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D0" w:rsidRDefault="000B76D0" w:rsidP="000B76D0">
      <w:pPr>
        <w:widowControl/>
        <w:snapToGrid w:val="0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附件1</w:t>
      </w:r>
    </w:p>
    <w:p w:rsidR="000B76D0" w:rsidRDefault="000B76D0" w:rsidP="000B76D0">
      <w:pPr>
        <w:widowControl/>
        <w:snapToGrid w:val="0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</w:p>
    <w:p w:rsidR="000B76D0" w:rsidRDefault="000B76D0" w:rsidP="000B76D0">
      <w:pPr>
        <w:widowControl/>
        <w:snapToGrid w:val="0"/>
        <w:jc w:val="center"/>
        <w:textAlignment w:val="center"/>
        <w:rPr>
          <w:rFonts w:ascii="黑体" w:eastAsia="黑体" w:hAnsi="黑体" w:cs="方正小标宋简体" w:hint="eastAsia"/>
          <w:color w:val="000000"/>
          <w:kern w:val="0"/>
          <w:sz w:val="44"/>
          <w:szCs w:val="44"/>
          <w:lang/>
        </w:rPr>
      </w:pPr>
      <w:r>
        <w:rPr>
          <w:rFonts w:ascii="黑体" w:eastAsia="黑体" w:hAnsi="黑体" w:cs="方正小标宋简体" w:hint="eastAsia"/>
          <w:color w:val="000000"/>
          <w:kern w:val="0"/>
          <w:sz w:val="44"/>
          <w:szCs w:val="44"/>
          <w:lang/>
        </w:rPr>
        <w:t>2021年陕西省农业产业化重点龙头</w:t>
      </w:r>
    </w:p>
    <w:p w:rsidR="000B76D0" w:rsidRDefault="000B76D0" w:rsidP="000B76D0">
      <w:pPr>
        <w:widowControl/>
        <w:snapToGrid w:val="0"/>
        <w:jc w:val="center"/>
        <w:textAlignment w:val="center"/>
        <w:rPr>
          <w:rFonts w:ascii="黑体" w:eastAsia="黑体" w:hAnsi="黑体" w:cs="方正小标宋简体" w:hint="eastAsia"/>
          <w:color w:val="000000"/>
          <w:kern w:val="0"/>
          <w:sz w:val="44"/>
          <w:szCs w:val="44"/>
          <w:lang/>
        </w:rPr>
      </w:pPr>
      <w:r>
        <w:rPr>
          <w:rFonts w:ascii="黑体" w:eastAsia="黑体" w:hAnsi="黑体" w:cs="方正小标宋简体" w:hint="eastAsia"/>
          <w:color w:val="000000"/>
          <w:kern w:val="0"/>
          <w:sz w:val="44"/>
          <w:szCs w:val="44"/>
          <w:lang/>
        </w:rPr>
        <w:t>企业监测合格企业名单</w:t>
      </w:r>
    </w:p>
    <w:p w:rsidR="000B76D0" w:rsidRDefault="000B76D0" w:rsidP="000B76D0">
      <w:pPr>
        <w:widowControl/>
        <w:snapToGrid w:val="0"/>
        <w:jc w:val="center"/>
        <w:textAlignment w:val="center"/>
        <w:rPr>
          <w:rFonts w:ascii="楷体_GB2312" w:eastAsia="楷体_GB2312" w:hAnsi="方正小标宋简体" w:cs="方正小标宋简体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方正小标宋简体" w:cs="方正小标宋简体" w:hint="eastAsia"/>
          <w:color w:val="000000"/>
          <w:kern w:val="0"/>
          <w:sz w:val="32"/>
          <w:szCs w:val="32"/>
          <w:lang/>
        </w:rPr>
        <w:t>（497家）</w:t>
      </w:r>
    </w:p>
    <w:p w:rsidR="000B76D0" w:rsidRDefault="000B76D0" w:rsidP="000B76D0">
      <w:pPr>
        <w:widowControl/>
        <w:spacing w:line="480" w:lineRule="exact"/>
        <w:jc w:val="center"/>
        <w:textAlignment w:val="center"/>
        <w:rPr>
          <w:rFonts w:ascii="楷体_GB2312" w:eastAsia="楷体_GB2312" w:hAnsi="方正小标宋简体" w:cs="方正小标宋简体" w:hint="eastAsia"/>
          <w:color w:val="000000"/>
          <w:kern w:val="0"/>
          <w:szCs w:val="32"/>
          <w:lang/>
        </w:rPr>
      </w:pP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黑体" w:cs="黑体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西安市48个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1.西安摩尔农产品有限责任公司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2.陕西秦龙乳业集团有限公司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3.西安市亚宏面粉有限责任公司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4.西安市阎良蜂蜜加工厂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5.西安航城面粉有限公司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6.西安鑫谷玉米制品有限公司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7.西安安诺乳业有限公司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8.西安伊利泰普克饮品有限公司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9.西安邦淇制油科技有限公司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10.西安市高陵区中王农产品专业合作社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11.陕西康达尔农牧科技有限公司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12.西安罗曼实业有限责任公司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13.陕西田美农业集团有限公司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14.陕西正能农牧科技有限责任公司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15.西安乐道生物科技有限公司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16.陕西大统生态产业开发有限公司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17.西安市沛民林牧畜业有限责任公司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18.西安市聚仙食品有限公司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陕西秦驰鲜辉实业有限公司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20.周至富海肉业有限责任公司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21.西安润德绿色农产品有限公司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22.西安鑫丰农业科技有限公司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23.西安市亿慧食品有限责任公司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24.西安东方乳业有限公司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25.陕西西瑞（集团）有限责任公司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26.西安西粮实业有限公司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27.老蜂农生物科技集团有限公司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28.陕西金冠牧业有限公司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29.陕西穆堂香调味食品有限公司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30.陕西隆丰种业有限公司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31.长安花粮油股份有限公司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32.陕西粮农集团有限责任公司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33.西安虎标茶果土产食品有限公司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陕西汉唐农业科技集团有限公司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35.陕西森泉牧业发展有限公司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36.西安格润牧业股份有限公司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37.陕西君碧莎制药有限公司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38.咸阳泾渭茯茶有限公司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39.西安兆龙食品有限公司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40.西安百跃羊乳集团有限公司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41.西安市山美食品有限公司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42.西安粮油批发交易市场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43.西安方欣食品有限公司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44.陕西果业集团有限公司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45.西安首阳农业生态养殖有限公司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46.陕西海天制药有限公司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47.陕西康大饲料有限公司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48.陕西圣奥动物药业有限公司</w:t>
      </w:r>
    </w:p>
    <w:p w:rsidR="000B76D0" w:rsidRDefault="000B76D0" w:rsidP="000B76D0">
      <w:pPr>
        <w:widowControl/>
        <w:tabs>
          <w:tab w:val="left" w:pos="663"/>
          <w:tab w:val="left" w:pos="1211"/>
        </w:tabs>
        <w:spacing w:line="360" w:lineRule="auto"/>
        <w:ind w:firstLineChars="200" w:firstLine="640"/>
        <w:jc w:val="left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宝鸡市54个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49.宝鸡得力康乳业有限公司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50.陕西天香食品有限责任公司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51.宝鸡市陈仓区鑫茂养猪专业合作社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52.宝鸡市陈仓区绿丰源蔬果专业合作社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53.陕西国人菌业科技产业园有限公司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54.宝鸡市万隆生态农林有限公司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55.陕西八戒农牧有限公司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56.陕西雍城面业有限公司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57.宝鸡神农养殖专业合作社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58.陕西凤凰神泉柳林酒有限公司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59.陕西一品万里茶业有限公司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60.陕西华祥食品（集团）有限公司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61.岐山天缘食品有限公司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62.陕西天和乳业有限公司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63.岐山华祥纸箱有限公司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64.宝鸡阜丰生物科技有限公司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65.陕西永红猕猴桃专业合作社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66.宝鸡德有邻食品有限公司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67.陕西红果贸易有限公司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68.陕西秦川牛业有限公司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69.宝鸡源盛实业有限公司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70.宝鸡凤友油脂有限公司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71.宝鸡康辉蜂产品有限责任公司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72.扶风县木林森种植专业合作社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73.宝鸡民香果业有限责任公司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74.扶风县六盘山果业贸易有限责任公司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75.宝鸡胜利现代农业开发有限公司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76.陕西汇丰鑫源现代农业有限公司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77.扶风诚信果蔬专业合作社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78.眉县金色秦川猕猴桃专业合作社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79.宝鸡陕丰淀粉有限公司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80.眉县秦旺果友猕猴桃专业合作社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81.眉县金桥果业专业合作社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82.宝鸡太白山美源果品有限公司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83.现代牧业（宝鸡）有限公司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84.眉县鹏盛达农副产品购销专业合作社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85.宝鸡眉县兄弟果业专业合作社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86.陕西伊明食品股份有限公司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87.宝鸡西合中药饮片有限公司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88.陕西小羊妙可乳业有限公司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89.宝鸡海升现代农业有限公司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90.陕西飞天乳业有限公司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91.陕西长麟农林科技有限公司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92.凤县恒力农业开发有限责任公司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93.宝鸡市现代农林资源科技开发有限公司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94.陕西茂龙农林科技发展有限公司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95.陕西太白雪岭生态农业发展有限公司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96.陕西京泰纺织化纤（集团）有限公司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97.宝鸡迪兴农业科技有限公司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98.陇县盛源果品有限责任公司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99.宝鸡华圣果业有限责任公司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100.宝鸡布尔肉羊开发有限公司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101.蒙牛乳业（宝鸡）有限公司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102.宝鸡市冠友蜂产品有限责任公司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咸阳市56个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103.五得利集团咸阳面粉有限公司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104.陕西华荣园林景观建设集团有限公司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105.陕西普华永康农副产品冷冻物流有限公司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106.陕西正大有限公司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107.陕西三原鑫源面粉有限公司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108.三原顺源食品有限责任公司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109.陕西三原中盛果业有限公司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110.陕西万家乐实业集团有限公司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111.陕西三原万君果蔬有限责任公司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112.三原陵前鸿丰苹果农民专业合作社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113.陕西鑫福雨实业有限公司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114.三原一合恒业果蔬专业合作社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115.三原徐杨食品有限责任公司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116.陕西泾云现代农业股份有限公司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117.陕西省泾阳县自强面粉有限责任公司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118.陕西雅泰乳业有限公司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119.陕西绿盈盈现代农业有限公司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120.陕西星光乳业有限公司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121.陕西澳美慧乳业科技有限公司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122.陕西泾园现代农业有限公司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123.陕西大林果业发展有限公司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124.咸阳长丰面粉有限公司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125.陕西子祺食品集团有限公司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126.陕西心特软食品有限责任公司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127.陕西红星软香酥食品集团有限责任公司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128.陕西志鑫食品有限责任公司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129.陕西茂腾农业科技示范园有限公司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130.陕西辰烁生态农业有限公司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131.永寿县田园农牧有限公司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132.陕西果仔乐食品有限责任公司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133.陕西亿丰实业集团有限公司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134.咸阳天丰农业科技有限公司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135.陕西金醇古酒业有限责任公司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136.长武昌盛果业有限公司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137.陕西绿资农业开发有限公司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138.长武康鲜菌业农民专业合作社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139.陕西乾富祥农业开发有限公司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140.旬邑川兴果业有限公司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141.咸阳佰群贸易有限公司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142.陕西旬邑石门生态农业有限公司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143.陕西旬邑泉源果品有限公司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144.陕西军星农业科技有限公司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145.陕西福瑞特生态农业发展有限公司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146.武功县海鋈皇嘉农业种植专业合作社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147.咸阳苏绘民间手工工艺精品专业合作社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148.陕西亚虎食品有限公司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149.鲁洲生物科技（陕西）有限公司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150.兴平市星光良种猪繁养殖有限公司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陕西众和现代生态农牧股份有限公司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152.兴平市秦一辣椒制品有限公司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153.咸阳佳和乳业有限公司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154.咸阳润源生物科技有限公司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155.咸阳康大现代农业有限公司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156.陕西百跃优利士乳业有限公司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157.彬县裕才果业农民专业合作社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158.陕西德盛源现代农业发展有限公司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铜川市10个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159.陕西秦龙山水绿色食品有限公司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160.铜川市益民利农实业股份有限公司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161.陕西鹏大实业股份有限公司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162.铜川市欣之农现代农业科技股份有限公司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163.陕西高塬农业有限公司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164.陕西铜川润民达康食品有限公司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165.铜川市三联果业有限公司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166.陕西上林源照金生态农业开发有限公司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167.铜川市鸿伟实业股份有限公司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168.铜川海升现代农业有限公司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渭南市75个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169.渭南市临渭区进元饲料科技有限公司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170.渭南市秦牛食品有限责任公司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171.渭南裕美现代农业设施工程有限公司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172.渭南市油脂化工有限责任公司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173.陕西沁园现代农业综合开发有限公司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174.渭南裕翔生态农业科技股份有限公司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陕西中渭宏大生物科技股份有限公司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176.渭南市桥南镇谦顺天然特产有限公司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177.渭南市华州区莲峰现代农业科技发展有限公司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178.陕西大荔沙苑黄花有限责任公司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179.陕西省农垦集团沙苑农场有限责任公司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180.大荔县荔盛农业发展有限公司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181.大荔扎根渔业有限公司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182.大荔牧原农牧有限公司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183.大荔红沙苑科技有限公司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184.陕西省农垦集团朝邑农场有限责任公司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185.合阳县雨阳富硒农产品专业合作社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186.合阳县丰阜农业有限公司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187.陕西晟杰实业有限公司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188.陕西洽丰农业科技有限公司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189.合阳县北泉果蔬专业合作社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190.合阳县益民养鸡专业合作社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191.陕西润强现代农业发展有限公司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192.澄城县诚达果蔬有限公司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193.陕西澄城尚阳生态禽业有限公司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194.澄城县沣源农业科技有限公司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195.明康汇生态农业集团澄城果业有限公司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196.陕西蒲城建平实业有限公司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197.陕西蒲城永信食品有限公司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198.陕西蒲城丰瑞达实业有限公司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199.陕西蒲城兴盛果蔬有限公司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200.蒲城兴盛饲料有限公司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201.陕西蒲城兴农生物科技开发有限公司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202.蒲城兴文麦草工艺专业合作社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203.陕西美邦药业集团股份有限公司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204.蒲城勇奔果业有限公司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205.蒲城群丰果业有限责任公司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206.陕西蒲城宜安果业有限责任公司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207.蒲城县农泰果蔬贸易有限公司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208.蒲城县爱民黄芩中药材种植专业合作社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209.蒲城县丞盛农副产品有限公司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210.陕西石羊农业科技股份有限公司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211.蒲城亚盛果业有限公司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212.白水源兴果业有限公司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213.白水县长虹果业有限责任公司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214.白水县合兴果业有限责任公司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215.白水县宝联果业有限责任公司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216.白水安德利果蔬汁有限公司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217.白水县康达果蔬有限责任公司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218.白水圣源果业股份有限公司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219.陕西旭峥贸易有限责任公司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220.陕西恒鑫源现代农业开发有限公司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221.白水县鑫盛农业科技有限责任公司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222.白水县润泉现代农业科技开发有限公司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223.白水县美华果业有限责任公司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陕西美好家园农业科技发展股份有限公司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225.白水县白宝汇电子商务有限责任公司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226.渭南天顺农产品商贸有限公司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227.富平县洋阳柿饼专业合作社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228.富平县庄里种鸡场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229.富平鸿天饲料科技有限责任公司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230.陕西富四方柿业有限公司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231.富平县科农果业专业合作社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232.陕西金牛乳业有限公司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233.陕西粮农富平西瑞面粉有限公司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234.渭南市华隆畜牧有限公司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235.渭南市华州区富春农副产品商贸有限公司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236.陕西辉腾建设有限公司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237.陕西振华农业科技有限公司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238.陕西大荔景璧肉类食品有限公司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239.陕西同腾生物科技有限公司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240.陕西省蒲城美尔果农化有限责任公司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241.陕西蒲城宜兴果业有限公司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242.陕西蒲城大红门肉类食品有限公司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243.白水县玉星果业有限责任公司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延安市27个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244.延安恒丰制粉有限责任公司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245.延安制药股份有限公司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246.延安森宇良种苗木繁育有限责任公司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247.延安市宝塔区山牛商贸有限责任公司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248.延安峁圪</w:t>
      </w:r>
      <w:r>
        <w:rPr>
          <w:rFonts w:ascii="仿宋_GB2312" w:hAnsi="宋体" w:cs="宋体" w:hint="eastAsia"/>
          <w:sz w:val="32"/>
          <w:szCs w:val="32"/>
        </w:rPr>
        <w:t>垯</w:t>
      </w:r>
      <w:r>
        <w:rPr>
          <w:rFonts w:ascii="仿宋_GB2312" w:eastAsia="仿宋_GB2312" w:hAnsi="仿宋_GB2312" w:cs="仿宋_GB2312" w:hint="eastAsia"/>
          <w:sz w:val="32"/>
          <w:szCs w:val="32"/>
        </w:rPr>
        <w:t>土特产品有限公司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249.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延安中果生态农业科技有限公司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250.延川百优生态农业发展有限公司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251.子长县顺天实业发展有限公司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252.延安圆方（集团）公司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253.延安劳山鸡业有限责任公司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254.甘泉八千里食品有限责任公司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255.延安联威农牧有限公司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256.富县诚鑫农牧发展有限责任公司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257.延安绿谷田园食品有限责任公司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258.洛川县农友果业有限责任公司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259.洛川美域高生物科技有限责任公司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260.洛川绿佳生态农业有限责任公司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261.陕西顶端果业科技有限公司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262.洛川县富百果业有限责任公司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263.洛川县都得利果业有限责任公司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264.陕西方旭实业有限责任公司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265.宜川县宜壶农产品开发有限责任公司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266.陕西万福种业有限公司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267.黄龙县干果公司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268.荣华富洋（延安）市场推广及冷库有限公司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269.陕西五丰黑山羊种养殖有限公司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270.延川县锦春枣业有限责任公司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榆林市63个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271.榆林市榆阳区瑞丰农业科技有限公司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272.榆林市山立农贸集团有限公司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273.榆林市榆阳区聚富牧业有限公司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274.陕西华西牧业有限责任公司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275.榆林市大志农业科技发展有限责任公司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276.榆林市榆阳区高科阳光农业开发有限公司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277.榆林市榆阳区毛乌素绿洲农业科技有限公司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278.榆林市明杰农业开发有限公司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279.榆林市普惠酒业集团有限公司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280.榆林春蕾绿色禽业有限公司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榆林市可尚颖食品股份有限公司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282.榆林郝哥薯业有限公司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283.榆林盛大种业有限责任公司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284.榆林市飞宇种业有限公司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285.榆林市榆阳区林禾综合养殖有限公司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286.神木市丰禾生态农业科技开发有限公司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287.神木市长青健康农产业发展有限公司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288.神木市旺洋实业有限责任公司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289.陕西华和实业有限公司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290.神木县益春夏种业有限公司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291.神木市禾泰农业发展有限责任公司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292.陕西省神木市昊源食品有限公司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293.陕西兰花花生态农产品开发有限公司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294.神木市天兆畜牧农业科技有限公司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295.府谷县天漠农产品开发有限责任公司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296.府谷县兴茂农业发展有限公司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297.府谷县希望养殖有限责任公司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298.府谷县聚金邦农产品开发公司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299.府谷县绿色惠源养殖有限责任公司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300.府谷县森鑫农业开发有限公司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301.陕西省横山进出口有限责任公司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302.榆林市宏驼农业集团有限公司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303.横山县香草羊肉制品有限责任公司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304.横山县通远综合服务有限责任公司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305.榆林市王贵集团新潮毛皮有限公司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306.榆林市新田源集团富元淀粉有限公司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307.靖边县黄土之恋农产品有限公司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308.靖边县鸿丰农产品有限公司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309.靖边县宇丰农业科技发展有限公司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310.靖边县大漠酒业有限公司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311.定边县沃野农业开发有限公司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312.定边县吉元泰农业开发有限公司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313.定边县塞雪粮油工贸有限责任公司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314.定边县丰源粮油食品有限公司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315.榆林市天鹏畜禽有限公司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316.绥德县志强枣业有限责任公司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317.绥德县绥德汉食品有限公司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318.绥德县兰花花生态食品有限责任公司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319.米脂县益康农产品开发有限公司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320.榆林市东方红食品开发有限责任公司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321.佳县东奥牧业有限责任公司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322.佳县一隆农副产品购销有限公司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323.佳县鑫源食品工贸有限公司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324.佳县太阳升红枣科技有限公司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325.清涧县宏祥有限责任公司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326.陕西清涧人和仙枣业有限责任公司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327.陕西富华油脂工业有限责任公司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328.子洲县天赐中药材有限责任公司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329.陕西浩丽绒山羊科技发展有限公司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330.榆林市中稷农业发展有限公司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331.定边县科发马铃薯良种有限责任公司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榆林市老闫家食品有限公司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333.子洲县鼎盛中药材有限责任公司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汉中市61个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334.汉中市皇冠农业产业化有限公司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335.汉中中园农业科技发展（集团）有限公司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336.汉中市黑凤园农业生态发展有限责任公司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337.陕西汉中给力食品（集团）有限公司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338.陕西华盛种业科技有限公司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339.汉中给力芽苗蔬菜有限公司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340.陕西明冠食品饮料有限公司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341.汉中市江南油脂有限公司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342.汉中市云山茶业有限责任公司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343.南郑县金正米业有限公司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344.陕西新美新农业科技有限公司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345.南郑县汉山茶业有限公司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346.陕西绿娇子农业开发有限公司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347.陕西宏力农业科技有限公司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348.汉中市龙头山水产养殖开发有限公司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349.汉中云峰茶业发展有限公司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350.南郑县鑫盛茶业有限公司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351.陕西向氏茶业有限公司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352.南郑县干龙洞茶业有限公司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353.城固县龙宴有限责任公司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354.汉中天利科贸有限责任公司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355.汉中山花茶业有限公司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356.汉中市瑞丰生物科技有限责任公司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357.汉中市秦岭源绿色农业有限公司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358.汉中市天丰米业有限责任公司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359.陕西顺鑫种猪选育有限公司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360.陕西秦洋长生酒业有限公司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361.陕西鸿泰实业有限公司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362.陕西朱</w:t>
      </w:r>
      <w:r>
        <w:rPr>
          <w:rFonts w:ascii="仿宋_GB2312" w:hAnsi="宋体" w:cs="宋体" w:hint="eastAsia"/>
          <w:sz w:val="32"/>
          <w:szCs w:val="32"/>
        </w:rPr>
        <w:t>鹮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生态农业发展有限责任公司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363.陕西洋县志建药业科技有限公司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364.洋县益民绿色农业科技有限公司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365.洋县永辉农业产业发展有限公司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366.洋县康原生态农业有限责任公司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367.陕西朱</w:t>
      </w:r>
      <w:r>
        <w:rPr>
          <w:rFonts w:ascii="仿宋_GB2312" w:hAnsi="宋体" w:cs="宋体" w:hint="eastAsia"/>
          <w:sz w:val="32"/>
          <w:szCs w:val="32"/>
        </w:rPr>
        <w:t>鹮</w:t>
      </w:r>
      <w:r>
        <w:rPr>
          <w:rFonts w:ascii="仿宋_GB2312" w:eastAsia="仿宋_GB2312" w:hAnsi="仿宋_GB2312" w:cs="仿宋_GB2312" w:hint="eastAsia"/>
          <w:sz w:val="32"/>
          <w:szCs w:val="32"/>
        </w:rPr>
        <w:t>酒业有限公司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368.陕西庆瑞丰食药用菌科技有限公司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369.陕西省西乡县长林肉类食品有限公司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370.陕西省西乡县茶业有限责任公司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371.西乡县陕南绿茶有限公司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372.汉中军鑫农业发展有限公司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373.陕西鹏翔茶业股份有限公司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374.西乡县利民粮油工贸有限责任公司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375.陕西汉晶粮油股份有限公司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376.西乡县南山茶业有限责任公司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377.西乡县鼎丰源农业发展有限公司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378.勉县定军米业发展有限责任公司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379.陕西锦泰魔芋产业发展有限公司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380.陕西鑫科农业科技发展有限责任公司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381.汉中市清波农业科技发展有限责任公司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382.汉中三国农业科技有限公司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383.陕西绿梦食品有限责任公司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384.陕西永康农业发展有限公司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385.宁强县羌州茶业有限责任公司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386.陕西省秦川大厨食品股份有限公司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387.宁强青木食品有限公司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388.宁强县千山茶业有限公司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389.陕西唐王天洋制药有限公司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390.陕西怡溪春茶业科技有限公司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391.陕西熙园生态农业有限公司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392.汉中市成祥米业有限责任公司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393.南郑县同利源茧丝绸有限公司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394.陕西汉水大鲵开发有限公司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安康市56个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395.安康巴山丝绢有限责任公司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396.安康市民荣实业集团食品有限公司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397.安康市巴山宝业丝绢有限公司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398.安康市明日商贸有限公司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399.安康市鸿盛实业有限公司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400.安康市汉水韵茶业有限公司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401.安康市恒翔生物化工有限公司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402.陕西安康天瑞塬生态农业有限公司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403.陕西安康悠源食品有限公司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404.安康大运富硒食品有限公司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405.安康荣泰农业科技股份有限公司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406.安康市硒源油脂集团有限公司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407.陕西金福海油脂工业有限公司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408.汉阴县盛发魔芋制品有限公司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409.安康市颐品庄园农业科技有限公司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410.汉阴县新鑫米业有限责任公司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411.陕西天成丝业有限公司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412.安康柏盛富硒生物科技有限公司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413.安康闽秦茶业股份有限公司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414.陕西一叶轩生态科技有限公司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415.陕西省紫阳县和平茶厂有限公司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416.陕西紫阳春富硒茶业有限公司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417.陕西省紫阳县焕古庄园富硒茶业科技有限公司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418.岚皋县烛山食业有限公司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419.陕西省岚皋县御口韵茶业有限公司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420.岚皋县绿水生态农业有限责任公司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421.陕西补天食生物科技有限公司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422.平利县女娲茗茶有限公司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423.平利县盛丰源食品有限公司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424.平利县田珍茶业有限责任公司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425.陕西原生富硒工夫茶业有限公司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426.平利县神草园茶业有限公司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427.平利县沃源美创新农业开发有限公司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428.平利县一茗茶业有限责任公司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429.平利县八仙云雾茶业有限公司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430.平利县长安一品香茶业有限公司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431.平利县高英茶业有限公司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432.平利县孚林源牧业工贸有限公司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433.镇坪县美味佳食品有限责任公司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434.镇坪欣陕农业科技有限公司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435.旬阳县明文油脂有限公司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436.旬阳县金茂生态农业有限公司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437.旬阳县绿富地生态农业综合开发有限公司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438.安康飞跃魔芋食品有限公司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439.旬阳县沃华天康生态农业综合开发有限公司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440.陕西鑫绿林生态养殖有限公司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441.旬阳县国桦农林科技开发有限公司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442.白河县兴达农业综合开发有限公司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443.白河县逸酒酒业有限责任公司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444.陕西盛世嘉禾农业开发有限公司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445.白河隆勋农林实业发展有限责任公司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446.白河县歌风春燕茶业有限公司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447.宁陕纤纤魔芋生物科技有限公司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448.安康市京康现代农业开发有限公司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449.汉阴县秦龙有限责任公司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450.岚皋县明富魔芋生物科技开发有限公司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商洛市31个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451.陕西香菊药业集团有限公司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452.陕西天士力植物药业有限责任公司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453.陕西君威农贸综合有限责任公司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454.陕西森弗天然制品有限公司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455.陕西未来绿色农牧开发有限公司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456.丹凤县华茂牧业科技发展有限责任公司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457.商洛民乐现代农业科技发展有限公司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458.丹凤县山凹凹生态农牧业发展有限公司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459.陕西丹凤葡萄酒有限公司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460.丹凤县凯农魔芋精粉有限公司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461.商南县沁园春茶业有限责任公司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462.陕西省商南县茶叶联营公司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463.陕西省商南县宏源食品有限公司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464.商洛市柏伦工贸有限公司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465.商洛市丰联工贸有限责任公司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466.陕西省商南县秦东集团有限责任公司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467.商南县瑞生实业有限公司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468.陕西鸿德农林科技有限公司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469.陕西天元隆农业科技有限公司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470.陕西天之润生物科技有限公司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471.陕西广远食品有限责任公司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472.山阳县金川封幸化工有限责任公司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473.山阳县鑫发牧业有限公司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474.陕西盛华茶叶发展有限责任公司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475.陕西海源生态农业有限公司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476.镇安县雪樱花魔芋制品有限公司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477.镇安县华联农工商有限公司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478.陕西汇生源生态农业有限公司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479.陕西秦峰农业股份有限公司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480.商洛市旭初农林开发有限公司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481.陕西智源食品有限公司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韩城市3个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482.韩城市金太阳花椒油脂药料有限责任公司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483.陕西富强宏图牧业有限公司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484.韩城市宏达花椒香料有限公司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杨凌示范区13个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485.陕西荣华农业科技有限公司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486.陕西杨凌伟隆农业科技有限公司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487.陕西大唐种业股份有限公司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488.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陕西杨凌富仕特饲料股份有限公司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489.陕西众兴高科生物科技有限公司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490.杨凌沃邦生态农业股份有限公司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491.陕西海棠生态农林股份有限公司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492.杨凌秦巴山生态农业科技有限公司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493.陕西果业科技集团有限公司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494.陕西杨凌富仕特生物科技有限公司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495.杨凌秦岭山现代农业股份有限公司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496.杨凌秦宝牛业有限公司</w:t>
      </w:r>
    </w:p>
    <w:p w:rsidR="000B76D0" w:rsidRDefault="000B76D0" w:rsidP="000B76D0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497.陕西众兴菌业科技有限公司</w:t>
      </w:r>
    </w:p>
    <w:p w:rsidR="000B76D0" w:rsidRDefault="000B76D0" w:rsidP="000B76D0">
      <w:pPr>
        <w:widowControl/>
        <w:tabs>
          <w:tab w:val="left" w:pos="663"/>
          <w:tab w:val="left" w:pos="1211"/>
        </w:tabs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注：以上名称前带“※”号的为更名企业。</w:t>
      </w:r>
    </w:p>
    <w:p w:rsidR="000B76D0" w:rsidRDefault="000B76D0" w:rsidP="000B76D0">
      <w:pPr>
        <w:widowControl/>
        <w:spacing w:line="480" w:lineRule="exac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附件2</w:t>
      </w:r>
    </w:p>
    <w:p w:rsidR="000B76D0" w:rsidRDefault="000B76D0" w:rsidP="000B76D0">
      <w:pPr>
        <w:widowControl/>
        <w:spacing w:line="480" w:lineRule="exact"/>
        <w:jc w:val="center"/>
        <w:textAlignment w:val="center"/>
        <w:rPr>
          <w:rFonts w:ascii="仿宋_GB2312" w:eastAsia="仿宋_GB2312" w:hAnsi="方正小标宋简体" w:cs="方正小标宋简体" w:hint="eastAsia"/>
          <w:bCs/>
          <w:color w:val="000000"/>
          <w:kern w:val="0"/>
          <w:sz w:val="32"/>
          <w:szCs w:val="32"/>
          <w:lang/>
        </w:rPr>
      </w:pPr>
    </w:p>
    <w:p w:rsidR="000B76D0" w:rsidRDefault="000B76D0" w:rsidP="000B76D0">
      <w:pPr>
        <w:widowControl/>
        <w:snapToGrid w:val="0"/>
        <w:jc w:val="center"/>
        <w:textAlignment w:val="center"/>
        <w:rPr>
          <w:rFonts w:ascii="黑体" w:eastAsia="黑体" w:hAnsi="黑体" w:cs="方正小标宋简体" w:hint="eastAsia"/>
          <w:bCs/>
          <w:color w:val="000000"/>
          <w:kern w:val="0"/>
          <w:sz w:val="44"/>
          <w:szCs w:val="44"/>
          <w:lang/>
        </w:rPr>
      </w:pPr>
      <w:r>
        <w:rPr>
          <w:rFonts w:ascii="黑体" w:eastAsia="黑体" w:hAnsi="黑体" w:cs="方正小标宋简体" w:hint="eastAsia"/>
          <w:bCs/>
          <w:color w:val="000000"/>
          <w:kern w:val="0"/>
          <w:sz w:val="44"/>
          <w:szCs w:val="44"/>
          <w:lang/>
        </w:rPr>
        <w:t>2021年递补认定陕西省农业产业化</w:t>
      </w:r>
    </w:p>
    <w:p w:rsidR="000B76D0" w:rsidRDefault="000B76D0" w:rsidP="000B76D0">
      <w:pPr>
        <w:widowControl/>
        <w:snapToGrid w:val="0"/>
        <w:jc w:val="center"/>
        <w:textAlignment w:val="center"/>
        <w:rPr>
          <w:rFonts w:ascii="黑体" w:eastAsia="黑体" w:hAnsi="黑体" w:cs="方正小标宋简体" w:hint="eastAsia"/>
          <w:bCs/>
          <w:color w:val="000000"/>
          <w:kern w:val="0"/>
          <w:sz w:val="44"/>
          <w:szCs w:val="44"/>
          <w:lang/>
        </w:rPr>
      </w:pPr>
      <w:r>
        <w:rPr>
          <w:rFonts w:ascii="黑体" w:eastAsia="黑体" w:hAnsi="黑体" w:cs="方正小标宋简体" w:hint="eastAsia"/>
          <w:bCs/>
          <w:color w:val="000000"/>
          <w:kern w:val="0"/>
          <w:sz w:val="44"/>
          <w:szCs w:val="44"/>
          <w:lang/>
        </w:rPr>
        <w:t>重点龙头企业名单</w:t>
      </w:r>
    </w:p>
    <w:p w:rsidR="000B76D0" w:rsidRDefault="000B76D0" w:rsidP="000B76D0">
      <w:pPr>
        <w:widowControl/>
        <w:snapToGrid w:val="0"/>
        <w:jc w:val="center"/>
        <w:textAlignment w:val="center"/>
        <w:rPr>
          <w:rFonts w:ascii="楷体_GB2312" w:eastAsia="楷体_GB2312" w:hAnsi="方正小标宋简体" w:cs="方正小标宋简体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方正小标宋简体" w:cs="方正小标宋简体" w:hint="eastAsia"/>
          <w:color w:val="000000"/>
          <w:kern w:val="0"/>
          <w:sz w:val="32"/>
          <w:szCs w:val="32"/>
          <w:lang/>
        </w:rPr>
        <w:t>（164家）</w:t>
      </w:r>
    </w:p>
    <w:p w:rsidR="000B76D0" w:rsidRDefault="000B76D0" w:rsidP="000B76D0">
      <w:pPr>
        <w:widowControl/>
        <w:spacing w:line="480" w:lineRule="exact"/>
        <w:jc w:val="center"/>
        <w:textAlignment w:val="center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lang/>
        </w:rPr>
      </w:pP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黑体" w:cs="黑体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西安市13个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1.西安市</w:t>
      </w:r>
      <w:r>
        <w:rPr>
          <w:rFonts w:ascii="仿宋_GB2312" w:hAnsi="宋体" w:cs="宋体" w:hint="eastAsia"/>
          <w:color w:val="000000"/>
          <w:kern w:val="0"/>
          <w:sz w:val="32"/>
          <w:szCs w:val="32"/>
          <w:lang/>
        </w:rPr>
        <w:t>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邑区裕兴农业科技发展有限公司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2.陕西三秦香食品有限公司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3.西安异美园现代农业有限公司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4.西安市兴鸿果业有限公司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5.西安市喜仙食品有限公司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6.西安市临潼区阳光牧业有限责任公司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7.陕西好邦食品有限公司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8.西安大成禽业有限公司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9.西安碑林药业股份有限公司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10.高陵厚德农业综合发展有限公司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11.西安福瑞德食品饮料有限公司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12.陕西供销电子商务集团有限公司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13.陕西佰瑞猕猴桃研究院有限公司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宝鸡市10个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14.凤县鼎宇农林产品有限责任公司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15.凤县嘉陵绿谷农业科技开发有限公司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16.陕西百贤酒业有限公司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17.陕西千裕酒业有限公司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18.眉县恒盛鑫肉鸡专业合作社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19.扶风华泰果蔬专业合作社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20.扶风县恒兴果业有限责任公司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21.陕西果业集团扶风有限公司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22.陕西关山尚品生态农业综合开发有限责任公司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23.凤翔县绿宝果业有限责任公司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咸阳市21个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24.陕西瑞杰生态科技发展有限公司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25.陕西彩麓农业有限公司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26.陕西鑫响驴业有限公司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27.陕西德丰现代农业科技有限公司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28.陕西亮丽现代农业科技有限公司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29.陕西百川农业发展有限公司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30.陕西三原星火养羊专业合作社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31.陕西中衡农资科技有限公司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32.永寿县华晟生态农业有限公司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33.陕西科润生物科技有限公司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34.武功县后稷新田园蔬菜专业合作社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35.陕西美力源乳业集团有限公司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36.陕西美农网络科技有限公司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37.陕西绿益隆农林发展有限公司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38.礼泉荣信现代农业有限公司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39.陕西开耘生态农业股份有限公司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40.陕西双汇食品有限公司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41.淳化啧啧棒农业有限公司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42.三原好运来果蔬专业合作社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43.三原县兴源红果蔬专业合作社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44.三原三友调味有限公司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铜川市4个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45.陕西金哼哼农业开发有限公司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46.宜君县宇谷农业综合开发有限责任公司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47.陕西佰益源生物科技有限公司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48.铜川市鑫瑞丰农牧发展股份有限公司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渭南市21个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49.陕西圣唐乳业有限公司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50.陕西多旗食品有限公司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51.陕西君惠农业科技发展有限公司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52.陕西蒲城鑫旭果业有限公司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53.蒲城县佳盛果品有限责任公司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54.陕西康霖现代农业科技有限公司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55.大荔县新禧冬枣专业合作社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56.陕西大荔华山果蔬实业有限公司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57.陕西颐天实业有限公司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58.中垦华山牧业有限公司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59.陕西合阳中资国业牡丹产业发展有限公司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60.陕西合阳富皇果业有限公司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61.合阳韩源牧业有限责任公司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62.潼关县安大养殖有限公司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63.白水牧原农牧有限公司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64.白水县富达果业有限责任公司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65.陕西红卉农业科技工程有限责任公司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66.白水嘉林果业有限公司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67.白水县果乡情果业科技有限公司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68.白水县鑫源果业有限责任公司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69.白水县百品果蔬有限责任公司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延安市5个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70.陕西果业集团子长有限公司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71.洛川晨昊农牧实业有限责任公司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72.陕西果业集团安塞有限公司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73.延安黄土情工贸有限公司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74.陕西德尚农业科技有限责任公司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榆林市22个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75.榆林市绿兴农业科技有限公司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76.榆林市广济堂中药开发有限责任公司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77.榆林市泰安农牧科技开发有限公司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78.陕西好禾来草业有限公司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79.榆林市雨欣种业有限责任公司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80.榆林市四海食品配送有限责任公司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81.神木市农丰农业发展有限公司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82.神木市恒景农牧业科技股份有限公司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83.神木市宫泊沟自然元生态农业开发有限公司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84.府谷县桓浦养殖有限责任公司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85.府谷县清水村清泉开发有限责任公司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86.横山县永丰商贸有限责任公司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87.靖边县红盛农产品有限公司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88.陕西</w:t>
      </w:r>
      <w:r>
        <w:rPr>
          <w:rFonts w:ascii="仿宋_GB2312" w:hAnsi="宋体" w:cs="宋体" w:hint="eastAsia"/>
          <w:color w:val="000000"/>
          <w:kern w:val="0"/>
          <w:sz w:val="32"/>
          <w:szCs w:val="32"/>
          <w:lang/>
        </w:rPr>
        <w:t>雲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峰粮油工贸有限公司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89.绥德县浩</w:t>
      </w:r>
      <w:r>
        <w:rPr>
          <w:rFonts w:ascii="仿宋_GB2312" w:hAnsi="宋体" w:cs="宋体" w:hint="eastAsia"/>
          <w:color w:val="000000"/>
          <w:kern w:val="0"/>
          <w:sz w:val="32"/>
          <w:szCs w:val="32"/>
          <w:lang/>
        </w:rPr>
        <w:t>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种养殖农民专业合作社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90.绥德县丰合坊食品有限公司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91.陕西青创联盟电子商务有限公司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92.佳县五妹子农业开发有限公司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93.吴堡县丰润现代农业开发有限公司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94.子洲县顺天丰农业发展有限公司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95.子洲县云顶生物科技有限公司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96.横山县伟丰养殖有限责任公司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汉中市19个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97.汉中市远泰生态农业发展有限公司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98.汉中市汉祥茶业有限公司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99.陕西绿恒农业生物科技有限公司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100.汉中福旺米业有限责任公司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101.城固县泰华油脂化工有限责任公司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102.陕西省城固酒业股份有限公司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103.洋县树堂农业发展有限公司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104.洋县鸿源现代农业循环发展有限公司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105.陕西汉南茶业有限责任公司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106.西乡县巴山荞园茶业有限公司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107.陕西程锦现代农业发展有限公司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108.勉县东润生态农业发展有限公司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109.宁强县凤源茶业有限责任公司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110.陕西金色花海油脂有限公司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111.陕西百味园网络科技有限公司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112.陕西略阳科铭农业发展有限公司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113.汉中远健农业综合开发有限公司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114.镇巴县兴顺农牧业有限责任公司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115.陕西天汉农业科技有限公司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安康市32个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116.安康市五福鲜食品有限公司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117.安康钰丰生态农林业科技有限公司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118.安康市谷雨科技有限公司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119.陕西安康幸福农业有限公司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120.汉阴县红星米业有限公司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121.安康正兴有机绿色食品股份有限公司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122.紫阳县康硒天茗茶业有限公司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123.紫阳县佳欣富硒魔芋产业发展有限公司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124.岚皋县红润茶业有限公司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125.岚皋县嘉瑞祥农产品开发有限公司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126.岚皋县金碧</w:t>
      </w:r>
      <w:r>
        <w:rPr>
          <w:rFonts w:ascii="仿宋_GB2312" w:hAnsi="宋体" w:cs="宋体" w:hint="eastAsia"/>
          <w:color w:val="000000"/>
          <w:kern w:val="0"/>
          <w:sz w:val="32"/>
          <w:szCs w:val="32"/>
          <w:lang/>
        </w:rPr>
        <w:t>雲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茶叶发展有限公司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127.平利县兴强富硒茶业有限公司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128.平利县飞燕茶业有限公司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129.平利县马盘山生态农业观光园有限公司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130.镇坪县荣丰农林科技开发有限公司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131.旬阳县鸿景综合农业开发有限公司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132.陕西润农实业发展有限公司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133.陕西秦宏园生态农业科技开发有限公司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134.旬阳县宏鑫牧业有限公司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135.白河县富秦茶业有限公司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136.陕西永春生态科技有限公司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137.陕西永宏生物科技有限公司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138.白河县五峰生态农业开发有限公司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139.平利县号房茶业有限公司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140.陕西汉阴精利农业科技有限公司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141.安康市宏大农业发展有限公司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142.镇坪县汉巴食品有限公司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143.石泉县双樟牧业科技有限公司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144.陕西宝誉生态农业发展有限责任公司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145.安康市宝业仓储物流有限公司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146.陕西省安康市圣泰生物科技有限责任公司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147.白河县隆康林业综合开发有限公司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商洛市12个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148.商洛盛泽农林科技发展有限公司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149.商洛市兴贸农副产品购销有限公司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150.洛南县长胜农产品贸易有限公司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151.陕西天宇润泽生态农业有限责任公司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152.陕西恩普农业开发有限公司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153.陕西意发生态农牧发展有限公司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154.商洛优源生态农牧科技有限公司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155.陕西和丰阳光生物科技有限责任公司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156.陕西合曼农业科技有限公司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157.镇安县秦绿食品有限公司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158.陕西中博农业科技发展有限公司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159.陕西瑞琪药业有限公司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韩城市2个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160.韩城市国力森宝生物科技有限公司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161.韩城富村昌盛水产有限责任公司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/>
        </w:rPr>
        <w:t>杨凌示范区3个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162.杨凌圣妃乳业有限公司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163.陕西英童乳业有限公司</w:t>
      </w:r>
    </w:p>
    <w:p w:rsidR="000B76D0" w:rsidRDefault="000B76D0" w:rsidP="000B76D0">
      <w:pPr>
        <w:widowControl/>
        <w:spacing w:line="360" w:lineRule="auto"/>
        <w:ind w:firstLineChars="200" w:firstLine="640"/>
        <w:textAlignment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164.萨诺（杨凌）现代动物营养有限公司</w:t>
      </w:r>
    </w:p>
    <w:p w:rsidR="000B76D0" w:rsidRDefault="000B76D0" w:rsidP="000B76D0">
      <w:pPr>
        <w:widowControl/>
        <w:tabs>
          <w:tab w:val="left" w:pos="663"/>
          <w:tab w:val="left" w:pos="1211"/>
        </w:tabs>
        <w:spacing w:line="200" w:lineRule="exact"/>
        <w:ind w:rightChars="200" w:right="420"/>
        <w:rPr>
          <w:rFonts w:ascii="仿宋_GB2312" w:hAnsi="宋体" w:cs="宋体" w:hint="eastAsia"/>
          <w:kern w:val="0"/>
          <w:szCs w:val="32"/>
        </w:rPr>
      </w:pPr>
    </w:p>
    <w:p w:rsidR="000B76D0" w:rsidRDefault="000B76D0" w:rsidP="000B76D0">
      <w:pPr>
        <w:widowControl/>
        <w:tabs>
          <w:tab w:val="left" w:pos="663"/>
          <w:tab w:val="left" w:pos="1211"/>
        </w:tabs>
        <w:spacing w:line="200" w:lineRule="exact"/>
        <w:ind w:rightChars="200" w:right="420"/>
        <w:rPr>
          <w:rFonts w:ascii="仿宋_GB2312" w:hAnsi="宋体" w:cs="宋体" w:hint="eastAsia"/>
          <w:kern w:val="0"/>
          <w:szCs w:val="32"/>
        </w:rPr>
      </w:pPr>
    </w:p>
    <w:p w:rsidR="000B76D0" w:rsidRDefault="000B76D0" w:rsidP="000B76D0">
      <w:pPr>
        <w:widowControl/>
        <w:tabs>
          <w:tab w:val="left" w:pos="663"/>
          <w:tab w:val="left" w:pos="1211"/>
        </w:tabs>
        <w:spacing w:line="200" w:lineRule="exact"/>
        <w:ind w:rightChars="200" w:right="420"/>
        <w:rPr>
          <w:rFonts w:ascii="仿宋_GB2312" w:hAnsi="宋体" w:cs="宋体" w:hint="eastAsia"/>
          <w:kern w:val="0"/>
          <w:szCs w:val="32"/>
        </w:rPr>
      </w:pPr>
    </w:p>
    <w:p w:rsidR="000B76D0" w:rsidRDefault="000B76D0" w:rsidP="000B76D0">
      <w:pPr>
        <w:widowControl/>
        <w:tabs>
          <w:tab w:val="left" w:pos="663"/>
          <w:tab w:val="left" w:pos="1211"/>
        </w:tabs>
        <w:spacing w:line="200" w:lineRule="exact"/>
        <w:ind w:rightChars="200" w:right="420"/>
        <w:rPr>
          <w:rFonts w:ascii="仿宋_GB2312" w:hAnsi="宋体" w:cs="宋体" w:hint="eastAsia"/>
          <w:kern w:val="0"/>
          <w:szCs w:val="32"/>
        </w:rPr>
      </w:pPr>
    </w:p>
    <w:p w:rsidR="000B76D0" w:rsidRDefault="000B76D0" w:rsidP="000B76D0">
      <w:pPr>
        <w:widowControl/>
        <w:tabs>
          <w:tab w:val="left" w:pos="663"/>
          <w:tab w:val="left" w:pos="1211"/>
        </w:tabs>
        <w:spacing w:line="200" w:lineRule="exact"/>
        <w:ind w:rightChars="200" w:right="420"/>
        <w:rPr>
          <w:rFonts w:ascii="仿宋_GB2312" w:hAnsi="宋体" w:cs="宋体" w:hint="eastAsia"/>
          <w:kern w:val="0"/>
          <w:szCs w:val="32"/>
        </w:rPr>
      </w:pPr>
    </w:p>
    <w:p w:rsidR="000B76D0" w:rsidRDefault="000B76D0" w:rsidP="000B76D0">
      <w:pPr>
        <w:widowControl/>
        <w:tabs>
          <w:tab w:val="left" w:pos="663"/>
          <w:tab w:val="left" w:pos="1211"/>
        </w:tabs>
        <w:spacing w:line="200" w:lineRule="exact"/>
        <w:ind w:rightChars="200" w:right="420"/>
        <w:rPr>
          <w:rFonts w:ascii="仿宋_GB2312" w:hAnsi="宋体" w:cs="宋体" w:hint="eastAsia"/>
          <w:kern w:val="0"/>
          <w:szCs w:val="32"/>
        </w:rPr>
      </w:pPr>
    </w:p>
    <w:p w:rsidR="003800CC" w:rsidRPr="000B76D0" w:rsidRDefault="003800CC"/>
    <w:sectPr w:rsidR="003800CC" w:rsidRPr="000B76D0" w:rsidSect="0038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6D0"/>
    <w:rsid w:val="000B76D0"/>
    <w:rsid w:val="003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1795</Words>
  <Characters>10235</Characters>
  <Application>Microsoft Office Word</Application>
  <DocSecurity>0</DocSecurity>
  <Lines>85</Lines>
  <Paragraphs>24</Paragraphs>
  <ScaleCrop>false</ScaleCrop>
  <Company>微软中国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2021-10-11T08:51:00Z</dcterms:created>
  <dcterms:modified xsi:type="dcterms:W3CDTF">2021-10-11T08:51:00Z</dcterms:modified>
</cp:coreProperties>
</file>