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Ind w:w="0" w:type="dxa"/>
        <w:tblLook w:val="0000"/>
      </w:tblPr>
      <w:tblGrid>
        <w:gridCol w:w="901"/>
        <w:gridCol w:w="1226"/>
        <w:gridCol w:w="1544"/>
        <w:gridCol w:w="6268"/>
        <w:gridCol w:w="3770"/>
      </w:tblGrid>
      <w:tr w:rsidR="00210CB9" w:rsidTr="00394C85">
        <w:trPr>
          <w:trHeight w:val="71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0CB9" w:rsidRDefault="00210CB9" w:rsidP="00394C85">
            <w:pPr>
              <w:jc w:val="center"/>
              <w:rPr>
                <w:rFonts w:ascii="方正小标宋简体" w:eastAsia="方正小标宋简体" w:hAnsi="黑体" w:cs="宋体" w:hint="eastAsia"/>
                <w:sz w:val="40"/>
                <w:szCs w:val="40"/>
              </w:rPr>
            </w:pPr>
          </w:p>
          <w:p w:rsidR="00210CB9" w:rsidRDefault="00210CB9" w:rsidP="00394C85">
            <w:pPr>
              <w:jc w:val="center"/>
              <w:rPr>
                <w:rFonts w:ascii="方正小标宋简体" w:eastAsia="方正小标宋简体" w:hAnsi="黑体" w:cs="宋体"/>
                <w:sz w:val="24"/>
              </w:rPr>
            </w:pPr>
            <w:r>
              <w:rPr>
                <w:rFonts w:ascii="方正小标宋简体" w:eastAsia="方正小标宋简体" w:hAnsi="黑体" w:cs="宋体" w:hint="eastAsia"/>
                <w:sz w:val="40"/>
                <w:szCs w:val="40"/>
              </w:rPr>
              <w:t>陕西省2024年省重点建设区域农机服务中心遴选结果名单</w:t>
            </w:r>
          </w:p>
        </w:tc>
      </w:tr>
      <w:tr w:rsidR="00210CB9" w:rsidTr="00394C85">
        <w:trPr>
          <w:trHeight w:val="417"/>
        </w:trPr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210CB9" w:rsidRDefault="00210CB9" w:rsidP="00394C85">
            <w:pPr>
              <w:spacing w:line="320" w:lineRule="exact"/>
              <w:rPr>
                <w:rFonts w:ascii="CESI黑体-GB18030" w:eastAsia="CESI黑体-GB18030" w:hAnsi="CESI黑体-GB18030" w:cs="CESI黑体-GB18030" w:hint="eastAsia"/>
                <w:sz w:val="24"/>
              </w:rPr>
            </w:pPr>
            <w:r>
              <w:rPr>
                <w:rFonts w:ascii="CESI黑体-GB18030" w:eastAsia="CESI黑体-GB18030" w:hAnsi="CESI黑体-GB18030" w:cs="CESI黑体-GB18030" w:hint="eastAsia"/>
                <w:sz w:val="24"/>
              </w:rPr>
              <w:t>序号</w:t>
            </w: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CESI黑体-GB18030" w:eastAsia="CESI黑体-GB18030" w:hAnsi="CESI黑体-GB18030" w:cs="CESI黑体-GB18030" w:hint="eastAsia"/>
                <w:sz w:val="24"/>
              </w:rPr>
            </w:pPr>
            <w:r>
              <w:rPr>
                <w:rFonts w:ascii="CESI黑体-GB18030" w:eastAsia="CESI黑体-GB18030" w:hAnsi="CESI黑体-GB18030" w:cs="CESI黑体-GB18030" w:hint="eastAsia"/>
                <w:sz w:val="24"/>
              </w:rPr>
              <w:t>地市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CESI黑体-GB18030" w:eastAsia="CESI黑体-GB18030" w:hAnsi="CESI黑体-GB18030" w:cs="CESI黑体-GB18030" w:hint="eastAsia"/>
                <w:sz w:val="24"/>
              </w:rPr>
            </w:pPr>
            <w:r>
              <w:rPr>
                <w:rFonts w:ascii="CESI黑体-GB18030" w:eastAsia="CESI黑体-GB18030" w:hAnsi="CESI黑体-GB18030" w:cs="CESI黑体-GB18030" w:hint="eastAsia"/>
                <w:sz w:val="24"/>
              </w:rPr>
              <w:t>县（区）</w:t>
            </w:r>
          </w:p>
        </w:tc>
        <w:tc>
          <w:tcPr>
            <w:tcW w:w="2286" w:type="pct"/>
            <w:tcBorders>
              <w:top w:val="single" w:sz="4" w:space="0" w:color="auto"/>
            </w:tcBorders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CESI黑体-GB18030" w:eastAsia="CESI黑体-GB18030" w:hAnsi="CESI黑体-GB18030" w:cs="CESI黑体-GB18030" w:hint="eastAsia"/>
                <w:sz w:val="24"/>
              </w:rPr>
            </w:pPr>
            <w:r>
              <w:rPr>
                <w:rFonts w:ascii="CESI黑体-GB18030" w:eastAsia="CESI黑体-GB18030" w:hAnsi="CESI黑体-GB18030" w:cs="CESI黑体-GB18030" w:hint="eastAsia"/>
                <w:sz w:val="24"/>
              </w:rPr>
              <w:t>申报主体名称</w:t>
            </w:r>
          </w:p>
        </w:tc>
        <w:tc>
          <w:tcPr>
            <w:tcW w:w="1373" w:type="pct"/>
            <w:tcBorders>
              <w:top w:val="single" w:sz="4" w:space="0" w:color="auto"/>
            </w:tcBorders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CESI黑体-GB18030" w:eastAsia="CESI黑体-GB18030" w:hAnsi="CESI黑体-GB18030" w:cs="CESI黑体-GB18030" w:hint="eastAsia"/>
                <w:sz w:val="24"/>
              </w:rPr>
            </w:pPr>
            <w:r>
              <w:rPr>
                <w:rFonts w:ascii="CESI黑体-GB18030" w:eastAsia="CESI黑体-GB18030" w:hAnsi="CESI黑体-GB18030" w:cs="CESI黑体-GB18030" w:hint="eastAsia"/>
                <w:sz w:val="24"/>
              </w:rPr>
              <w:t>社会化服务主要作物种类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47" w:type="pct"/>
            <w:vMerge w:val="restar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西安市</w:t>
            </w: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高陵区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鎬哲农机农民专业合作社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小麦、玉米、大豆、油菜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47" w:type="pct"/>
            <w:vMerge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鄠邑区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泽润渼陂农机专业合作社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小麦、玉米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47" w:type="pct"/>
            <w:vMerge w:val="restar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宝鸡市</w:t>
            </w: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陈仓区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利民秸秆机械化加工利用专业合作社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小麦、玉米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47" w:type="pct"/>
            <w:vMerge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金台区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蟠龙镇富民农作物秸秆综合利用专业合作社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小麦、玉米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447" w:type="pct"/>
            <w:vMerge w:val="restar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咸阳市</w:t>
            </w: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三原县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渠岸李绵农机服务专业合作社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小麦、玉米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447" w:type="pct"/>
            <w:vMerge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乾县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五谷丰农机专业合作社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小麦、玉米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447" w:type="pct"/>
            <w:vMerge w:val="restar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铜川市</w:t>
            </w: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耀州区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新兴农机专业合作社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小麦、玉米、大豆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447" w:type="pct"/>
            <w:vMerge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宜君县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福顺农机服务专业合作社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玉米</w:t>
            </w:r>
          </w:p>
        </w:tc>
      </w:tr>
      <w:tr w:rsidR="00210CB9" w:rsidTr="00394C85">
        <w:trPr>
          <w:trHeight w:val="266"/>
        </w:trPr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447" w:type="pct"/>
            <w:vMerge w:val="restar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渭南市</w:t>
            </w: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澄城县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耀农农机农民专业合作社联合社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小麦、玉米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447" w:type="pct"/>
            <w:vMerge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蒲城县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高都农机专业合作社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小麦、玉米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447" w:type="pct"/>
            <w:vMerge w:val="restar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延安市</w:t>
            </w: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宝塔区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陆田农机农民专业合作社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玉米、大豆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447" w:type="pct"/>
            <w:vMerge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黄龙县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坤塬农机农民专业合作社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玉米、大豆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447" w:type="pct"/>
            <w:vMerge w:val="restar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榆林市</w:t>
            </w: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定边县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白泥井镇宣民农机专业合作社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玉米、马铃薯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447" w:type="pct"/>
            <w:vMerge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榆阳区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强发农机农民专业合作社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玉米、马铃薯、苜蓿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447" w:type="pct"/>
            <w:vMerge w:val="restar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汉中市</w:t>
            </w: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汉台区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青禾田种养殖专业合作社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小麦、油菜、水稻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447" w:type="pct"/>
            <w:vMerge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城固县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汉龙农事服务有限责任公司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小麦、水稻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447" w:type="pct"/>
            <w:vMerge w:val="restar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安康市</w:t>
            </w: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汉滨区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宏盛惠民农机农民专业合作社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小麦、油菜、水稻、玉米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447" w:type="pct"/>
            <w:vMerge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汉阴县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兴汉农机专业合作社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粮油、桑蚕、果蔬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447" w:type="pct"/>
            <w:vMerge w:val="restar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商洛市</w:t>
            </w: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洛南县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雄风农机专业合作社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小麦、玉米、大豆</w:t>
            </w:r>
          </w:p>
        </w:tc>
      </w:tr>
      <w:tr w:rsidR="00210CB9" w:rsidTr="00394C85">
        <w:tc>
          <w:tcPr>
            <w:tcW w:w="329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447" w:type="pct"/>
            <w:vMerge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210CB9" w:rsidRDefault="00210CB9" w:rsidP="00394C85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商南县</w:t>
            </w:r>
          </w:p>
        </w:tc>
        <w:tc>
          <w:tcPr>
            <w:tcW w:w="2286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道德农业机械专业合作社</w:t>
            </w:r>
          </w:p>
        </w:tc>
        <w:tc>
          <w:tcPr>
            <w:tcW w:w="1373" w:type="pct"/>
            <w:vAlign w:val="center"/>
          </w:tcPr>
          <w:p w:rsidR="00210CB9" w:rsidRDefault="00210CB9" w:rsidP="00394C85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小麦、玉米、大豆</w:t>
            </w:r>
          </w:p>
        </w:tc>
      </w:tr>
    </w:tbl>
    <w:p w:rsidR="00210CB9" w:rsidRDefault="00210CB9" w:rsidP="00210CB9">
      <w:pPr>
        <w:pStyle w:val="a3"/>
        <w:widowControl/>
        <w:shd w:val="clear" w:color="auto" w:fill="FFFFFF"/>
        <w:spacing w:before="0" w:beforeAutospacing="0" w:after="0" w:afterAutospacing="0" w:line="368" w:lineRule="atLeast"/>
        <w:ind w:firstLineChars="1900" w:firstLine="5130"/>
        <w:jc w:val="both"/>
        <w:rPr>
          <w:rFonts w:ascii="宋体" w:hAnsi="宋体" w:cs="宋体"/>
          <w:color w:val="333333"/>
          <w:sz w:val="27"/>
          <w:szCs w:val="27"/>
          <w:shd w:val="clear" w:color="auto" w:fill="FFFFFF"/>
        </w:rPr>
      </w:pPr>
    </w:p>
    <w:p w:rsidR="00DC1ACC" w:rsidRDefault="00DC1ACC"/>
    <w:sectPr w:rsidR="00DC1ACC">
      <w:pgSz w:w="16838" w:h="11906" w:orient="landscape"/>
      <w:pgMar w:top="1531" w:right="1871" w:bottom="1531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18030">
    <w:altName w:val="微软雅黑"/>
    <w:charset w:val="86"/>
    <w:family w:val="auto"/>
    <w:pitch w:val="default"/>
    <w:sig w:usb0="00000000" w:usb1="38C7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CB9"/>
    <w:rsid w:val="00210CB9"/>
    <w:rsid w:val="00707854"/>
    <w:rsid w:val="00DC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10CB9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qFormat/>
    <w:rsid w:val="00210CB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2024-03-25T09:47:00Z</dcterms:created>
  <dcterms:modified xsi:type="dcterms:W3CDTF">2024-03-25T09:47:00Z</dcterms:modified>
</cp:coreProperties>
</file>