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02" w:rsidRDefault="00E93302" w:rsidP="00E93302">
      <w:pPr>
        <w:pStyle w:val="1"/>
        <w:spacing w:line="600" w:lineRule="exact"/>
        <w:ind w:leftChars="0" w:left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E93302" w:rsidRDefault="00E93302" w:rsidP="00E93302">
      <w:pPr>
        <w:pStyle w:val="1"/>
        <w:spacing w:line="600" w:lineRule="exact"/>
        <w:ind w:leftChars="0" w:left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陕西省“三农”专家咨询委员会</w:t>
      </w:r>
    </w:p>
    <w:p w:rsidR="00E93302" w:rsidRDefault="00E93302" w:rsidP="00E93302">
      <w:pPr>
        <w:pStyle w:val="1"/>
        <w:spacing w:before="0" w:beforeAutospacing="0" w:after="400" w:afterAutospacing="0" w:line="600" w:lineRule="exact"/>
        <w:ind w:leftChars="0" w:left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拟入会专家名单（第一批）</w:t>
      </w:r>
    </w:p>
    <w:tbl>
      <w:tblPr>
        <w:tblW w:w="9219" w:type="dxa"/>
        <w:tblInd w:w="-445" w:type="dxa"/>
        <w:tblLook w:val="04A0"/>
      </w:tblPr>
      <w:tblGrid>
        <w:gridCol w:w="835"/>
        <w:gridCol w:w="1155"/>
        <w:gridCol w:w="840"/>
        <w:gridCol w:w="3075"/>
        <w:gridCol w:w="3314"/>
      </w:tblGrid>
      <w:tr w:rsidR="00E93302" w:rsidTr="00E93302">
        <w:trPr>
          <w:trHeight w:val="567"/>
          <w:tblHeader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/>
              </w:rPr>
              <w:t>性别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/>
              </w:rPr>
              <w:t>工作单位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/>
              </w:rPr>
              <w:t>研究领域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郑梦雄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省决策咨询委员会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巩固脱贫攻坚成果、城乡融合发展、乡村振兴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王建康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省社会科学院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城乡融合发展、农村产业发展、乡村文化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赵强社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咸阳市林业局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城乡融合发展、农村集体经济、乡村旅游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韩  良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省委政策研究室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城乡融合发展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唐  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省委党校（陕西行政学院）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农村产业发展、乡村建设、乡村治理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刘  浩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省动物卫生与屠宰管理站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农村产业发展、农业科技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孙越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赟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省现代农业园区服务中心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农村产业发展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侯满伟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省果业研发中心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农业科技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王  博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省花卉标准化技术委员会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农村产业发展、乡村文化、农业科技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罗剑朝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西北农林科技大学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城乡融合发展、农村产业发展、农业金融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韩文霆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西北农林科技大学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农村产业发展、农业科技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冯永忠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西北农林科技大学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乡村建设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李巨秀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西北农林科技大学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巩固脱贫攻坚成果、农业科技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董  剑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西北农林科技大学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农业科技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lastRenderedPageBreak/>
              <w:t>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何得桂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西北农林科技大学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城乡融合发展、农村集体经济、乡村治理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张蚌蚌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西北农林科技大学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农村产业发展、农村集体经济、农业科技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杨和财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西北农林科技大学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农村产业发展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党养性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陕西农林职业技术大学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巩固脱贫攻坚成果、农村集体经济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林  星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西安交通大学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农村集体经济、乡村治理、乡村文化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雷宏振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陕西师范大学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巩固脱贫攻坚成果、农村产业发展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员学锋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长安大学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巩固脱贫攻坚成果、城乡融合发展、农村产业发展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朱海霞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西北大学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巩固脱贫攻坚成果、城乡融合发展、乡村建设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蒋  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西安理工大学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城乡融合发展、农村产业发展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赵立莹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西安建筑科技大学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城乡融合发展、乡村文化、乡村旅游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王延峰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延安大学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巩固脱贫攻坚成果、农村产业发展、农业科技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王  进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延安大学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农村产业发展、农村集体经济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王创战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咸阳市礼泉县袁家村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农村产业发展、农村集体经济、乡村旅游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刘振喜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榆林市绥德县郝家桥村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乡村治理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寇清新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安康市平利县蒋家坪村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巩固脱贫攻坚成果、农村产业发展、乡村旅游</w:t>
            </w:r>
          </w:p>
        </w:tc>
      </w:tr>
      <w:tr w:rsidR="00E93302" w:rsidTr="00E93302">
        <w:trPr>
          <w:trHeight w:val="73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李正森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商洛市柞水县金米村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302" w:rsidRDefault="00E9330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农村产业发展、乡村治理、农业科技</w:t>
            </w:r>
          </w:p>
        </w:tc>
      </w:tr>
    </w:tbl>
    <w:p w:rsidR="00E93302" w:rsidRDefault="00E93302" w:rsidP="00E93302">
      <w:pPr>
        <w:spacing w:line="400" w:lineRule="exact"/>
        <w:rPr>
          <w:rFonts w:ascii="仿宋_GB2312" w:eastAsia="仿宋_GB2312" w:hAnsi="仿宋_GB2312" w:cs="仿宋_GB2312" w:hint="eastAsia"/>
          <w:sz w:val="36"/>
          <w:szCs w:val="36"/>
        </w:rPr>
      </w:pPr>
    </w:p>
    <w:sectPr w:rsidR="00E93302" w:rsidSect="00FC6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3302"/>
    <w:rsid w:val="00E93302"/>
    <w:rsid w:val="00FC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3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引文目录1"/>
    <w:next w:val="a"/>
    <w:qFormat/>
    <w:rsid w:val="00E93302"/>
    <w:pPr>
      <w:widowControl w:val="0"/>
      <w:spacing w:before="100" w:beforeAutospacing="1" w:after="100" w:afterAutospacing="1"/>
      <w:ind w:leftChars="200" w:left="420"/>
      <w:jc w:val="both"/>
    </w:pPr>
    <w:rPr>
      <w:rFonts w:ascii="Times New Roman" w:eastAsia="宋体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2025-11-21T09:22:00Z</dcterms:created>
  <dcterms:modified xsi:type="dcterms:W3CDTF">2025-11-21T09:25:00Z</dcterms:modified>
</cp:coreProperties>
</file>