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C6" w:rsidRDefault="001B25C6" w:rsidP="001B25C6">
      <w:pPr>
        <w:rPr>
          <w:rFonts w:ascii="黑体" w:eastAsia="黑体" w:hAnsi="黑体"/>
          <w:color w:val="000000"/>
          <w:kern w:val="36"/>
          <w:sz w:val="32"/>
          <w:szCs w:val="32"/>
        </w:rPr>
      </w:pPr>
      <w:r>
        <w:rPr>
          <w:rFonts w:ascii="黑体" w:eastAsia="黑体" w:hAnsi="黑体" w:hint="eastAsia"/>
          <w:color w:val="000000"/>
          <w:kern w:val="36"/>
          <w:sz w:val="32"/>
          <w:szCs w:val="32"/>
        </w:rPr>
        <w:t>附件1</w:t>
      </w:r>
    </w:p>
    <w:p w:rsidR="001B25C6" w:rsidRDefault="001B25C6" w:rsidP="001B25C6">
      <w:pPr>
        <w:spacing w:line="600" w:lineRule="exact"/>
        <w:jc w:val="center"/>
        <w:rPr>
          <w:rFonts w:ascii="方正小标宋简体" w:eastAsia="方正小标宋简体" w:hAnsi="华文仿宋" w:cs="宋体" w:hint="eastAsia"/>
          <w:bCs/>
          <w:kern w:val="36"/>
          <w:sz w:val="44"/>
          <w:szCs w:val="44"/>
        </w:rPr>
      </w:pPr>
      <w:r>
        <w:rPr>
          <w:rFonts w:ascii="方正小标宋简体" w:eastAsia="方正小标宋简体" w:hAnsi="华文仿宋" w:cs="宋体" w:hint="eastAsia"/>
          <w:bCs/>
          <w:kern w:val="36"/>
          <w:sz w:val="44"/>
          <w:szCs w:val="44"/>
        </w:rPr>
        <w:t>农业职业经理人培训规范</w:t>
      </w:r>
    </w:p>
    <w:p w:rsidR="001B25C6" w:rsidRDefault="001B25C6" w:rsidP="001B25C6">
      <w:pPr>
        <w:spacing w:line="600" w:lineRule="exact"/>
        <w:ind w:firstLineChars="200" w:firstLine="640"/>
        <w:rPr>
          <w:rFonts w:ascii="华文仿宋" w:eastAsia="华文仿宋" w:hAnsi="华文仿宋" w:cs="仿宋_GB2312" w:hint="eastAsia"/>
          <w:bCs/>
          <w:kern w:val="36"/>
          <w:sz w:val="32"/>
          <w:szCs w:val="32"/>
        </w:rPr>
      </w:pPr>
    </w:p>
    <w:p w:rsidR="001B25C6" w:rsidRDefault="001B25C6" w:rsidP="001B25C6">
      <w:pPr>
        <w:spacing w:line="600" w:lineRule="exact"/>
        <w:ind w:firstLineChars="200" w:firstLine="640"/>
        <w:rPr>
          <w:rFonts w:ascii="仿宋_GB2312" w:eastAsia="仿宋_GB2312" w:hAnsi="华文仿宋" w:cs="仿宋_GB2312" w:hint="eastAsia"/>
          <w:bCs/>
          <w:kern w:val="36"/>
          <w:sz w:val="32"/>
          <w:szCs w:val="32"/>
        </w:rPr>
      </w:pPr>
      <w:r>
        <w:rPr>
          <w:rFonts w:ascii="仿宋_GB2312" w:eastAsia="仿宋_GB2312" w:hAnsi="华文仿宋" w:cs="仿宋_GB2312" w:hint="eastAsia"/>
          <w:bCs/>
          <w:kern w:val="36"/>
          <w:sz w:val="32"/>
          <w:szCs w:val="32"/>
        </w:rPr>
        <w:t>为进一步做好农业职业经理人培训工作，规范培训管理，依据《农业职业经理人行业职业标准》，制定此规范。</w:t>
      </w:r>
    </w:p>
    <w:p w:rsidR="001B25C6" w:rsidRDefault="001B25C6" w:rsidP="001B25C6">
      <w:pPr>
        <w:spacing w:line="600" w:lineRule="exact"/>
        <w:ind w:firstLineChars="200" w:firstLine="640"/>
        <w:rPr>
          <w:rFonts w:ascii="仿宋_GB2312" w:eastAsia="仿宋_GB2312" w:hAnsi="华文仿宋" w:cs="黑体" w:hint="eastAsia"/>
          <w:bCs/>
          <w:kern w:val="36"/>
          <w:sz w:val="32"/>
          <w:szCs w:val="32"/>
        </w:rPr>
      </w:pPr>
      <w:r>
        <w:rPr>
          <w:rFonts w:ascii="仿宋_GB2312" w:eastAsia="仿宋_GB2312" w:hAnsi="华文仿宋" w:cs="黑体" w:hint="eastAsia"/>
          <w:bCs/>
          <w:kern w:val="36"/>
          <w:sz w:val="32"/>
          <w:szCs w:val="32"/>
        </w:rPr>
        <w:t>1. 范围</w:t>
      </w:r>
    </w:p>
    <w:p w:rsidR="001B25C6" w:rsidRDefault="001B25C6" w:rsidP="001B25C6">
      <w:pPr>
        <w:spacing w:line="60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本规范规定了农业职业经理人培训对象、培训目标、培训内容和要求、培训机构、培训讲师、培训管理、学员考核评价与颁证等方面的内容。</w:t>
      </w:r>
    </w:p>
    <w:p w:rsidR="001B25C6" w:rsidRDefault="001B25C6" w:rsidP="001B25C6">
      <w:pPr>
        <w:spacing w:line="600" w:lineRule="exact"/>
        <w:ind w:firstLineChars="200" w:firstLine="640"/>
        <w:rPr>
          <w:rFonts w:ascii="仿宋_GB2312" w:eastAsia="仿宋_GB2312" w:hAnsi="华文仿宋" w:cs="黑体" w:hint="eastAsia"/>
          <w:bCs/>
          <w:kern w:val="36"/>
          <w:sz w:val="32"/>
          <w:szCs w:val="32"/>
        </w:rPr>
      </w:pPr>
      <w:r>
        <w:rPr>
          <w:rFonts w:ascii="仿宋_GB2312" w:eastAsia="仿宋_GB2312" w:hAnsi="华文仿宋" w:cs="黑体" w:hint="eastAsia"/>
          <w:bCs/>
          <w:kern w:val="36"/>
          <w:sz w:val="32"/>
          <w:szCs w:val="32"/>
        </w:rPr>
        <w:t>2. 培训对象</w:t>
      </w:r>
    </w:p>
    <w:p w:rsidR="001B25C6" w:rsidRDefault="001B25C6" w:rsidP="001B25C6">
      <w:pPr>
        <w:spacing w:line="600" w:lineRule="exact"/>
        <w:ind w:firstLineChars="200" w:firstLine="640"/>
        <w:rPr>
          <w:rFonts w:ascii="仿宋_GB2312" w:eastAsia="仿宋_GB2312" w:hAnsi="华文仿宋" w:cs="仿宋_GB2312" w:hint="eastAsia"/>
          <w:color w:val="FF0000"/>
          <w:kern w:val="36"/>
          <w:sz w:val="32"/>
          <w:szCs w:val="32"/>
        </w:rPr>
      </w:pPr>
      <w:r>
        <w:rPr>
          <w:rFonts w:ascii="仿宋_GB2312" w:eastAsia="仿宋_GB2312" w:hAnsi="华文仿宋" w:cs="仿宋_GB2312" w:hint="eastAsia"/>
          <w:kern w:val="36"/>
          <w:sz w:val="32"/>
          <w:szCs w:val="32"/>
        </w:rPr>
        <w:t>年龄在25—55周岁，高中（中专）及以上学历，</w:t>
      </w:r>
      <w:r>
        <w:rPr>
          <w:rFonts w:ascii="仿宋_GB2312" w:eastAsia="仿宋_GB2312" w:hAnsi="华文仿宋" w:cs="仿宋_GB2312" w:hint="eastAsia"/>
          <w:color w:val="000000"/>
          <w:kern w:val="36"/>
          <w:sz w:val="32"/>
          <w:szCs w:val="32"/>
        </w:rPr>
        <w:t>具有农业行业专业知识和经营管理经验的人员。</w:t>
      </w:r>
    </w:p>
    <w:p w:rsidR="001B25C6" w:rsidRDefault="001B25C6" w:rsidP="001B25C6">
      <w:pPr>
        <w:spacing w:line="600" w:lineRule="exact"/>
        <w:ind w:firstLineChars="200" w:firstLine="640"/>
        <w:rPr>
          <w:rFonts w:ascii="仿宋_GB2312" w:eastAsia="仿宋_GB2312" w:hAnsi="华文仿宋" w:cs="黑体" w:hint="eastAsia"/>
          <w:bCs/>
          <w:kern w:val="36"/>
          <w:sz w:val="32"/>
          <w:szCs w:val="32"/>
        </w:rPr>
      </w:pPr>
      <w:r>
        <w:rPr>
          <w:rFonts w:ascii="仿宋_GB2312" w:eastAsia="仿宋_GB2312" w:hAnsi="华文仿宋" w:cs="黑体" w:hint="eastAsia"/>
          <w:bCs/>
          <w:kern w:val="36"/>
          <w:sz w:val="32"/>
          <w:szCs w:val="32"/>
        </w:rPr>
        <w:t>3. 培训目标</w:t>
      </w:r>
    </w:p>
    <w:p w:rsidR="001B25C6" w:rsidRDefault="001B25C6" w:rsidP="001B25C6">
      <w:pPr>
        <w:spacing w:line="600" w:lineRule="exact"/>
        <w:ind w:firstLineChars="200" w:firstLine="640"/>
        <w:jc w:val="left"/>
        <w:rPr>
          <w:rFonts w:ascii="仿宋_GB2312" w:eastAsia="仿宋_GB2312" w:hAnsi="华文仿宋" w:cs="仿宋_GB2312" w:hint="eastAsia"/>
          <w:bCs/>
          <w:kern w:val="36"/>
          <w:sz w:val="32"/>
          <w:szCs w:val="32"/>
        </w:rPr>
      </w:pPr>
      <w:r>
        <w:rPr>
          <w:rFonts w:ascii="仿宋_GB2312" w:eastAsia="仿宋_GB2312" w:hAnsi="华文仿宋" w:cs="仿宋_GB2312" w:hint="eastAsia"/>
          <w:bCs/>
          <w:kern w:val="36"/>
          <w:sz w:val="32"/>
          <w:szCs w:val="32"/>
        </w:rPr>
        <w:t>激发培训对象职业自豪感和使命感，促进其职业道德、职业素养的自我养成，积累企业经营管理知识储备，提升涉农经济组织经营管理能力，促进涉农经济组织发展，提高就业能力。</w:t>
      </w:r>
    </w:p>
    <w:p w:rsidR="001B25C6" w:rsidRDefault="001B25C6" w:rsidP="001B25C6">
      <w:pPr>
        <w:spacing w:line="600" w:lineRule="exact"/>
        <w:ind w:firstLineChars="200" w:firstLine="640"/>
        <w:rPr>
          <w:rFonts w:ascii="仿宋_GB2312" w:eastAsia="仿宋_GB2312" w:hAnsi="华文仿宋" w:cs="黑体" w:hint="eastAsia"/>
          <w:bCs/>
          <w:kern w:val="36"/>
          <w:sz w:val="32"/>
          <w:szCs w:val="32"/>
        </w:rPr>
      </w:pPr>
      <w:r>
        <w:rPr>
          <w:rFonts w:ascii="仿宋_GB2312" w:eastAsia="仿宋_GB2312" w:hAnsi="华文仿宋" w:cs="黑体" w:hint="eastAsia"/>
          <w:bCs/>
          <w:kern w:val="36"/>
          <w:sz w:val="32"/>
          <w:szCs w:val="32"/>
        </w:rPr>
        <w:t>4. 培训内容及基本能力要求</w:t>
      </w:r>
    </w:p>
    <w:p w:rsidR="001B25C6" w:rsidRDefault="001B25C6" w:rsidP="001B25C6">
      <w:pPr>
        <w:spacing w:line="600" w:lineRule="exact"/>
        <w:ind w:firstLineChars="200" w:firstLine="640"/>
        <w:rPr>
          <w:rFonts w:ascii="仿宋_GB2312" w:eastAsia="仿宋_GB2312" w:hAnsi="华文仿宋" w:cs="仿宋_GB2312" w:hint="eastAsia"/>
          <w:bCs/>
          <w:kern w:val="36"/>
          <w:sz w:val="32"/>
          <w:szCs w:val="32"/>
        </w:rPr>
      </w:pPr>
      <w:r>
        <w:rPr>
          <w:rFonts w:ascii="仿宋_GB2312" w:eastAsia="仿宋_GB2312" w:hAnsi="华文仿宋" w:cs="仿宋_GB2312" w:hint="eastAsia"/>
          <w:bCs/>
          <w:kern w:val="36"/>
          <w:sz w:val="32"/>
          <w:szCs w:val="32"/>
        </w:rPr>
        <w:t>4.1 培训内容</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053"/>
        <w:gridCol w:w="4771"/>
        <w:gridCol w:w="1381"/>
      </w:tblGrid>
      <w:tr w:rsidR="001B25C6" w:rsidTr="001B25C6">
        <w:trPr>
          <w:trHeight w:val="540"/>
        </w:trPr>
        <w:tc>
          <w:tcPr>
            <w:tcW w:w="855"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序号</w:t>
            </w:r>
          </w:p>
        </w:tc>
        <w:tc>
          <w:tcPr>
            <w:tcW w:w="205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培训模块</w:t>
            </w:r>
          </w:p>
        </w:tc>
        <w:tc>
          <w:tcPr>
            <w:tcW w:w="477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培训课程安排</w:t>
            </w:r>
          </w:p>
        </w:tc>
        <w:tc>
          <w:tcPr>
            <w:tcW w:w="1381"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参考课时</w:t>
            </w:r>
          </w:p>
        </w:tc>
      </w:tr>
      <w:tr w:rsidR="001B25C6" w:rsidTr="001B25C6">
        <w:tc>
          <w:tcPr>
            <w:tcW w:w="855"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1</w:t>
            </w:r>
          </w:p>
        </w:tc>
        <w:tc>
          <w:tcPr>
            <w:tcW w:w="205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农业职业经理人基础</w:t>
            </w:r>
          </w:p>
        </w:tc>
        <w:tc>
          <w:tcPr>
            <w:tcW w:w="4772" w:type="dxa"/>
            <w:tcBorders>
              <w:top w:val="single" w:sz="4" w:space="0" w:color="auto"/>
              <w:left w:val="single" w:sz="4" w:space="0" w:color="auto"/>
              <w:bottom w:val="single" w:sz="4" w:space="0" w:color="auto"/>
              <w:right w:val="single" w:sz="4" w:space="0" w:color="auto"/>
            </w:tcBorders>
            <w:hideMark/>
          </w:tcPr>
          <w:p w:rsidR="001B25C6" w:rsidRDefault="001B25C6" w:rsidP="000C1707">
            <w:pPr>
              <w:widowControl/>
              <w:numPr>
                <w:ilvl w:val="0"/>
                <w:numId w:val="1"/>
              </w:numPr>
              <w:spacing w:line="440" w:lineRule="exact"/>
              <w:jc w:val="left"/>
              <w:rPr>
                <w:rFonts w:ascii="仿宋_GB2312" w:eastAsia="仿宋_GB2312" w:hAnsi="华文仿宋" w:cs="仿宋_GB2312"/>
                <w:kern w:val="36"/>
                <w:sz w:val="24"/>
                <w:szCs w:val="20"/>
              </w:rPr>
            </w:pPr>
            <w:r>
              <w:rPr>
                <w:rFonts w:ascii="仿宋_GB2312" w:eastAsia="仿宋_GB2312" w:hAnsi="华文仿宋" w:cs="仿宋_GB2312" w:hint="eastAsia"/>
                <w:kern w:val="36"/>
                <w:sz w:val="24"/>
                <w:szCs w:val="20"/>
              </w:rPr>
              <w:t>农业行业现状与未来发展趋势</w:t>
            </w:r>
          </w:p>
          <w:p w:rsidR="001B25C6" w:rsidRDefault="001B25C6" w:rsidP="000C1707">
            <w:pPr>
              <w:widowControl/>
              <w:numPr>
                <w:ilvl w:val="0"/>
                <w:numId w:val="1"/>
              </w:numPr>
              <w:spacing w:line="440" w:lineRule="exact"/>
              <w:jc w:val="left"/>
              <w:rPr>
                <w:rFonts w:ascii="仿宋_GB2312" w:eastAsia="仿宋_GB2312" w:hAnsi="华文仿宋" w:cs="仿宋_GB2312" w:hint="eastAsia"/>
                <w:kern w:val="36"/>
                <w:sz w:val="24"/>
                <w:szCs w:val="20"/>
              </w:rPr>
            </w:pPr>
            <w:r>
              <w:rPr>
                <w:rFonts w:ascii="仿宋_GB2312" w:eastAsia="仿宋_GB2312" w:hAnsi="华文仿宋" w:cs="仿宋_GB2312" w:hint="eastAsia"/>
                <w:kern w:val="36"/>
                <w:sz w:val="24"/>
                <w:szCs w:val="20"/>
              </w:rPr>
              <w:t>农业职业经理人职业道德</w:t>
            </w:r>
          </w:p>
          <w:p w:rsidR="001B25C6" w:rsidRDefault="001B25C6" w:rsidP="000C1707">
            <w:pPr>
              <w:widowControl/>
              <w:numPr>
                <w:ilvl w:val="0"/>
                <w:numId w:val="1"/>
              </w:numPr>
              <w:spacing w:line="440" w:lineRule="exact"/>
              <w:jc w:val="left"/>
              <w:rPr>
                <w:rFonts w:ascii="仿宋_GB2312" w:eastAsia="仿宋_GB2312" w:hAnsi="华文仿宋" w:cs="仿宋_GB2312"/>
                <w:kern w:val="36"/>
                <w:sz w:val="24"/>
                <w:szCs w:val="20"/>
              </w:rPr>
            </w:pPr>
            <w:r>
              <w:rPr>
                <w:rFonts w:ascii="仿宋_GB2312" w:eastAsia="仿宋_GB2312" w:hAnsi="华文仿宋" w:cs="仿宋_GB2312" w:hint="eastAsia"/>
                <w:kern w:val="36"/>
                <w:sz w:val="24"/>
                <w:szCs w:val="20"/>
              </w:rPr>
              <w:t>互联网+农业</w:t>
            </w:r>
          </w:p>
        </w:tc>
        <w:tc>
          <w:tcPr>
            <w:tcW w:w="1381"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6</w:t>
            </w:r>
          </w:p>
        </w:tc>
      </w:tr>
      <w:tr w:rsidR="001B25C6" w:rsidTr="001B25C6">
        <w:tc>
          <w:tcPr>
            <w:tcW w:w="855"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2</w:t>
            </w:r>
          </w:p>
        </w:tc>
        <w:tc>
          <w:tcPr>
            <w:tcW w:w="205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法律知识与责任</w:t>
            </w:r>
          </w:p>
        </w:tc>
        <w:tc>
          <w:tcPr>
            <w:tcW w:w="4772" w:type="dxa"/>
            <w:tcBorders>
              <w:top w:val="single" w:sz="4" w:space="0" w:color="auto"/>
              <w:left w:val="single" w:sz="4" w:space="0" w:color="auto"/>
              <w:bottom w:val="single" w:sz="4" w:space="0" w:color="auto"/>
              <w:right w:val="single" w:sz="4" w:space="0" w:color="auto"/>
            </w:tcBorders>
            <w:hideMark/>
          </w:tcPr>
          <w:p w:rsidR="001B25C6" w:rsidRDefault="001B25C6" w:rsidP="000C1707">
            <w:pPr>
              <w:widowControl/>
              <w:numPr>
                <w:ilvl w:val="0"/>
                <w:numId w:val="2"/>
              </w:numPr>
              <w:spacing w:line="440" w:lineRule="exact"/>
              <w:jc w:val="left"/>
              <w:rPr>
                <w:rFonts w:ascii="仿宋_GB2312" w:eastAsia="仿宋_GB2312" w:hAnsi="华文仿宋" w:cs="仿宋_GB2312"/>
                <w:kern w:val="36"/>
                <w:sz w:val="24"/>
                <w:szCs w:val="20"/>
              </w:rPr>
            </w:pPr>
            <w:r>
              <w:rPr>
                <w:rFonts w:ascii="仿宋_GB2312" w:eastAsia="仿宋_GB2312" w:hAnsi="华文仿宋" w:cs="仿宋_GB2312" w:hint="eastAsia"/>
                <w:kern w:val="36"/>
                <w:sz w:val="24"/>
                <w:szCs w:val="20"/>
              </w:rPr>
              <w:t>涉农经济组织的相关法律</w:t>
            </w:r>
          </w:p>
          <w:p w:rsidR="001B25C6" w:rsidRDefault="001B25C6" w:rsidP="000C1707">
            <w:pPr>
              <w:widowControl/>
              <w:numPr>
                <w:ilvl w:val="0"/>
                <w:numId w:val="2"/>
              </w:numPr>
              <w:spacing w:line="440" w:lineRule="exact"/>
              <w:jc w:val="left"/>
              <w:rPr>
                <w:rFonts w:ascii="仿宋_GB2312" w:eastAsia="仿宋_GB2312" w:hAnsi="华文仿宋" w:cs="仿宋_GB2312"/>
                <w:kern w:val="36"/>
                <w:sz w:val="24"/>
                <w:szCs w:val="20"/>
              </w:rPr>
            </w:pPr>
            <w:r>
              <w:rPr>
                <w:rFonts w:ascii="仿宋_GB2312" w:eastAsia="仿宋_GB2312" w:hAnsi="华文仿宋" w:cs="仿宋_GB2312" w:hint="eastAsia"/>
                <w:kern w:val="36"/>
                <w:sz w:val="24"/>
                <w:szCs w:val="20"/>
              </w:rPr>
              <w:t>涉农经济组织责任</w:t>
            </w:r>
          </w:p>
        </w:tc>
        <w:tc>
          <w:tcPr>
            <w:tcW w:w="1381"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10</w:t>
            </w:r>
          </w:p>
        </w:tc>
      </w:tr>
      <w:tr w:rsidR="001B25C6" w:rsidTr="001B25C6">
        <w:tc>
          <w:tcPr>
            <w:tcW w:w="855"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lastRenderedPageBreak/>
              <w:t>3</w:t>
            </w:r>
          </w:p>
        </w:tc>
        <w:tc>
          <w:tcPr>
            <w:tcW w:w="205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市场营销</w:t>
            </w:r>
          </w:p>
        </w:tc>
        <w:tc>
          <w:tcPr>
            <w:tcW w:w="4772" w:type="dxa"/>
            <w:tcBorders>
              <w:top w:val="single" w:sz="4" w:space="0" w:color="auto"/>
              <w:left w:val="single" w:sz="4" w:space="0" w:color="auto"/>
              <w:bottom w:val="single" w:sz="4" w:space="0" w:color="auto"/>
              <w:right w:val="single" w:sz="4" w:space="0" w:color="auto"/>
            </w:tcBorders>
            <w:hideMark/>
          </w:tcPr>
          <w:p w:rsidR="001B25C6" w:rsidRDefault="001B25C6" w:rsidP="000C1707">
            <w:pPr>
              <w:widowControl/>
              <w:numPr>
                <w:ilvl w:val="0"/>
                <w:numId w:val="3"/>
              </w:numPr>
              <w:spacing w:line="440" w:lineRule="exact"/>
              <w:jc w:val="left"/>
              <w:rPr>
                <w:rFonts w:ascii="仿宋_GB2312" w:eastAsia="仿宋_GB2312" w:hAnsi="华文仿宋" w:cs="仿宋_GB2312"/>
                <w:kern w:val="36"/>
                <w:sz w:val="24"/>
                <w:szCs w:val="20"/>
              </w:rPr>
            </w:pPr>
            <w:r>
              <w:rPr>
                <w:rFonts w:ascii="仿宋_GB2312" w:eastAsia="仿宋_GB2312" w:hAnsi="华文仿宋" w:cs="仿宋_GB2312" w:hint="eastAsia"/>
                <w:kern w:val="36"/>
                <w:sz w:val="24"/>
                <w:szCs w:val="20"/>
              </w:rPr>
              <w:t>市场调研与信息处理</w:t>
            </w:r>
          </w:p>
          <w:p w:rsidR="001B25C6" w:rsidRDefault="001B25C6" w:rsidP="000C1707">
            <w:pPr>
              <w:widowControl/>
              <w:numPr>
                <w:ilvl w:val="0"/>
                <w:numId w:val="3"/>
              </w:numPr>
              <w:spacing w:line="440" w:lineRule="exact"/>
              <w:jc w:val="left"/>
              <w:rPr>
                <w:rFonts w:ascii="仿宋_GB2312" w:eastAsia="仿宋_GB2312" w:hAnsi="华文仿宋" w:cs="仿宋_GB2312" w:hint="eastAsia"/>
                <w:kern w:val="36"/>
                <w:sz w:val="24"/>
                <w:szCs w:val="20"/>
              </w:rPr>
            </w:pPr>
            <w:r>
              <w:rPr>
                <w:rFonts w:ascii="仿宋_GB2312" w:eastAsia="仿宋_GB2312" w:hAnsi="华文仿宋" w:cs="仿宋_GB2312" w:hint="eastAsia"/>
                <w:kern w:val="36"/>
                <w:sz w:val="24"/>
                <w:szCs w:val="20"/>
              </w:rPr>
              <w:t>市场营销计划</w:t>
            </w:r>
          </w:p>
          <w:p w:rsidR="001B25C6" w:rsidRDefault="001B25C6" w:rsidP="000C1707">
            <w:pPr>
              <w:widowControl/>
              <w:numPr>
                <w:ilvl w:val="0"/>
                <w:numId w:val="3"/>
              </w:numPr>
              <w:spacing w:line="440" w:lineRule="exact"/>
              <w:jc w:val="left"/>
              <w:rPr>
                <w:rFonts w:ascii="仿宋_GB2312" w:eastAsia="仿宋_GB2312" w:hAnsi="华文仿宋" w:cs="仿宋_GB2312" w:hint="eastAsia"/>
                <w:kern w:val="36"/>
                <w:sz w:val="24"/>
                <w:szCs w:val="20"/>
              </w:rPr>
            </w:pPr>
            <w:r>
              <w:rPr>
                <w:rFonts w:ascii="仿宋_GB2312" w:eastAsia="仿宋_GB2312" w:hAnsi="华文仿宋" w:cs="仿宋_GB2312" w:hint="eastAsia"/>
                <w:kern w:val="36"/>
                <w:sz w:val="24"/>
                <w:szCs w:val="20"/>
              </w:rPr>
              <w:t>农产品销售预测</w:t>
            </w:r>
          </w:p>
          <w:p w:rsidR="001B25C6" w:rsidRDefault="001B25C6" w:rsidP="000C1707">
            <w:pPr>
              <w:widowControl/>
              <w:numPr>
                <w:ilvl w:val="0"/>
                <w:numId w:val="3"/>
              </w:numPr>
              <w:spacing w:line="440" w:lineRule="exact"/>
              <w:jc w:val="left"/>
              <w:rPr>
                <w:rFonts w:ascii="仿宋_GB2312" w:eastAsia="仿宋_GB2312" w:hAnsi="华文仿宋" w:cs="仿宋_GB2312"/>
                <w:kern w:val="36"/>
                <w:sz w:val="24"/>
                <w:szCs w:val="20"/>
              </w:rPr>
            </w:pPr>
            <w:r>
              <w:rPr>
                <w:rFonts w:ascii="仿宋_GB2312" w:eastAsia="仿宋_GB2312" w:hAnsi="华文仿宋" w:cs="仿宋_GB2312" w:hint="eastAsia"/>
                <w:kern w:val="36"/>
                <w:sz w:val="24"/>
                <w:szCs w:val="20"/>
              </w:rPr>
              <w:t>农产品销售渠道和销售模式</w:t>
            </w:r>
          </w:p>
        </w:tc>
        <w:tc>
          <w:tcPr>
            <w:tcW w:w="1381"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24</w:t>
            </w:r>
          </w:p>
        </w:tc>
      </w:tr>
      <w:tr w:rsidR="001B25C6" w:rsidTr="001B25C6">
        <w:tc>
          <w:tcPr>
            <w:tcW w:w="855"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4</w:t>
            </w:r>
          </w:p>
        </w:tc>
        <w:tc>
          <w:tcPr>
            <w:tcW w:w="205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生产管理</w:t>
            </w:r>
          </w:p>
        </w:tc>
        <w:tc>
          <w:tcPr>
            <w:tcW w:w="4772" w:type="dxa"/>
            <w:tcBorders>
              <w:top w:val="single" w:sz="4" w:space="0" w:color="auto"/>
              <w:left w:val="single" w:sz="4" w:space="0" w:color="auto"/>
              <w:bottom w:val="single" w:sz="4" w:space="0" w:color="auto"/>
              <w:right w:val="single" w:sz="4" w:space="0" w:color="auto"/>
            </w:tcBorders>
            <w:hideMark/>
          </w:tcPr>
          <w:p w:rsidR="001B25C6" w:rsidRDefault="001B25C6" w:rsidP="000C1707">
            <w:pPr>
              <w:widowControl/>
              <w:numPr>
                <w:ilvl w:val="0"/>
                <w:numId w:val="4"/>
              </w:numPr>
              <w:spacing w:line="440" w:lineRule="exact"/>
              <w:jc w:val="left"/>
              <w:rPr>
                <w:rFonts w:ascii="仿宋_GB2312" w:eastAsia="仿宋_GB2312" w:hAnsi="华文仿宋" w:cs="仿宋_GB2312"/>
                <w:kern w:val="36"/>
                <w:sz w:val="24"/>
                <w:szCs w:val="20"/>
              </w:rPr>
            </w:pPr>
            <w:r>
              <w:rPr>
                <w:rFonts w:ascii="仿宋_GB2312" w:eastAsia="仿宋_GB2312" w:hAnsi="华文仿宋" w:cs="仿宋_GB2312" w:hint="eastAsia"/>
                <w:kern w:val="36"/>
                <w:sz w:val="24"/>
                <w:szCs w:val="20"/>
              </w:rPr>
              <w:t>农村土地流转政策与操作</w:t>
            </w:r>
          </w:p>
          <w:p w:rsidR="001B25C6" w:rsidRDefault="001B25C6" w:rsidP="000C1707">
            <w:pPr>
              <w:widowControl/>
              <w:numPr>
                <w:ilvl w:val="0"/>
                <w:numId w:val="4"/>
              </w:numPr>
              <w:spacing w:line="440" w:lineRule="exact"/>
              <w:jc w:val="left"/>
              <w:rPr>
                <w:rFonts w:ascii="仿宋_GB2312" w:eastAsia="仿宋_GB2312" w:hAnsi="华文仿宋" w:cs="仿宋_GB2312" w:hint="eastAsia"/>
                <w:kern w:val="36"/>
                <w:sz w:val="24"/>
                <w:szCs w:val="20"/>
              </w:rPr>
            </w:pPr>
            <w:r>
              <w:rPr>
                <w:rFonts w:ascii="仿宋_GB2312" w:eastAsia="仿宋_GB2312" w:hAnsi="华文仿宋" w:cs="仿宋_GB2312" w:hint="eastAsia"/>
                <w:kern w:val="36"/>
                <w:sz w:val="24"/>
                <w:szCs w:val="20"/>
              </w:rPr>
              <w:t>农业生产基地评价、选择和建设</w:t>
            </w:r>
          </w:p>
          <w:p w:rsidR="001B25C6" w:rsidRDefault="001B25C6" w:rsidP="000C1707">
            <w:pPr>
              <w:widowControl/>
              <w:numPr>
                <w:ilvl w:val="0"/>
                <w:numId w:val="4"/>
              </w:numPr>
              <w:spacing w:line="440" w:lineRule="exact"/>
              <w:jc w:val="left"/>
              <w:rPr>
                <w:rFonts w:ascii="仿宋_GB2312" w:eastAsia="仿宋_GB2312" w:hAnsi="华文仿宋" w:cs="仿宋_GB2312" w:hint="eastAsia"/>
                <w:kern w:val="36"/>
                <w:sz w:val="24"/>
                <w:szCs w:val="20"/>
              </w:rPr>
            </w:pPr>
            <w:r>
              <w:rPr>
                <w:rFonts w:ascii="仿宋_GB2312" w:eastAsia="仿宋_GB2312" w:hAnsi="华文仿宋" w:cs="仿宋_GB2312" w:hint="eastAsia"/>
                <w:kern w:val="36"/>
                <w:sz w:val="24"/>
                <w:szCs w:val="20"/>
              </w:rPr>
              <w:t>农业生产流程开发</w:t>
            </w:r>
          </w:p>
          <w:p w:rsidR="001B25C6" w:rsidRDefault="001B25C6" w:rsidP="000C1707">
            <w:pPr>
              <w:widowControl/>
              <w:numPr>
                <w:ilvl w:val="0"/>
                <w:numId w:val="4"/>
              </w:numPr>
              <w:spacing w:line="440" w:lineRule="exact"/>
              <w:jc w:val="left"/>
              <w:rPr>
                <w:rFonts w:ascii="仿宋_GB2312" w:eastAsia="仿宋_GB2312" w:hAnsi="华文仿宋" w:cs="仿宋_GB2312" w:hint="eastAsia"/>
                <w:kern w:val="36"/>
                <w:sz w:val="24"/>
                <w:szCs w:val="20"/>
              </w:rPr>
            </w:pPr>
            <w:r>
              <w:rPr>
                <w:rFonts w:ascii="仿宋_GB2312" w:eastAsia="仿宋_GB2312" w:hAnsi="华文仿宋" w:cs="仿宋_GB2312" w:hint="eastAsia"/>
                <w:kern w:val="36"/>
                <w:sz w:val="24"/>
                <w:szCs w:val="20"/>
              </w:rPr>
              <w:t>农业生产标准化实施</w:t>
            </w:r>
          </w:p>
          <w:p w:rsidR="001B25C6" w:rsidRDefault="001B25C6" w:rsidP="000C1707">
            <w:pPr>
              <w:widowControl/>
              <w:numPr>
                <w:ilvl w:val="0"/>
                <w:numId w:val="4"/>
              </w:numPr>
              <w:spacing w:line="440" w:lineRule="exact"/>
              <w:jc w:val="left"/>
              <w:rPr>
                <w:rFonts w:ascii="仿宋_GB2312" w:eastAsia="仿宋_GB2312" w:hAnsi="华文仿宋" w:cs="仿宋_GB2312"/>
                <w:kern w:val="36"/>
                <w:sz w:val="24"/>
                <w:szCs w:val="20"/>
              </w:rPr>
            </w:pPr>
            <w:r>
              <w:rPr>
                <w:rFonts w:ascii="仿宋_GB2312" w:eastAsia="仿宋_GB2312" w:hAnsi="华文仿宋" w:cs="仿宋_GB2312" w:hint="eastAsia"/>
                <w:kern w:val="36"/>
                <w:sz w:val="24"/>
                <w:szCs w:val="20"/>
              </w:rPr>
              <w:t>农产品质量管理</w:t>
            </w:r>
          </w:p>
        </w:tc>
        <w:tc>
          <w:tcPr>
            <w:tcW w:w="1381"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8</w:t>
            </w:r>
          </w:p>
        </w:tc>
      </w:tr>
      <w:tr w:rsidR="001B25C6" w:rsidTr="001B25C6">
        <w:tc>
          <w:tcPr>
            <w:tcW w:w="855"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5</w:t>
            </w:r>
          </w:p>
        </w:tc>
        <w:tc>
          <w:tcPr>
            <w:tcW w:w="205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人与生产力管理</w:t>
            </w:r>
          </w:p>
        </w:tc>
        <w:tc>
          <w:tcPr>
            <w:tcW w:w="4772" w:type="dxa"/>
            <w:tcBorders>
              <w:top w:val="single" w:sz="4" w:space="0" w:color="auto"/>
              <w:left w:val="single" w:sz="4" w:space="0" w:color="auto"/>
              <w:bottom w:val="single" w:sz="4" w:space="0" w:color="auto"/>
              <w:right w:val="single" w:sz="4" w:space="0" w:color="auto"/>
            </w:tcBorders>
            <w:hideMark/>
          </w:tcPr>
          <w:p w:rsidR="001B25C6" w:rsidRDefault="001B25C6" w:rsidP="000C1707">
            <w:pPr>
              <w:widowControl/>
              <w:numPr>
                <w:ilvl w:val="0"/>
                <w:numId w:val="5"/>
              </w:numPr>
              <w:spacing w:line="440" w:lineRule="exact"/>
              <w:jc w:val="left"/>
              <w:rPr>
                <w:rFonts w:ascii="仿宋_GB2312" w:eastAsia="仿宋_GB2312" w:hAnsi="华文仿宋" w:cs="仿宋_GB2312"/>
                <w:kern w:val="36"/>
                <w:sz w:val="24"/>
                <w:szCs w:val="20"/>
              </w:rPr>
            </w:pPr>
            <w:r>
              <w:rPr>
                <w:rFonts w:ascii="仿宋_GB2312" w:eastAsia="仿宋_GB2312" w:hAnsi="华文仿宋" w:cs="仿宋_GB2312" w:hint="eastAsia"/>
                <w:kern w:val="36"/>
                <w:sz w:val="24"/>
                <w:szCs w:val="20"/>
              </w:rPr>
              <w:t>企业岗位设置</w:t>
            </w:r>
          </w:p>
          <w:p w:rsidR="001B25C6" w:rsidRDefault="001B25C6" w:rsidP="000C1707">
            <w:pPr>
              <w:widowControl/>
              <w:numPr>
                <w:ilvl w:val="0"/>
                <w:numId w:val="5"/>
              </w:numPr>
              <w:spacing w:line="440" w:lineRule="exact"/>
              <w:jc w:val="left"/>
              <w:rPr>
                <w:rFonts w:ascii="仿宋_GB2312" w:eastAsia="仿宋_GB2312" w:hAnsi="华文仿宋" w:cs="仿宋_GB2312" w:hint="eastAsia"/>
                <w:kern w:val="36"/>
                <w:sz w:val="24"/>
                <w:szCs w:val="20"/>
              </w:rPr>
            </w:pPr>
            <w:r>
              <w:rPr>
                <w:rFonts w:ascii="仿宋_GB2312" w:eastAsia="仿宋_GB2312" w:hAnsi="华文仿宋" w:cs="仿宋_GB2312" w:hint="eastAsia"/>
                <w:kern w:val="36"/>
                <w:sz w:val="24"/>
                <w:szCs w:val="20"/>
              </w:rPr>
              <w:t>员工招聘</w:t>
            </w:r>
          </w:p>
          <w:p w:rsidR="001B25C6" w:rsidRDefault="001B25C6" w:rsidP="000C1707">
            <w:pPr>
              <w:widowControl/>
              <w:numPr>
                <w:ilvl w:val="0"/>
                <w:numId w:val="5"/>
              </w:numPr>
              <w:spacing w:line="440" w:lineRule="exact"/>
              <w:jc w:val="left"/>
              <w:rPr>
                <w:rFonts w:ascii="仿宋_GB2312" w:eastAsia="仿宋_GB2312" w:hAnsi="华文仿宋" w:cs="仿宋_GB2312"/>
                <w:kern w:val="36"/>
                <w:sz w:val="24"/>
                <w:szCs w:val="20"/>
              </w:rPr>
            </w:pPr>
            <w:r>
              <w:rPr>
                <w:rFonts w:ascii="仿宋_GB2312" w:eastAsia="仿宋_GB2312" w:hAnsi="华文仿宋" w:cs="仿宋_GB2312" w:hint="eastAsia"/>
                <w:kern w:val="36"/>
                <w:sz w:val="24"/>
                <w:szCs w:val="20"/>
              </w:rPr>
              <w:t>员工培训和人才培养</w:t>
            </w:r>
          </w:p>
        </w:tc>
        <w:tc>
          <w:tcPr>
            <w:tcW w:w="1381"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10</w:t>
            </w:r>
          </w:p>
        </w:tc>
      </w:tr>
      <w:tr w:rsidR="001B25C6" w:rsidTr="001B25C6">
        <w:tc>
          <w:tcPr>
            <w:tcW w:w="855"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6</w:t>
            </w:r>
          </w:p>
        </w:tc>
        <w:tc>
          <w:tcPr>
            <w:tcW w:w="205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采购与库存管理</w:t>
            </w:r>
          </w:p>
        </w:tc>
        <w:tc>
          <w:tcPr>
            <w:tcW w:w="4772" w:type="dxa"/>
            <w:tcBorders>
              <w:top w:val="single" w:sz="4" w:space="0" w:color="auto"/>
              <w:left w:val="single" w:sz="4" w:space="0" w:color="auto"/>
              <w:bottom w:val="single" w:sz="4" w:space="0" w:color="auto"/>
              <w:right w:val="single" w:sz="4" w:space="0" w:color="auto"/>
            </w:tcBorders>
            <w:hideMark/>
          </w:tcPr>
          <w:p w:rsidR="001B25C6" w:rsidRDefault="001B25C6" w:rsidP="000C1707">
            <w:pPr>
              <w:widowControl/>
              <w:numPr>
                <w:ilvl w:val="0"/>
                <w:numId w:val="6"/>
              </w:numPr>
              <w:spacing w:line="440" w:lineRule="exact"/>
              <w:jc w:val="left"/>
              <w:rPr>
                <w:rFonts w:ascii="仿宋_GB2312" w:eastAsia="仿宋_GB2312" w:hAnsi="华文仿宋" w:cs="仿宋_GB2312"/>
                <w:kern w:val="36"/>
                <w:sz w:val="24"/>
                <w:szCs w:val="20"/>
              </w:rPr>
            </w:pPr>
            <w:r>
              <w:rPr>
                <w:rFonts w:ascii="仿宋_GB2312" w:eastAsia="仿宋_GB2312" w:hAnsi="华文仿宋" w:cs="仿宋_GB2312" w:hint="eastAsia"/>
                <w:kern w:val="36"/>
                <w:sz w:val="24"/>
                <w:szCs w:val="20"/>
              </w:rPr>
              <w:t>采购</w:t>
            </w:r>
          </w:p>
          <w:p w:rsidR="001B25C6" w:rsidRDefault="001B25C6" w:rsidP="000C1707">
            <w:pPr>
              <w:widowControl/>
              <w:numPr>
                <w:ilvl w:val="0"/>
                <w:numId w:val="6"/>
              </w:numPr>
              <w:spacing w:line="440" w:lineRule="exact"/>
              <w:jc w:val="left"/>
              <w:rPr>
                <w:rFonts w:ascii="仿宋_GB2312" w:eastAsia="仿宋_GB2312" w:hAnsi="华文仿宋" w:cs="仿宋_GB2312"/>
                <w:kern w:val="36"/>
                <w:sz w:val="24"/>
                <w:szCs w:val="20"/>
              </w:rPr>
            </w:pPr>
            <w:r>
              <w:rPr>
                <w:rFonts w:ascii="仿宋_GB2312" w:eastAsia="仿宋_GB2312" w:hAnsi="华文仿宋" w:cs="仿宋_GB2312" w:hint="eastAsia"/>
                <w:kern w:val="36"/>
                <w:sz w:val="24"/>
                <w:szCs w:val="20"/>
              </w:rPr>
              <w:t>库存管理</w:t>
            </w:r>
          </w:p>
        </w:tc>
        <w:tc>
          <w:tcPr>
            <w:tcW w:w="1381"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8</w:t>
            </w:r>
          </w:p>
        </w:tc>
      </w:tr>
      <w:tr w:rsidR="001B25C6" w:rsidTr="001B25C6">
        <w:tc>
          <w:tcPr>
            <w:tcW w:w="855"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7</w:t>
            </w:r>
          </w:p>
        </w:tc>
        <w:tc>
          <w:tcPr>
            <w:tcW w:w="205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财务管理</w:t>
            </w:r>
          </w:p>
        </w:tc>
        <w:tc>
          <w:tcPr>
            <w:tcW w:w="4772" w:type="dxa"/>
            <w:tcBorders>
              <w:top w:val="single" w:sz="4" w:space="0" w:color="auto"/>
              <w:left w:val="single" w:sz="4" w:space="0" w:color="auto"/>
              <w:bottom w:val="single" w:sz="4" w:space="0" w:color="auto"/>
              <w:right w:val="single" w:sz="4" w:space="0" w:color="auto"/>
            </w:tcBorders>
            <w:hideMark/>
          </w:tcPr>
          <w:p w:rsidR="001B25C6" w:rsidRDefault="001B25C6" w:rsidP="000C1707">
            <w:pPr>
              <w:widowControl/>
              <w:numPr>
                <w:ilvl w:val="0"/>
                <w:numId w:val="7"/>
              </w:numPr>
              <w:spacing w:line="440" w:lineRule="exact"/>
              <w:jc w:val="left"/>
              <w:rPr>
                <w:rFonts w:ascii="仿宋_GB2312" w:eastAsia="仿宋_GB2312" w:hAnsi="华文仿宋" w:cs="仿宋_GB2312"/>
                <w:kern w:val="36"/>
                <w:sz w:val="24"/>
                <w:szCs w:val="20"/>
              </w:rPr>
            </w:pPr>
            <w:r>
              <w:rPr>
                <w:rFonts w:ascii="仿宋_GB2312" w:eastAsia="仿宋_GB2312" w:hAnsi="华文仿宋" w:cs="仿宋_GB2312" w:hint="eastAsia"/>
                <w:kern w:val="36"/>
                <w:sz w:val="24"/>
                <w:szCs w:val="20"/>
              </w:rPr>
              <w:t>涉农经济组织成本构成</w:t>
            </w:r>
          </w:p>
          <w:p w:rsidR="001B25C6" w:rsidRDefault="001B25C6" w:rsidP="000C1707">
            <w:pPr>
              <w:widowControl/>
              <w:numPr>
                <w:ilvl w:val="0"/>
                <w:numId w:val="7"/>
              </w:numPr>
              <w:spacing w:line="440" w:lineRule="exact"/>
              <w:jc w:val="left"/>
              <w:rPr>
                <w:rFonts w:ascii="仿宋_GB2312" w:eastAsia="仿宋_GB2312" w:hAnsi="华文仿宋" w:cs="仿宋_GB2312"/>
                <w:kern w:val="36"/>
                <w:sz w:val="24"/>
                <w:szCs w:val="20"/>
              </w:rPr>
            </w:pPr>
            <w:r>
              <w:rPr>
                <w:rFonts w:ascii="仿宋_GB2312" w:eastAsia="仿宋_GB2312" w:hAnsi="华文仿宋" w:cs="仿宋_GB2312" w:hint="eastAsia"/>
                <w:kern w:val="36"/>
                <w:sz w:val="24"/>
                <w:szCs w:val="20"/>
              </w:rPr>
              <w:t>农产品直接和间接成本</w:t>
            </w:r>
          </w:p>
        </w:tc>
        <w:tc>
          <w:tcPr>
            <w:tcW w:w="1381"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12</w:t>
            </w:r>
          </w:p>
        </w:tc>
      </w:tr>
      <w:tr w:rsidR="001B25C6" w:rsidTr="001B25C6">
        <w:tc>
          <w:tcPr>
            <w:tcW w:w="855"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8</w:t>
            </w:r>
          </w:p>
        </w:tc>
        <w:tc>
          <w:tcPr>
            <w:tcW w:w="205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目标管理</w:t>
            </w:r>
          </w:p>
        </w:tc>
        <w:tc>
          <w:tcPr>
            <w:tcW w:w="4772" w:type="dxa"/>
            <w:tcBorders>
              <w:top w:val="single" w:sz="4" w:space="0" w:color="auto"/>
              <w:left w:val="single" w:sz="4" w:space="0" w:color="auto"/>
              <w:bottom w:val="single" w:sz="4" w:space="0" w:color="auto"/>
              <w:right w:val="single" w:sz="4" w:space="0" w:color="auto"/>
            </w:tcBorders>
            <w:hideMark/>
          </w:tcPr>
          <w:p w:rsidR="001B25C6" w:rsidRDefault="001B25C6" w:rsidP="000C1707">
            <w:pPr>
              <w:widowControl/>
              <w:numPr>
                <w:ilvl w:val="0"/>
                <w:numId w:val="8"/>
              </w:numPr>
              <w:spacing w:line="440" w:lineRule="exact"/>
              <w:jc w:val="left"/>
              <w:rPr>
                <w:rFonts w:ascii="仿宋_GB2312" w:eastAsia="仿宋_GB2312" w:hAnsi="华文仿宋" w:cs="仿宋_GB2312"/>
                <w:kern w:val="36"/>
                <w:sz w:val="24"/>
                <w:szCs w:val="20"/>
              </w:rPr>
            </w:pPr>
            <w:r>
              <w:rPr>
                <w:rFonts w:ascii="仿宋_GB2312" w:eastAsia="仿宋_GB2312" w:hAnsi="华文仿宋" w:cs="仿宋_GB2312" w:hint="eastAsia"/>
                <w:kern w:val="36"/>
                <w:sz w:val="24"/>
                <w:szCs w:val="20"/>
              </w:rPr>
              <w:t>工作目标和工作计划制定</w:t>
            </w:r>
          </w:p>
          <w:p w:rsidR="001B25C6" w:rsidRDefault="001B25C6" w:rsidP="000C1707">
            <w:pPr>
              <w:widowControl/>
              <w:numPr>
                <w:ilvl w:val="0"/>
                <w:numId w:val="8"/>
              </w:numPr>
              <w:spacing w:line="440" w:lineRule="exact"/>
              <w:jc w:val="left"/>
              <w:rPr>
                <w:rFonts w:ascii="仿宋_GB2312" w:eastAsia="仿宋_GB2312" w:hAnsi="华文仿宋" w:cs="仿宋_GB2312" w:hint="eastAsia"/>
                <w:kern w:val="36"/>
                <w:sz w:val="24"/>
                <w:szCs w:val="20"/>
              </w:rPr>
            </w:pPr>
            <w:r>
              <w:rPr>
                <w:rFonts w:ascii="仿宋_GB2312" w:eastAsia="仿宋_GB2312" w:hAnsi="华文仿宋" w:cs="仿宋_GB2312" w:hint="eastAsia"/>
                <w:kern w:val="36"/>
                <w:sz w:val="24"/>
                <w:szCs w:val="20"/>
              </w:rPr>
              <w:t>目标任务分解与资源分配</w:t>
            </w:r>
          </w:p>
          <w:p w:rsidR="001B25C6" w:rsidRDefault="001B25C6" w:rsidP="000C1707">
            <w:pPr>
              <w:widowControl/>
              <w:numPr>
                <w:ilvl w:val="0"/>
                <w:numId w:val="8"/>
              </w:numPr>
              <w:spacing w:line="440" w:lineRule="exact"/>
              <w:jc w:val="left"/>
              <w:rPr>
                <w:rFonts w:ascii="仿宋_GB2312" w:eastAsia="仿宋_GB2312" w:hAnsi="华文仿宋" w:cs="仿宋_GB2312" w:hint="eastAsia"/>
                <w:kern w:val="36"/>
                <w:sz w:val="24"/>
                <w:szCs w:val="20"/>
              </w:rPr>
            </w:pPr>
            <w:r>
              <w:rPr>
                <w:rFonts w:ascii="仿宋_GB2312" w:eastAsia="仿宋_GB2312" w:hAnsi="华文仿宋" w:cs="仿宋_GB2312" w:hint="eastAsia"/>
                <w:kern w:val="36"/>
                <w:sz w:val="24"/>
                <w:szCs w:val="20"/>
              </w:rPr>
              <w:t>计划执行监督管理</w:t>
            </w:r>
          </w:p>
          <w:p w:rsidR="001B25C6" w:rsidRDefault="001B25C6" w:rsidP="000C1707">
            <w:pPr>
              <w:widowControl/>
              <w:numPr>
                <w:ilvl w:val="0"/>
                <w:numId w:val="8"/>
              </w:numPr>
              <w:spacing w:line="440" w:lineRule="exact"/>
              <w:jc w:val="left"/>
              <w:rPr>
                <w:rFonts w:ascii="仿宋_GB2312" w:eastAsia="仿宋_GB2312" w:hAnsi="华文仿宋" w:cs="仿宋_GB2312" w:hint="eastAsia"/>
                <w:kern w:val="36"/>
                <w:sz w:val="24"/>
                <w:szCs w:val="20"/>
              </w:rPr>
            </w:pPr>
            <w:r>
              <w:rPr>
                <w:rFonts w:ascii="仿宋_GB2312" w:eastAsia="仿宋_GB2312" w:hAnsi="华文仿宋" w:cs="仿宋_GB2312" w:hint="eastAsia"/>
                <w:kern w:val="36"/>
                <w:sz w:val="24"/>
                <w:szCs w:val="20"/>
              </w:rPr>
              <w:t>会务组织管理</w:t>
            </w:r>
          </w:p>
          <w:p w:rsidR="001B25C6" w:rsidRDefault="001B25C6" w:rsidP="000C1707">
            <w:pPr>
              <w:widowControl/>
              <w:numPr>
                <w:ilvl w:val="0"/>
                <w:numId w:val="8"/>
              </w:numPr>
              <w:spacing w:line="440" w:lineRule="exact"/>
              <w:jc w:val="left"/>
              <w:rPr>
                <w:rFonts w:ascii="仿宋_GB2312" w:eastAsia="仿宋_GB2312" w:hAnsi="华文仿宋" w:cs="仿宋_GB2312" w:hint="eastAsia"/>
                <w:kern w:val="36"/>
                <w:sz w:val="24"/>
                <w:szCs w:val="20"/>
              </w:rPr>
            </w:pPr>
            <w:r>
              <w:rPr>
                <w:rFonts w:ascii="仿宋_GB2312" w:eastAsia="仿宋_GB2312" w:hAnsi="华文仿宋" w:cs="仿宋_GB2312" w:hint="eastAsia"/>
                <w:kern w:val="36"/>
                <w:sz w:val="24"/>
                <w:szCs w:val="20"/>
              </w:rPr>
              <w:t>商务谈判</w:t>
            </w:r>
          </w:p>
          <w:p w:rsidR="001B25C6" w:rsidRDefault="001B25C6" w:rsidP="000C1707">
            <w:pPr>
              <w:widowControl/>
              <w:numPr>
                <w:ilvl w:val="0"/>
                <w:numId w:val="8"/>
              </w:numPr>
              <w:spacing w:line="440" w:lineRule="exact"/>
              <w:jc w:val="left"/>
              <w:rPr>
                <w:rFonts w:ascii="仿宋_GB2312" w:eastAsia="仿宋_GB2312" w:hAnsi="华文仿宋" w:cs="仿宋_GB2312"/>
                <w:kern w:val="36"/>
                <w:sz w:val="24"/>
                <w:szCs w:val="20"/>
              </w:rPr>
            </w:pPr>
            <w:r>
              <w:rPr>
                <w:rFonts w:ascii="仿宋_GB2312" w:eastAsia="仿宋_GB2312" w:hAnsi="华文仿宋" w:cs="仿宋_GB2312" w:hint="eastAsia"/>
                <w:kern w:val="36"/>
                <w:sz w:val="24"/>
                <w:szCs w:val="20"/>
              </w:rPr>
              <w:t>外部关系组织与协调</w:t>
            </w:r>
          </w:p>
        </w:tc>
        <w:tc>
          <w:tcPr>
            <w:tcW w:w="1381"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30</w:t>
            </w:r>
          </w:p>
        </w:tc>
      </w:tr>
      <w:tr w:rsidR="001B25C6" w:rsidTr="001B25C6">
        <w:tc>
          <w:tcPr>
            <w:tcW w:w="855"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9</w:t>
            </w:r>
          </w:p>
        </w:tc>
        <w:tc>
          <w:tcPr>
            <w:tcW w:w="205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实训模拟</w:t>
            </w:r>
          </w:p>
        </w:tc>
        <w:tc>
          <w:tcPr>
            <w:tcW w:w="4772" w:type="dxa"/>
            <w:tcBorders>
              <w:top w:val="single" w:sz="4" w:space="0" w:color="auto"/>
              <w:left w:val="single" w:sz="4" w:space="0" w:color="auto"/>
              <w:bottom w:val="single" w:sz="4" w:space="0" w:color="auto"/>
              <w:right w:val="single" w:sz="4" w:space="0" w:color="auto"/>
            </w:tcBorders>
            <w:hideMark/>
          </w:tcPr>
          <w:p w:rsidR="001B25C6" w:rsidRDefault="001B25C6">
            <w:pPr>
              <w:widowControl/>
              <w:spacing w:line="440" w:lineRule="exact"/>
              <w:jc w:val="left"/>
              <w:rPr>
                <w:rFonts w:ascii="仿宋_GB2312" w:eastAsia="仿宋_GB2312" w:hAnsi="华文仿宋" w:cs="仿宋_GB2312"/>
                <w:kern w:val="36"/>
                <w:sz w:val="24"/>
                <w:szCs w:val="20"/>
              </w:rPr>
            </w:pPr>
            <w:r>
              <w:rPr>
                <w:rFonts w:ascii="仿宋_GB2312" w:eastAsia="仿宋_GB2312" w:hAnsi="华文仿宋" w:cs="仿宋_GB2312" w:hint="eastAsia"/>
                <w:kern w:val="36"/>
                <w:sz w:val="24"/>
                <w:szCs w:val="20"/>
              </w:rPr>
              <w:t>沙盘演练（一）部门设置与生产经营</w:t>
            </w:r>
          </w:p>
          <w:p w:rsidR="001B25C6" w:rsidRDefault="001B25C6">
            <w:pPr>
              <w:widowControl/>
              <w:spacing w:line="440" w:lineRule="exact"/>
              <w:jc w:val="left"/>
              <w:rPr>
                <w:rFonts w:ascii="仿宋_GB2312" w:eastAsia="仿宋_GB2312" w:hAnsi="华文仿宋" w:cs="仿宋_GB2312" w:hint="eastAsia"/>
                <w:kern w:val="36"/>
                <w:sz w:val="24"/>
                <w:szCs w:val="20"/>
              </w:rPr>
            </w:pPr>
            <w:r>
              <w:rPr>
                <w:rFonts w:ascii="仿宋_GB2312" w:eastAsia="仿宋_GB2312" w:hAnsi="华文仿宋" w:cs="仿宋_GB2312" w:hint="eastAsia"/>
                <w:kern w:val="36"/>
                <w:sz w:val="24"/>
                <w:szCs w:val="20"/>
              </w:rPr>
              <w:t>沙盘演练（二）农业产品供给与市场需求</w:t>
            </w:r>
          </w:p>
          <w:p w:rsidR="001B25C6" w:rsidRDefault="001B25C6">
            <w:pPr>
              <w:widowControl/>
              <w:spacing w:line="440" w:lineRule="exact"/>
              <w:jc w:val="left"/>
              <w:rPr>
                <w:rFonts w:ascii="仿宋_GB2312" w:eastAsia="仿宋_GB2312" w:hAnsi="华文仿宋" w:cs="仿宋_GB2312"/>
                <w:kern w:val="36"/>
                <w:sz w:val="24"/>
                <w:szCs w:val="20"/>
              </w:rPr>
            </w:pPr>
            <w:r>
              <w:rPr>
                <w:rFonts w:ascii="仿宋_GB2312" w:eastAsia="仿宋_GB2312" w:hAnsi="华文仿宋" w:cs="仿宋_GB2312" w:hint="eastAsia"/>
                <w:kern w:val="36"/>
                <w:sz w:val="24"/>
                <w:szCs w:val="20"/>
              </w:rPr>
              <w:t>沙盘演练（三）为农产品赢得市场</w:t>
            </w:r>
          </w:p>
        </w:tc>
        <w:tc>
          <w:tcPr>
            <w:tcW w:w="1381"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12</w:t>
            </w:r>
          </w:p>
        </w:tc>
      </w:tr>
      <w:tr w:rsidR="001B25C6" w:rsidTr="001B25C6">
        <w:tc>
          <w:tcPr>
            <w:tcW w:w="855" w:type="dxa"/>
            <w:tcBorders>
              <w:top w:val="single" w:sz="4" w:space="0" w:color="auto"/>
              <w:left w:val="single" w:sz="4" w:space="0" w:color="auto"/>
              <w:bottom w:val="single" w:sz="4" w:space="0" w:color="auto"/>
              <w:right w:val="single" w:sz="4" w:space="0" w:color="auto"/>
            </w:tcBorders>
          </w:tcPr>
          <w:p w:rsidR="001B25C6" w:rsidRDefault="001B25C6">
            <w:pPr>
              <w:widowControl/>
              <w:spacing w:line="440" w:lineRule="exact"/>
              <w:jc w:val="center"/>
              <w:rPr>
                <w:rFonts w:ascii="仿宋_GB2312" w:eastAsia="仿宋_GB2312" w:hAnsi="华文仿宋" w:cs="仿宋_GB2312"/>
                <w:b/>
                <w:kern w:val="36"/>
                <w:sz w:val="24"/>
                <w:szCs w:val="20"/>
              </w:rPr>
            </w:pPr>
          </w:p>
        </w:tc>
        <w:tc>
          <w:tcPr>
            <w:tcW w:w="2053" w:type="dxa"/>
            <w:tcBorders>
              <w:top w:val="single" w:sz="4" w:space="0" w:color="auto"/>
              <w:left w:val="single" w:sz="4" w:space="0" w:color="auto"/>
              <w:bottom w:val="single" w:sz="4" w:space="0" w:color="auto"/>
              <w:right w:val="single" w:sz="4" w:space="0" w:color="auto"/>
            </w:tcBorders>
          </w:tcPr>
          <w:p w:rsidR="001B25C6" w:rsidRDefault="001B25C6">
            <w:pPr>
              <w:widowControl/>
              <w:spacing w:line="440" w:lineRule="exact"/>
              <w:rPr>
                <w:rFonts w:ascii="仿宋_GB2312" w:eastAsia="仿宋_GB2312" w:hAnsi="华文仿宋" w:cs="仿宋_GB2312"/>
                <w:b/>
                <w:kern w:val="36"/>
                <w:sz w:val="24"/>
                <w:szCs w:val="20"/>
              </w:rPr>
            </w:pPr>
          </w:p>
        </w:tc>
        <w:tc>
          <w:tcPr>
            <w:tcW w:w="4772" w:type="dxa"/>
            <w:tcBorders>
              <w:top w:val="single" w:sz="4" w:space="0" w:color="auto"/>
              <w:left w:val="single" w:sz="4" w:space="0" w:color="auto"/>
              <w:bottom w:val="single" w:sz="4" w:space="0" w:color="auto"/>
              <w:right w:val="single" w:sz="4" w:space="0" w:color="auto"/>
            </w:tcBorders>
            <w:hideMark/>
          </w:tcPr>
          <w:p w:rsidR="001B25C6" w:rsidRDefault="001B25C6">
            <w:pPr>
              <w:widowControl/>
              <w:spacing w:line="440" w:lineRule="exact"/>
              <w:ind w:firstLineChars="600" w:firstLine="1440"/>
              <w:jc w:val="left"/>
              <w:rPr>
                <w:rFonts w:ascii="仿宋_GB2312" w:eastAsia="仿宋_GB2312" w:hAnsi="华文仿宋" w:cs="仿宋_GB2312"/>
                <w:kern w:val="36"/>
                <w:sz w:val="24"/>
                <w:szCs w:val="20"/>
              </w:rPr>
            </w:pPr>
            <w:r>
              <w:rPr>
                <w:rFonts w:ascii="仿宋_GB2312" w:eastAsia="仿宋_GB2312" w:hAnsi="华文仿宋" w:cs="仿宋_GB2312" w:hint="eastAsia"/>
                <w:kern w:val="36"/>
                <w:sz w:val="24"/>
                <w:szCs w:val="20"/>
              </w:rPr>
              <w:t>合计学时</w:t>
            </w:r>
          </w:p>
        </w:tc>
        <w:tc>
          <w:tcPr>
            <w:tcW w:w="1381"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spacing w:line="440" w:lineRule="exact"/>
              <w:jc w:val="center"/>
              <w:rPr>
                <w:rFonts w:ascii="仿宋_GB2312" w:eastAsia="仿宋_GB2312" w:hAnsi="华文仿宋" w:cs="仿宋_GB2312"/>
                <w:b/>
                <w:kern w:val="36"/>
                <w:sz w:val="24"/>
                <w:szCs w:val="20"/>
              </w:rPr>
            </w:pPr>
            <w:r>
              <w:rPr>
                <w:rFonts w:ascii="仿宋_GB2312" w:eastAsia="仿宋_GB2312" w:hAnsi="华文仿宋" w:cs="仿宋_GB2312" w:hint="eastAsia"/>
                <w:b/>
                <w:kern w:val="36"/>
                <w:sz w:val="24"/>
                <w:szCs w:val="20"/>
              </w:rPr>
              <w:t>120</w:t>
            </w:r>
          </w:p>
        </w:tc>
      </w:tr>
    </w:tbl>
    <w:p w:rsidR="001B25C6" w:rsidRDefault="001B25C6" w:rsidP="001B25C6">
      <w:pPr>
        <w:widowControl/>
        <w:spacing w:line="560" w:lineRule="exact"/>
        <w:ind w:firstLineChars="200" w:firstLine="640"/>
        <w:jc w:val="left"/>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4.2 基本能力要求</w:t>
      </w:r>
    </w:p>
    <w:p w:rsidR="001B25C6" w:rsidRDefault="001B25C6" w:rsidP="001B25C6">
      <w:pPr>
        <w:spacing w:line="560" w:lineRule="exact"/>
        <w:ind w:rightChars="69" w:right="145" w:firstLineChars="200" w:firstLine="640"/>
        <w:jc w:val="left"/>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4.2.1 农业职业经理人基本素养</w:t>
      </w:r>
    </w:p>
    <w:p w:rsidR="001B25C6" w:rsidRDefault="001B25C6" w:rsidP="001B25C6">
      <w:pPr>
        <w:spacing w:line="560" w:lineRule="exact"/>
        <w:ind w:rightChars="69" w:right="145" w:firstLineChars="200" w:firstLine="640"/>
        <w:jc w:val="left"/>
        <w:rPr>
          <w:rFonts w:ascii="仿宋_GB2312" w:eastAsia="仿宋_GB2312" w:hAnsi="华文仿宋" w:cs="仿宋_GB2312" w:hint="eastAsia"/>
          <w:bCs/>
          <w:kern w:val="36"/>
          <w:sz w:val="32"/>
          <w:szCs w:val="32"/>
        </w:rPr>
      </w:pPr>
      <w:r>
        <w:rPr>
          <w:rFonts w:ascii="仿宋_GB2312" w:eastAsia="仿宋_GB2312" w:hAnsi="华文仿宋" w:cs="仿宋_GB2312" w:hint="eastAsia"/>
          <w:bCs/>
          <w:kern w:val="36"/>
          <w:sz w:val="32"/>
          <w:szCs w:val="32"/>
        </w:rPr>
        <w:t>了解农业行业现状和未来发展趋势，明白农业职业经理人</w:t>
      </w:r>
      <w:r>
        <w:rPr>
          <w:rFonts w:ascii="仿宋_GB2312" w:eastAsia="仿宋_GB2312" w:hAnsi="华文仿宋" w:cs="仿宋_GB2312" w:hint="eastAsia"/>
          <w:bCs/>
          <w:kern w:val="36"/>
          <w:sz w:val="32"/>
          <w:szCs w:val="32"/>
        </w:rPr>
        <w:lastRenderedPageBreak/>
        <w:t>组织定位和作用，培养职业道德，提升职业素养。</w:t>
      </w:r>
    </w:p>
    <w:p w:rsidR="001B25C6" w:rsidRDefault="001B25C6" w:rsidP="001B25C6">
      <w:pPr>
        <w:spacing w:line="560" w:lineRule="exact"/>
        <w:ind w:rightChars="69" w:right="145" w:firstLine="645"/>
        <w:jc w:val="left"/>
        <w:rPr>
          <w:rFonts w:ascii="仿宋_GB2312" w:eastAsia="仿宋_GB2312" w:hAnsi="华文仿宋" w:cs="仿宋_GB2312" w:hint="eastAsia"/>
          <w:kern w:val="36"/>
          <w:sz w:val="32"/>
          <w:szCs w:val="32"/>
        </w:rPr>
      </w:pPr>
      <w:r>
        <w:rPr>
          <w:rFonts w:ascii="仿宋_GB2312" w:eastAsia="仿宋_GB2312" w:hAnsi="华文仿宋" w:cs="仿宋_GB2312" w:hint="eastAsia"/>
          <w:bCs/>
          <w:kern w:val="36"/>
          <w:sz w:val="32"/>
          <w:szCs w:val="32"/>
        </w:rPr>
        <w:t>4.2.2 涉农相关法律与组织责任</w:t>
      </w:r>
    </w:p>
    <w:p w:rsidR="001B25C6" w:rsidRDefault="001B25C6" w:rsidP="001B25C6">
      <w:pPr>
        <w:spacing w:line="560" w:lineRule="exact"/>
        <w:ind w:rightChars="69" w:right="145" w:firstLine="645"/>
        <w:jc w:val="left"/>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了解涉农相关</w:t>
      </w:r>
      <w:r>
        <w:rPr>
          <w:rFonts w:ascii="仿宋_GB2312" w:eastAsia="仿宋_GB2312" w:hAnsi="华文仿宋" w:cs="宋体" w:hint="eastAsia"/>
          <w:kern w:val="36"/>
          <w:sz w:val="32"/>
          <w:szCs w:val="32"/>
        </w:rPr>
        <w:t>法律的基本内容和实际运用，知道涉农经济组织承担的法律责任与社会责任，具备保护组织利益、维护员工合法权益的能力。</w:t>
      </w:r>
    </w:p>
    <w:p w:rsidR="001B25C6" w:rsidRDefault="001B25C6" w:rsidP="001B25C6">
      <w:pPr>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4.2.3 市场营销</w:t>
      </w:r>
    </w:p>
    <w:p w:rsidR="001B25C6" w:rsidRDefault="001B25C6" w:rsidP="001B25C6">
      <w:pPr>
        <w:spacing w:line="560" w:lineRule="exact"/>
        <w:ind w:firstLineChars="200" w:firstLine="640"/>
        <w:rPr>
          <w:rFonts w:ascii="仿宋_GB2312" w:eastAsia="仿宋_GB2312" w:hAnsi="华文仿宋" w:cs="仿宋_GB2312" w:hint="eastAsia"/>
          <w:bCs/>
          <w:kern w:val="36"/>
          <w:sz w:val="32"/>
          <w:szCs w:val="32"/>
        </w:rPr>
      </w:pPr>
      <w:r>
        <w:rPr>
          <w:rFonts w:ascii="仿宋_GB2312" w:eastAsia="仿宋_GB2312" w:hAnsi="华文仿宋" w:cs="仿宋_GB2312" w:hint="eastAsia"/>
          <w:bCs/>
          <w:kern w:val="36"/>
          <w:sz w:val="32"/>
          <w:szCs w:val="32"/>
        </w:rPr>
        <w:t>了解涉农行业市场特点，掌握涉农行业市场规律，能够组织开展涉农经济组织市场调查，指导业务部门制定市场营销计划和市场预测。</w:t>
      </w:r>
    </w:p>
    <w:p w:rsidR="001B25C6" w:rsidRDefault="001B25C6" w:rsidP="001B25C6">
      <w:pPr>
        <w:spacing w:line="560" w:lineRule="exact"/>
        <w:ind w:firstLine="640"/>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4.2.4 生产管理</w:t>
      </w:r>
    </w:p>
    <w:p w:rsidR="001B25C6" w:rsidRDefault="001B25C6" w:rsidP="001B25C6">
      <w:pPr>
        <w:spacing w:line="560" w:lineRule="exact"/>
        <w:ind w:firstLineChars="200" w:firstLine="640"/>
        <w:rPr>
          <w:rFonts w:ascii="仿宋_GB2312" w:eastAsia="仿宋_GB2312" w:hAnsi="华文仿宋" w:cs="仿宋_GB2312" w:hint="eastAsia"/>
          <w:bCs/>
          <w:kern w:val="36"/>
          <w:sz w:val="32"/>
          <w:szCs w:val="32"/>
        </w:rPr>
      </w:pPr>
      <w:r>
        <w:rPr>
          <w:rFonts w:ascii="仿宋_GB2312" w:eastAsia="仿宋_GB2312" w:hAnsi="华文仿宋" w:cs="仿宋_GB2312" w:hint="eastAsia"/>
          <w:bCs/>
          <w:kern w:val="36"/>
          <w:sz w:val="32"/>
          <w:szCs w:val="32"/>
        </w:rPr>
        <w:t>了解农村土地流转基本程序，掌握农业生产基地评价的要素和方法，能够根据组织实际开发生产工作流程，组织产品生产，熟悉农产品质量控制环节，具备农产品质量管理能力。</w:t>
      </w:r>
    </w:p>
    <w:p w:rsidR="001B25C6" w:rsidRDefault="001B25C6" w:rsidP="001B25C6">
      <w:pPr>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4.2.5 人力资源管理</w:t>
      </w:r>
    </w:p>
    <w:p w:rsidR="001B25C6" w:rsidRDefault="001B25C6" w:rsidP="001B25C6">
      <w:pPr>
        <w:spacing w:line="560" w:lineRule="exact"/>
        <w:ind w:firstLineChars="200" w:firstLine="640"/>
        <w:rPr>
          <w:rFonts w:ascii="仿宋_GB2312" w:eastAsia="仿宋_GB2312" w:hAnsi="华文仿宋" w:cs="仿宋_GB2312" w:hint="eastAsia"/>
          <w:bCs/>
          <w:kern w:val="36"/>
          <w:sz w:val="32"/>
          <w:szCs w:val="32"/>
        </w:rPr>
      </w:pPr>
      <w:r>
        <w:rPr>
          <w:rFonts w:ascii="仿宋_GB2312" w:eastAsia="仿宋_GB2312" w:hAnsi="华文仿宋" w:cs="仿宋_GB2312" w:hint="eastAsia"/>
          <w:bCs/>
          <w:kern w:val="36"/>
          <w:sz w:val="32"/>
          <w:szCs w:val="32"/>
        </w:rPr>
        <w:t>了解涉农经济组织经营特点，根据实际合理设置部门、岗位，能根据岗位需求进行员工招聘，能组织开展员工入职或技能提升培训，注重人才培养。</w:t>
      </w:r>
    </w:p>
    <w:p w:rsidR="001B25C6" w:rsidRDefault="001B25C6" w:rsidP="001B25C6">
      <w:pPr>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4.2.6 采购与库存管理</w:t>
      </w:r>
    </w:p>
    <w:p w:rsidR="001B25C6" w:rsidRDefault="001B25C6" w:rsidP="001B25C6">
      <w:pPr>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了解农产品采购与库存管理的原则、方法及风险防控，掌握采购与库存管理工具与流程。</w:t>
      </w:r>
    </w:p>
    <w:p w:rsidR="001B25C6" w:rsidRDefault="001B25C6" w:rsidP="001B25C6">
      <w:pPr>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4.2.7 财务管理</w:t>
      </w:r>
    </w:p>
    <w:p w:rsidR="001B25C6" w:rsidRDefault="001B25C6" w:rsidP="001B25C6">
      <w:pPr>
        <w:spacing w:line="560" w:lineRule="exact"/>
        <w:ind w:firstLineChars="200" w:firstLine="640"/>
        <w:rPr>
          <w:rFonts w:ascii="仿宋_GB2312" w:eastAsia="仿宋_GB2312" w:hAnsi="华文仿宋" w:cs="仿宋_GB2312" w:hint="eastAsia"/>
          <w:bCs/>
          <w:kern w:val="36"/>
          <w:sz w:val="32"/>
          <w:szCs w:val="32"/>
        </w:rPr>
      </w:pPr>
      <w:r>
        <w:rPr>
          <w:rFonts w:ascii="仿宋_GB2312" w:eastAsia="仿宋_GB2312" w:hAnsi="华文仿宋" w:cs="仿宋_GB2312" w:hint="eastAsia"/>
          <w:bCs/>
          <w:kern w:val="36"/>
          <w:sz w:val="32"/>
          <w:szCs w:val="32"/>
        </w:rPr>
        <w:t>了解农产品成本的概念及分类，能区分农产品直接和间接成本，掌握农业行业成本核算方法。</w:t>
      </w:r>
    </w:p>
    <w:p w:rsidR="001B25C6" w:rsidRDefault="001B25C6" w:rsidP="001B25C6">
      <w:pPr>
        <w:spacing w:line="560" w:lineRule="exact"/>
        <w:ind w:firstLineChars="200" w:firstLine="640"/>
        <w:rPr>
          <w:rFonts w:ascii="仿宋_GB2312" w:eastAsia="仿宋_GB2312" w:hAnsi="华文仿宋" w:cs="仿宋_GB2312" w:hint="eastAsia"/>
          <w:bCs/>
          <w:kern w:val="36"/>
          <w:sz w:val="32"/>
          <w:szCs w:val="32"/>
        </w:rPr>
      </w:pPr>
      <w:r>
        <w:rPr>
          <w:rFonts w:ascii="仿宋_GB2312" w:eastAsia="仿宋_GB2312" w:hAnsi="华文仿宋" w:cs="仿宋_GB2312" w:hint="eastAsia"/>
          <w:bCs/>
          <w:kern w:val="36"/>
          <w:sz w:val="32"/>
          <w:szCs w:val="32"/>
        </w:rPr>
        <w:lastRenderedPageBreak/>
        <w:t>4.2.8 目标管理</w:t>
      </w:r>
    </w:p>
    <w:p w:rsidR="001B25C6" w:rsidRDefault="001B25C6" w:rsidP="001B25C6">
      <w:pPr>
        <w:spacing w:line="560" w:lineRule="exact"/>
        <w:ind w:firstLineChars="200" w:firstLine="640"/>
        <w:rPr>
          <w:rFonts w:ascii="仿宋_GB2312" w:eastAsia="仿宋_GB2312" w:hAnsi="华文仿宋" w:cs="仿宋_GB2312" w:hint="eastAsia"/>
          <w:bCs/>
          <w:kern w:val="36"/>
          <w:sz w:val="32"/>
          <w:szCs w:val="32"/>
        </w:rPr>
      </w:pPr>
      <w:r>
        <w:rPr>
          <w:rFonts w:ascii="仿宋_GB2312" w:eastAsia="仿宋_GB2312" w:hAnsi="华文仿宋" w:cs="仿宋_GB2312" w:hint="eastAsia"/>
          <w:bCs/>
          <w:kern w:val="36"/>
          <w:sz w:val="32"/>
          <w:szCs w:val="32"/>
        </w:rPr>
        <w:t>了解目标管理相关知识，掌握工作目标和计划编制、评价方法，能够制定组织工作目标和工作计划，对组织工作计划、会务进行目标管理。</w:t>
      </w:r>
    </w:p>
    <w:p w:rsidR="001B25C6" w:rsidRDefault="001B25C6" w:rsidP="001B25C6">
      <w:pPr>
        <w:spacing w:line="560" w:lineRule="exact"/>
        <w:ind w:firstLineChars="200" w:firstLine="640"/>
        <w:rPr>
          <w:rFonts w:ascii="仿宋_GB2312" w:eastAsia="仿宋_GB2312" w:hAnsi="华文仿宋" w:cs="仿宋_GB2312" w:hint="eastAsia"/>
          <w:bCs/>
          <w:kern w:val="36"/>
          <w:sz w:val="32"/>
          <w:szCs w:val="32"/>
        </w:rPr>
      </w:pPr>
      <w:r>
        <w:rPr>
          <w:rFonts w:ascii="仿宋_GB2312" w:eastAsia="仿宋_GB2312" w:hAnsi="华文仿宋" w:cs="仿宋_GB2312" w:hint="eastAsia"/>
          <w:bCs/>
          <w:kern w:val="36"/>
          <w:sz w:val="32"/>
          <w:szCs w:val="32"/>
        </w:rPr>
        <w:t>4.2.9 实训模拟</w:t>
      </w:r>
    </w:p>
    <w:p w:rsidR="001B25C6" w:rsidRDefault="001B25C6" w:rsidP="001B25C6">
      <w:pPr>
        <w:spacing w:line="560" w:lineRule="exact"/>
        <w:ind w:firstLineChars="200" w:firstLine="640"/>
        <w:rPr>
          <w:rFonts w:ascii="仿宋_GB2312" w:eastAsia="仿宋_GB2312" w:hAnsi="华文仿宋" w:cs="仿宋_GB2312" w:hint="eastAsia"/>
          <w:bCs/>
          <w:kern w:val="36"/>
          <w:sz w:val="32"/>
          <w:szCs w:val="32"/>
        </w:rPr>
      </w:pPr>
      <w:r>
        <w:rPr>
          <w:rFonts w:ascii="仿宋_GB2312" w:eastAsia="仿宋_GB2312" w:hAnsi="华文仿宋" w:cs="仿宋_GB2312" w:hint="eastAsia"/>
          <w:bCs/>
          <w:kern w:val="36"/>
          <w:sz w:val="32"/>
          <w:szCs w:val="32"/>
        </w:rPr>
        <w:t>通过沙盘演练，让学员模拟涉农行业市场调查、农业生产经营，根据情景，应对市场需求变化，合理分配有限资源，通过组建高效团队和内部机构设置，有效市场组合赢得顾客，从而获得真实经营管理感悟，完成理论知识能力转化，提高其实际经营管理能力。</w:t>
      </w:r>
    </w:p>
    <w:p w:rsidR="001B25C6" w:rsidRDefault="001B25C6" w:rsidP="001B25C6">
      <w:pPr>
        <w:spacing w:line="600" w:lineRule="exact"/>
        <w:ind w:firstLineChars="200" w:firstLine="640"/>
        <w:rPr>
          <w:rFonts w:ascii="仿宋_GB2312" w:eastAsia="仿宋_GB2312" w:hAnsi="华文仿宋" w:cs="黑体" w:hint="eastAsia"/>
          <w:bCs/>
          <w:kern w:val="36"/>
          <w:sz w:val="32"/>
          <w:szCs w:val="32"/>
        </w:rPr>
      </w:pPr>
      <w:r>
        <w:rPr>
          <w:rFonts w:ascii="仿宋_GB2312" w:eastAsia="仿宋_GB2312" w:hAnsi="华文仿宋" w:cs="黑体" w:hint="eastAsia"/>
          <w:bCs/>
          <w:kern w:val="36"/>
          <w:sz w:val="32"/>
          <w:szCs w:val="32"/>
        </w:rPr>
        <w:t>5. 培训机构</w:t>
      </w:r>
    </w:p>
    <w:p w:rsidR="001B25C6" w:rsidRDefault="001B25C6" w:rsidP="001B25C6">
      <w:pPr>
        <w:spacing w:line="560" w:lineRule="exact"/>
        <w:ind w:firstLineChars="200" w:firstLine="640"/>
        <w:rPr>
          <w:rFonts w:ascii="仿宋_GB2312" w:eastAsia="仿宋_GB2312" w:hAnsi="华文仿宋" w:cs="宋体" w:hint="eastAsia"/>
          <w:kern w:val="36"/>
          <w:sz w:val="32"/>
          <w:szCs w:val="32"/>
        </w:rPr>
      </w:pPr>
      <w:r>
        <w:rPr>
          <w:rFonts w:ascii="仿宋_GB2312" w:eastAsia="仿宋_GB2312" w:hAnsi="华文仿宋" w:cs="仿宋_GB2312" w:hint="eastAsia"/>
          <w:kern w:val="36"/>
          <w:sz w:val="32"/>
          <w:szCs w:val="32"/>
        </w:rPr>
        <w:t>具有独立法人资格，从事涉农经济组织经营管理培训、咨询和顾问服务等相关业务5年以上的涉农办学实体，具备下列条件，自主申请并经</w:t>
      </w:r>
      <w:r>
        <w:rPr>
          <w:rFonts w:ascii="仿宋_GB2312" w:eastAsia="仿宋_GB2312" w:hAnsi="华文仿宋" w:cs="宋体" w:hint="eastAsia"/>
          <w:kern w:val="36"/>
          <w:sz w:val="32"/>
          <w:szCs w:val="32"/>
        </w:rPr>
        <w:t>省级农业行政主管部门审核批准。</w:t>
      </w:r>
    </w:p>
    <w:p w:rsidR="001B25C6" w:rsidRDefault="001B25C6" w:rsidP="001B25C6">
      <w:pPr>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（1） 管理人员具有大学本科以上学历，2年以上的涉农培训经历或丰富的涉农培训经验；具有较高的职业意识和理论素养；</w:t>
      </w:r>
    </w:p>
    <w:p w:rsidR="001B25C6" w:rsidRDefault="001B25C6" w:rsidP="001B25C6">
      <w:pPr>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（2） 应具备4名以上熟悉培训方法并有较高专业水平的专职或兼职骨干教师；</w:t>
      </w:r>
    </w:p>
    <w:p w:rsidR="001B25C6" w:rsidRDefault="001B25C6" w:rsidP="001B25C6">
      <w:pPr>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 xml:space="preserve">（3） </w:t>
      </w:r>
      <w:r>
        <w:rPr>
          <w:rFonts w:ascii="仿宋_GB2312" w:eastAsia="仿宋_GB2312" w:hAnsi="华文仿宋" w:cs="宋体" w:hint="eastAsia"/>
          <w:kern w:val="36"/>
          <w:sz w:val="32"/>
          <w:szCs w:val="32"/>
        </w:rPr>
        <w:t>教学设施和教学设备能满足理论教学和模拟实训需求；</w:t>
      </w:r>
    </w:p>
    <w:p w:rsidR="001B25C6" w:rsidRDefault="001B25C6" w:rsidP="001B25C6">
      <w:pPr>
        <w:spacing w:line="560" w:lineRule="exact"/>
        <w:ind w:firstLineChars="200" w:firstLine="640"/>
        <w:rPr>
          <w:rFonts w:ascii="仿宋_GB2312" w:eastAsia="仿宋_GB2312" w:hAnsi="华文仿宋" w:cs="宋体" w:hint="eastAsia"/>
          <w:kern w:val="36"/>
          <w:sz w:val="32"/>
          <w:szCs w:val="32"/>
        </w:rPr>
      </w:pPr>
      <w:r>
        <w:rPr>
          <w:rFonts w:ascii="仿宋_GB2312" w:eastAsia="仿宋_GB2312" w:hAnsi="华文仿宋" w:cs="仿宋_GB2312" w:hint="eastAsia"/>
          <w:kern w:val="36"/>
          <w:sz w:val="32"/>
          <w:szCs w:val="32"/>
        </w:rPr>
        <w:t>（4） 教学场所能满足农业职业经理人理论教学和</w:t>
      </w:r>
      <w:r>
        <w:rPr>
          <w:rFonts w:ascii="仿宋_GB2312" w:eastAsia="仿宋_GB2312" w:hAnsi="华文仿宋" w:cs="宋体" w:hint="eastAsia"/>
          <w:kern w:val="36"/>
          <w:sz w:val="32"/>
          <w:szCs w:val="32"/>
        </w:rPr>
        <w:t>技能模拟实训的需求；</w:t>
      </w:r>
    </w:p>
    <w:p w:rsidR="001B25C6" w:rsidRDefault="001B25C6" w:rsidP="001B25C6">
      <w:pPr>
        <w:spacing w:line="560" w:lineRule="exact"/>
        <w:ind w:firstLineChars="200" w:firstLine="640"/>
        <w:rPr>
          <w:rFonts w:ascii="仿宋_GB2312" w:eastAsia="仿宋_GB2312" w:hAnsi="华文仿宋" w:cs="宋体" w:hint="eastAsia"/>
          <w:kern w:val="36"/>
          <w:sz w:val="32"/>
          <w:szCs w:val="32"/>
        </w:rPr>
      </w:pPr>
      <w:r>
        <w:rPr>
          <w:rFonts w:ascii="仿宋_GB2312" w:eastAsia="仿宋_GB2312" w:hAnsi="华文仿宋" w:cs="仿宋_GB2312" w:hint="eastAsia"/>
          <w:kern w:val="36"/>
          <w:sz w:val="32"/>
          <w:szCs w:val="32"/>
        </w:rPr>
        <w:t>（5） 有供培训对象进行见习的经营实训基地（可以共建）。</w:t>
      </w:r>
    </w:p>
    <w:p w:rsidR="001B25C6" w:rsidRDefault="001B25C6" w:rsidP="001B25C6">
      <w:pPr>
        <w:spacing w:line="600" w:lineRule="exact"/>
        <w:ind w:firstLineChars="200" w:firstLine="640"/>
        <w:rPr>
          <w:rFonts w:ascii="仿宋_GB2312" w:eastAsia="仿宋_GB2312" w:hAnsi="华文仿宋" w:cs="黑体" w:hint="eastAsia"/>
          <w:bCs/>
          <w:kern w:val="36"/>
          <w:sz w:val="32"/>
          <w:szCs w:val="32"/>
        </w:rPr>
      </w:pPr>
      <w:r>
        <w:rPr>
          <w:rFonts w:ascii="仿宋_GB2312" w:eastAsia="仿宋_GB2312" w:hAnsi="华文仿宋" w:cs="黑体" w:hint="eastAsia"/>
          <w:bCs/>
          <w:kern w:val="36"/>
          <w:sz w:val="32"/>
          <w:szCs w:val="32"/>
        </w:rPr>
        <w:t>6. 培训讲师</w:t>
      </w:r>
    </w:p>
    <w:p w:rsidR="001B25C6" w:rsidRDefault="001B25C6" w:rsidP="001B25C6">
      <w:pPr>
        <w:spacing w:line="560" w:lineRule="exact"/>
        <w:ind w:firstLineChars="200" w:firstLine="640"/>
        <w:rPr>
          <w:rFonts w:ascii="仿宋_GB2312" w:eastAsia="仿宋_GB2312" w:hAnsi="华文仿宋" w:cs="仿宋_GB2312" w:hint="eastAsia"/>
          <w:bCs/>
          <w:kern w:val="36"/>
          <w:sz w:val="32"/>
          <w:szCs w:val="32"/>
        </w:rPr>
      </w:pPr>
      <w:r>
        <w:rPr>
          <w:rFonts w:ascii="仿宋_GB2312" w:eastAsia="仿宋_GB2312" w:hAnsi="华文仿宋" w:cs="仿宋_GB2312" w:hint="eastAsia"/>
          <w:kern w:val="36"/>
          <w:sz w:val="32"/>
          <w:szCs w:val="32"/>
        </w:rPr>
        <w:lastRenderedPageBreak/>
        <w:t>农业职业经理人培训讲师原则上应参加农业职业经理人师资培训或农业创业师资培训，并获得相应证书。农业职业经理人培训讲师应具备以下基本条件：</w:t>
      </w:r>
    </w:p>
    <w:p w:rsidR="001B25C6" w:rsidRDefault="001B25C6" w:rsidP="001B25C6">
      <w:pPr>
        <w:spacing w:line="560" w:lineRule="exact"/>
        <w:ind w:firstLineChars="200" w:firstLine="640"/>
        <w:rPr>
          <w:rFonts w:ascii="仿宋_GB2312" w:eastAsia="仿宋_GB2312" w:hAnsi="华文仿宋" w:cs="仿宋_GB2312" w:hint="eastAsia"/>
          <w:bCs/>
          <w:kern w:val="36"/>
          <w:sz w:val="32"/>
          <w:szCs w:val="32"/>
        </w:rPr>
      </w:pPr>
      <w:r>
        <w:rPr>
          <w:rFonts w:ascii="仿宋_GB2312" w:eastAsia="仿宋_GB2312" w:hAnsi="华文仿宋" w:cs="仿宋_GB2312" w:hint="eastAsia"/>
          <w:bCs/>
          <w:kern w:val="36"/>
          <w:sz w:val="32"/>
          <w:szCs w:val="32"/>
        </w:rPr>
        <w:t>（1）遵守中华人民共和国宪法和法律，遵守职业道德，热爱农业，具有强烈社会责任感；</w:t>
      </w:r>
    </w:p>
    <w:p w:rsidR="001B25C6" w:rsidRDefault="001B25C6" w:rsidP="001B25C6">
      <w:pPr>
        <w:spacing w:line="560" w:lineRule="exact"/>
        <w:ind w:firstLineChars="200" w:firstLine="640"/>
        <w:rPr>
          <w:rFonts w:ascii="仿宋_GB2312" w:eastAsia="仿宋_GB2312" w:hAnsi="华文仿宋" w:cs="仿宋_GB2312" w:hint="eastAsia"/>
          <w:bCs/>
          <w:kern w:val="36"/>
          <w:sz w:val="32"/>
          <w:szCs w:val="32"/>
        </w:rPr>
      </w:pPr>
      <w:r>
        <w:rPr>
          <w:rFonts w:ascii="仿宋_GB2312" w:eastAsia="仿宋_GB2312" w:hAnsi="华文仿宋" w:cs="仿宋_GB2312" w:hint="eastAsia"/>
          <w:bCs/>
          <w:kern w:val="36"/>
          <w:sz w:val="32"/>
          <w:szCs w:val="32"/>
        </w:rPr>
        <w:t>（2）具有丰富现代农业管理知识和实践经验，具备中级及以上专业技术职称；</w:t>
      </w:r>
    </w:p>
    <w:p w:rsidR="001B25C6" w:rsidRDefault="001B25C6" w:rsidP="001B25C6">
      <w:pPr>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bCs/>
          <w:kern w:val="36"/>
          <w:sz w:val="32"/>
          <w:szCs w:val="32"/>
        </w:rPr>
        <w:t>（3）</w:t>
      </w:r>
      <w:r>
        <w:rPr>
          <w:rFonts w:ascii="仿宋_GB2312" w:eastAsia="仿宋_GB2312" w:hAnsi="华文仿宋" w:cs="仿宋_GB2312" w:hint="eastAsia"/>
          <w:kern w:val="36"/>
          <w:sz w:val="32"/>
          <w:szCs w:val="32"/>
        </w:rPr>
        <w:t>熟悉成人教育规律，有涉农培训经验和较强的教学组织能力；</w:t>
      </w:r>
    </w:p>
    <w:p w:rsidR="001B25C6" w:rsidRDefault="001B25C6" w:rsidP="001B25C6">
      <w:pPr>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bCs/>
          <w:kern w:val="36"/>
          <w:sz w:val="32"/>
          <w:szCs w:val="32"/>
        </w:rPr>
        <w:t>（4）能</w:t>
      </w:r>
      <w:r>
        <w:rPr>
          <w:rFonts w:ascii="仿宋_GB2312" w:eastAsia="仿宋_GB2312" w:hAnsi="华文仿宋" w:cs="仿宋_GB2312" w:hint="eastAsia"/>
          <w:kern w:val="36"/>
          <w:sz w:val="32"/>
          <w:szCs w:val="32"/>
        </w:rPr>
        <w:t>运用视觉及实物教具教学，增强教学效果；</w:t>
      </w:r>
    </w:p>
    <w:p w:rsidR="001B25C6" w:rsidRDefault="001B25C6" w:rsidP="001B25C6">
      <w:pPr>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bCs/>
          <w:kern w:val="36"/>
          <w:sz w:val="32"/>
          <w:szCs w:val="32"/>
        </w:rPr>
        <w:t>（5）能</w:t>
      </w:r>
      <w:r>
        <w:rPr>
          <w:rFonts w:ascii="仿宋_GB2312" w:eastAsia="仿宋_GB2312" w:hAnsi="华文仿宋" w:cs="仿宋_GB2312" w:hint="eastAsia"/>
          <w:kern w:val="36"/>
          <w:sz w:val="32"/>
          <w:szCs w:val="32"/>
        </w:rPr>
        <w:t>运用参与性教学方法，提高学员参与度；</w:t>
      </w:r>
    </w:p>
    <w:p w:rsidR="001B25C6" w:rsidRDefault="001B25C6" w:rsidP="001B25C6">
      <w:pPr>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bCs/>
          <w:kern w:val="36"/>
          <w:sz w:val="32"/>
          <w:szCs w:val="32"/>
        </w:rPr>
        <w:t>（6）能</w:t>
      </w:r>
      <w:r>
        <w:rPr>
          <w:rFonts w:ascii="仿宋_GB2312" w:eastAsia="仿宋_GB2312" w:hAnsi="华文仿宋" w:cs="仿宋_GB2312" w:hint="eastAsia"/>
          <w:kern w:val="36"/>
          <w:sz w:val="32"/>
          <w:szCs w:val="32"/>
        </w:rPr>
        <w:t>运用模拟场景教学，营造经营管理的真实感。</w:t>
      </w:r>
    </w:p>
    <w:p w:rsidR="001B25C6" w:rsidRDefault="001B25C6" w:rsidP="001B25C6">
      <w:pPr>
        <w:spacing w:line="600" w:lineRule="exact"/>
        <w:ind w:firstLineChars="200" w:firstLine="640"/>
        <w:rPr>
          <w:rFonts w:ascii="仿宋_GB2312" w:eastAsia="仿宋_GB2312" w:hAnsi="华文仿宋" w:cs="黑体" w:hint="eastAsia"/>
          <w:bCs/>
          <w:kern w:val="36"/>
          <w:sz w:val="32"/>
          <w:szCs w:val="32"/>
        </w:rPr>
      </w:pPr>
      <w:r>
        <w:rPr>
          <w:rFonts w:ascii="仿宋_GB2312" w:eastAsia="仿宋_GB2312" w:hAnsi="华文仿宋" w:cs="黑体" w:hint="eastAsia"/>
          <w:bCs/>
          <w:kern w:val="36"/>
          <w:sz w:val="32"/>
          <w:szCs w:val="32"/>
        </w:rPr>
        <w:t>7. 培训管理</w:t>
      </w:r>
    </w:p>
    <w:p w:rsidR="001B25C6" w:rsidRDefault="001B25C6" w:rsidP="001B25C6">
      <w:pPr>
        <w:spacing w:line="560" w:lineRule="exact"/>
        <w:ind w:firstLineChars="200" w:firstLine="640"/>
        <w:rPr>
          <w:rFonts w:ascii="仿宋_GB2312" w:eastAsia="仿宋_GB2312" w:hAnsi="华文仿宋" w:cs="仿宋_GB2312" w:hint="eastAsia"/>
          <w:bCs/>
          <w:kern w:val="36"/>
          <w:sz w:val="32"/>
          <w:szCs w:val="32"/>
        </w:rPr>
      </w:pPr>
      <w:r>
        <w:rPr>
          <w:rFonts w:ascii="仿宋_GB2312" w:eastAsia="仿宋_GB2312" w:hAnsi="华文仿宋" w:cs="仿宋_GB2312" w:hint="eastAsia"/>
          <w:bCs/>
          <w:kern w:val="36"/>
          <w:sz w:val="32"/>
          <w:szCs w:val="32"/>
        </w:rPr>
        <w:t>7.1 班级组织</w:t>
      </w:r>
    </w:p>
    <w:p w:rsidR="001B25C6" w:rsidRDefault="001B25C6" w:rsidP="001B25C6">
      <w:pPr>
        <w:pBdr>
          <w:bottom w:val="single" w:sz="4" w:space="31" w:color="FFFFFF"/>
        </w:pBdr>
        <w:adjustRightInd w:val="0"/>
        <w:snapToGrid w:val="0"/>
        <w:spacing w:line="560" w:lineRule="exact"/>
        <w:ind w:firstLineChars="200" w:firstLine="64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每期农业职业经理人培训班不超过50人，组织方指定专人担任班主任或辅导员，具体负责班级的组织和管理工作。</w:t>
      </w:r>
    </w:p>
    <w:p w:rsidR="001B25C6" w:rsidRDefault="001B25C6" w:rsidP="001B25C6">
      <w:pPr>
        <w:pBdr>
          <w:bottom w:val="single" w:sz="4" w:space="31" w:color="FFFFFF"/>
        </w:pBdr>
        <w:adjustRightInd w:val="0"/>
        <w:snapToGrid w:val="0"/>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7.2 培训形式</w:t>
      </w:r>
    </w:p>
    <w:p w:rsidR="001B25C6" w:rsidRDefault="001B25C6" w:rsidP="001B25C6">
      <w:pPr>
        <w:pBdr>
          <w:bottom w:val="single" w:sz="4" w:space="31" w:color="FFFFFF"/>
        </w:pBdr>
        <w:adjustRightInd w:val="0"/>
        <w:snapToGrid w:val="0"/>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农业职业经理人培训可以通过课堂教学、模拟教学、现场教学、线上教学相结合的形式进行，总学时数不得低于120学时。</w:t>
      </w:r>
    </w:p>
    <w:p w:rsidR="001B25C6" w:rsidRDefault="001B25C6" w:rsidP="001B25C6">
      <w:pPr>
        <w:pBdr>
          <w:bottom w:val="single" w:sz="4" w:space="31" w:color="FFFFFF"/>
        </w:pBdr>
        <w:adjustRightInd w:val="0"/>
        <w:snapToGrid w:val="0"/>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7.2.1 课堂教学形式。课堂教学形式分为集中授课和讨论交流两种。</w:t>
      </w:r>
    </w:p>
    <w:p w:rsidR="001B25C6" w:rsidRDefault="001B25C6" w:rsidP="001B25C6">
      <w:pPr>
        <w:pBdr>
          <w:bottom w:val="single" w:sz="4" w:space="31" w:color="FFFFFF"/>
        </w:pBdr>
        <w:adjustRightInd w:val="0"/>
        <w:snapToGrid w:val="0"/>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7.2.2 模拟教学形式。</w:t>
      </w:r>
      <w:r>
        <w:rPr>
          <w:rFonts w:ascii="仿宋_GB2312" w:eastAsia="仿宋_GB2312" w:hAnsi="华文仿宋" w:cs="仿宋_GB2312" w:hint="eastAsia"/>
          <w:bCs/>
          <w:kern w:val="36"/>
          <w:sz w:val="32"/>
          <w:szCs w:val="32"/>
        </w:rPr>
        <w:t>通过沙盘模拟演练，让学员能切身感受到农业市场的存在，根据情景，应对市场需求变化，从而获得</w:t>
      </w:r>
      <w:r>
        <w:rPr>
          <w:rFonts w:ascii="仿宋_GB2312" w:eastAsia="仿宋_GB2312" w:hAnsi="华文仿宋" w:cs="仿宋_GB2312" w:hint="eastAsia"/>
          <w:bCs/>
          <w:kern w:val="36"/>
          <w:sz w:val="32"/>
          <w:szCs w:val="32"/>
        </w:rPr>
        <w:lastRenderedPageBreak/>
        <w:t>真实经营管理感悟，真正提高其实际经营管理能力。</w:t>
      </w:r>
    </w:p>
    <w:p w:rsidR="001B25C6" w:rsidRDefault="001B25C6" w:rsidP="001B25C6">
      <w:pPr>
        <w:pBdr>
          <w:bottom w:val="single" w:sz="4" w:space="31" w:color="FFFFFF"/>
        </w:pBdr>
        <w:adjustRightInd w:val="0"/>
        <w:snapToGrid w:val="0"/>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7.2.3现场教学形式。现场教学要制定出明确的教学目标，结合教学要求做好充足准备，突出教师为主导，学员为主体，重视现场指导，就课堂上学习的涉农经济组织管理理论，到现代农业园区、农业企业、现代家庭农场等相关场所去获得真实感受，取得新感悟，通过讨论获得整体提升，每位学员要提交学习总结。现场教学时间不超过20学时。</w:t>
      </w:r>
    </w:p>
    <w:p w:rsidR="001B25C6" w:rsidRDefault="001B25C6" w:rsidP="001B25C6">
      <w:pPr>
        <w:pBdr>
          <w:bottom w:val="single" w:sz="4" w:space="31" w:color="FFFFFF"/>
        </w:pBdr>
        <w:adjustRightInd w:val="0"/>
        <w:snapToGrid w:val="0"/>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7.2.4 线上教学形式。具备条件的可以安排培训微课和在线练习，实现学员网络在线学习和自我测评。</w:t>
      </w:r>
    </w:p>
    <w:p w:rsidR="001B25C6" w:rsidRDefault="001B25C6" w:rsidP="001B25C6">
      <w:pPr>
        <w:pBdr>
          <w:bottom w:val="single" w:sz="4" w:space="31" w:color="FFFFFF"/>
        </w:pBdr>
        <w:adjustRightInd w:val="0"/>
        <w:snapToGrid w:val="0"/>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7.3 培训档案</w:t>
      </w:r>
    </w:p>
    <w:p w:rsidR="001B25C6" w:rsidRDefault="001B25C6" w:rsidP="001B25C6">
      <w:pPr>
        <w:pBdr>
          <w:bottom w:val="single" w:sz="4" w:space="31" w:color="FFFFFF"/>
        </w:pBdr>
        <w:adjustRightInd w:val="0"/>
        <w:snapToGrid w:val="0"/>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7.3.1 建立培训对象学习档案，作为培训机构、管理机构和有关部门查询、检查和评估的依据。</w:t>
      </w:r>
    </w:p>
    <w:p w:rsidR="001B25C6" w:rsidRDefault="001B25C6" w:rsidP="001B25C6">
      <w:pPr>
        <w:pBdr>
          <w:bottom w:val="single" w:sz="4" w:space="31" w:color="FFFFFF"/>
        </w:pBdr>
        <w:adjustRightInd w:val="0"/>
        <w:snapToGrid w:val="0"/>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 xml:space="preserve">7.3.2档案采用计算机和文字管理两种方式，存档期为10年。 </w:t>
      </w:r>
    </w:p>
    <w:p w:rsidR="001B25C6" w:rsidRDefault="001B25C6" w:rsidP="001B25C6">
      <w:pPr>
        <w:pBdr>
          <w:bottom w:val="single" w:sz="4" w:space="31" w:color="FFFFFF"/>
        </w:pBdr>
        <w:adjustRightInd w:val="0"/>
        <w:snapToGrid w:val="0"/>
        <w:spacing w:line="560" w:lineRule="exact"/>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 xml:space="preserve">    8. 学员考核评价及颁证</w:t>
      </w:r>
    </w:p>
    <w:p w:rsidR="001B25C6" w:rsidRDefault="001B25C6" w:rsidP="001B25C6">
      <w:pPr>
        <w:pBdr>
          <w:bottom w:val="single" w:sz="4" w:space="31" w:color="FFFFFF"/>
        </w:pBdr>
        <w:adjustRightInd w:val="0"/>
        <w:snapToGrid w:val="0"/>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8.1 评价内容与方法</w:t>
      </w:r>
    </w:p>
    <w:p w:rsidR="001B25C6" w:rsidRDefault="001B25C6" w:rsidP="001B25C6">
      <w:pPr>
        <w:pBdr>
          <w:bottom w:val="single" w:sz="4" w:space="31" w:color="FFFFFF"/>
        </w:pBdr>
        <w:adjustRightInd w:val="0"/>
        <w:snapToGrid w:val="0"/>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培训对象考核内容包括学习过程评价、结业考试和演练考核三个方面。</w:t>
      </w:r>
    </w:p>
    <w:p w:rsidR="001B25C6" w:rsidRDefault="001B25C6" w:rsidP="001B25C6">
      <w:pPr>
        <w:pBdr>
          <w:bottom w:val="single" w:sz="4" w:space="31" w:color="FFFFFF"/>
        </w:pBdr>
        <w:adjustRightInd w:val="0"/>
        <w:snapToGrid w:val="0"/>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（1）过程评价。在培训全程中，培训机构根据学员出勤情况、遵守纪律情况、课堂学习互动表现、交流研讨发言情况进行</w:t>
      </w:r>
      <w:r>
        <w:rPr>
          <w:rFonts w:ascii="仿宋_GB2312" w:eastAsia="仿宋_GB2312" w:hAnsi="华文仿宋" w:cs="仿宋_GB2312" w:hint="eastAsia"/>
          <w:kern w:val="0"/>
          <w:sz w:val="32"/>
          <w:szCs w:val="32"/>
        </w:rPr>
        <w:t>评价</w:t>
      </w:r>
      <w:r>
        <w:rPr>
          <w:rFonts w:ascii="仿宋_GB2312" w:eastAsia="仿宋_GB2312" w:hAnsi="华文仿宋" w:cs="仿宋_GB2312" w:hint="eastAsia"/>
          <w:kern w:val="36"/>
          <w:sz w:val="32"/>
          <w:szCs w:val="32"/>
        </w:rPr>
        <w:t>。</w:t>
      </w:r>
    </w:p>
    <w:p w:rsidR="001B25C6" w:rsidRDefault="001B25C6" w:rsidP="001B25C6">
      <w:pPr>
        <w:pBdr>
          <w:bottom w:val="single" w:sz="4" w:space="31" w:color="FFFFFF"/>
        </w:pBdr>
        <w:adjustRightInd w:val="0"/>
        <w:snapToGrid w:val="0"/>
        <w:spacing w:line="560" w:lineRule="exact"/>
        <w:ind w:firstLineChars="200" w:firstLine="640"/>
        <w:rPr>
          <w:rFonts w:ascii="仿宋_GB2312" w:eastAsia="仿宋_GB2312" w:hAnsi="华文仿宋" w:cs="仿宋_GB2312" w:hint="eastAsia"/>
          <w:kern w:val="0"/>
          <w:sz w:val="32"/>
          <w:szCs w:val="32"/>
        </w:rPr>
      </w:pPr>
      <w:r>
        <w:rPr>
          <w:rFonts w:ascii="仿宋_GB2312" w:eastAsia="仿宋_GB2312" w:hAnsi="华文仿宋" w:cs="仿宋_GB2312" w:hint="eastAsia"/>
          <w:kern w:val="36"/>
          <w:sz w:val="32"/>
          <w:szCs w:val="32"/>
        </w:rPr>
        <w:t>（2）结业考试。培训结束后，组织学员参加</w:t>
      </w:r>
      <w:r>
        <w:rPr>
          <w:rFonts w:ascii="仿宋_GB2312" w:eastAsia="仿宋_GB2312" w:hAnsi="华文仿宋" w:cs="仿宋_GB2312" w:hint="eastAsia"/>
          <w:kern w:val="0"/>
          <w:sz w:val="32"/>
          <w:szCs w:val="32"/>
        </w:rPr>
        <w:t>理论试卷和案例分析考试。</w:t>
      </w:r>
    </w:p>
    <w:p w:rsidR="001B25C6" w:rsidRDefault="001B25C6" w:rsidP="001B25C6">
      <w:pPr>
        <w:pBdr>
          <w:bottom w:val="single" w:sz="4" w:space="31" w:color="FFFFFF"/>
        </w:pBdr>
        <w:adjustRightInd w:val="0"/>
        <w:snapToGrid w:val="0"/>
        <w:spacing w:line="560" w:lineRule="exact"/>
        <w:ind w:firstLineChars="200" w:firstLine="640"/>
        <w:rPr>
          <w:rFonts w:ascii="仿宋_GB2312" w:eastAsia="仿宋_GB2312" w:hAnsi="华文仿宋" w:cs="仿宋_GB2312" w:hint="eastAsia"/>
          <w:bCs/>
          <w:kern w:val="36"/>
          <w:sz w:val="32"/>
          <w:szCs w:val="32"/>
        </w:rPr>
      </w:pPr>
      <w:r>
        <w:rPr>
          <w:rFonts w:ascii="仿宋_GB2312" w:eastAsia="仿宋_GB2312" w:hAnsi="华文仿宋" w:cs="仿宋_GB2312" w:hint="eastAsia"/>
          <w:kern w:val="36"/>
          <w:sz w:val="32"/>
          <w:szCs w:val="32"/>
        </w:rPr>
        <w:lastRenderedPageBreak/>
        <w:t>（3）演练考核。演练考核由综合评委会考核，评委会人员由3个以上相关专业人员组成，在符合条件的模拟功能场所进行考核。</w:t>
      </w:r>
      <w:r>
        <w:rPr>
          <w:rFonts w:ascii="仿宋_GB2312" w:eastAsia="仿宋_GB2312" w:hAnsi="华文仿宋" w:cs="仿宋_GB2312" w:hint="eastAsia"/>
          <w:bCs/>
          <w:kern w:val="36"/>
          <w:sz w:val="32"/>
          <w:szCs w:val="32"/>
        </w:rPr>
        <w:t>综合评委会通过学员模拟涉农行业市场调查、农业生产经营，应对市场需求变化、资源分配、团队组建、内部机构设置，市场有效组合等方面打分。</w:t>
      </w:r>
    </w:p>
    <w:p w:rsidR="001B25C6" w:rsidRDefault="001B25C6" w:rsidP="001B25C6">
      <w:pPr>
        <w:pBdr>
          <w:bottom w:val="single" w:sz="4" w:space="31" w:color="FFFFFF"/>
        </w:pBdr>
        <w:adjustRightInd w:val="0"/>
        <w:snapToGrid w:val="0"/>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8.2 颁证</w:t>
      </w:r>
    </w:p>
    <w:p w:rsidR="001B25C6" w:rsidRDefault="001B25C6" w:rsidP="001B25C6">
      <w:pPr>
        <w:pBdr>
          <w:bottom w:val="single" w:sz="4" w:space="31" w:color="FFFFFF"/>
        </w:pBdr>
        <w:adjustRightInd w:val="0"/>
        <w:snapToGrid w:val="0"/>
        <w:spacing w:line="560" w:lineRule="exact"/>
        <w:ind w:firstLineChars="200" w:firstLine="640"/>
        <w:rPr>
          <w:rFonts w:ascii="仿宋_GB2312" w:eastAsia="仿宋_GB2312" w:hAnsi="华文仿宋" w:cs="仿宋_GB2312" w:hint="eastAsia"/>
          <w:kern w:val="36"/>
          <w:sz w:val="32"/>
          <w:szCs w:val="32"/>
        </w:rPr>
      </w:pPr>
      <w:r>
        <w:rPr>
          <w:rFonts w:ascii="仿宋_GB2312" w:eastAsia="仿宋_GB2312" w:hAnsi="华文仿宋" w:cs="仿宋_GB2312" w:hint="eastAsia"/>
          <w:kern w:val="36"/>
          <w:sz w:val="32"/>
          <w:szCs w:val="32"/>
        </w:rPr>
        <w:t>对考评合格的学员，颁发农业职业经理人培训合格证书，记载培训时间、培训内容（课程）、学时数、考试考核结果等。符合《农业职业经理人行业职业标准》要求的，经鉴定机构考核合格，颁发农业职业经理人等级证书。</w:t>
      </w:r>
    </w:p>
    <w:p w:rsidR="001B25C6" w:rsidRDefault="001B25C6" w:rsidP="001B25C6">
      <w:pPr>
        <w:rPr>
          <w:rFonts w:ascii="华文仿宋" w:eastAsia="华文仿宋" w:hAnsi="华文仿宋" w:hint="eastAsia"/>
          <w:color w:val="000000"/>
          <w:kern w:val="36"/>
          <w:sz w:val="32"/>
          <w:szCs w:val="20"/>
        </w:rPr>
      </w:pPr>
    </w:p>
    <w:p w:rsidR="001B25C6" w:rsidRDefault="001B25C6" w:rsidP="001B25C6">
      <w:pPr>
        <w:rPr>
          <w:rFonts w:ascii="华文仿宋" w:eastAsia="华文仿宋" w:hAnsi="华文仿宋" w:hint="eastAsia"/>
          <w:color w:val="000000"/>
          <w:kern w:val="36"/>
          <w:sz w:val="32"/>
          <w:szCs w:val="20"/>
        </w:rPr>
      </w:pPr>
    </w:p>
    <w:p w:rsidR="001B25C6" w:rsidRDefault="001B25C6" w:rsidP="001B25C6">
      <w:pPr>
        <w:rPr>
          <w:rFonts w:ascii="华文仿宋" w:eastAsia="华文仿宋" w:hAnsi="华文仿宋" w:hint="eastAsia"/>
          <w:color w:val="000000"/>
          <w:kern w:val="36"/>
          <w:sz w:val="32"/>
          <w:szCs w:val="20"/>
        </w:rPr>
      </w:pPr>
    </w:p>
    <w:p w:rsidR="001B25C6" w:rsidRDefault="001B25C6" w:rsidP="001B25C6">
      <w:pPr>
        <w:rPr>
          <w:rFonts w:ascii="华文仿宋" w:eastAsia="华文仿宋" w:hAnsi="华文仿宋" w:hint="eastAsia"/>
          <w:color w:val="000000"/>
          <w:kern w:val="36"/>
          <w:sz w:val="32"/>
          <w:szCs w:val="20"/>
        </w:rPr>
      </w:pPr>
    </w:p>
    <w:p w:rsidR="001B25C6" w:rsidRDefault="001B25C6" w:rsidP="001B25C6">
      <w:pPr>
        <w:rPr>
          <w:rFonts w:ascii="华文仿宋" w:eastAsia="华文仿宋" w:hAnsi="华文仿宋" w:hint="eastAsia"/>
          <w:color w:val="000000"/>
          <w:kern w:val="36"/>
          <w:sz w:val="32"/>
          <w:szCs w:val="20"/>
        </w:rPr>
      </w:pPr>
    </w:p>
    <w:p w:rsidR="001B25C6" w:rsidRDefault="001B25C6" w:rsidP="001B25C6">
      <w:pPr>
        <w:rPr>
          <w:rFonts w:ascii="华文仿宋" w:eastAsia="华文仿宋" w:hAnsi="华文仿宋" w:hint="eastAsia"/>
          <w:color w:val="000000"/>
          <w:kern w:val="36"/>
          <w:sz w:val="32"/>
          <w:szCs w:val="20"/>
        </w:rPr>
      </w:pPr>
    </w:p>
    <w:p w:rsidR="001B25C6" w:rsidRDefault="001B25C6" w:rsidP="001B25C6">
      <w:pPr>
        <w:rPr>
          <w:rFonts w:ascii="华文仿宋" w:eastAsia="华文仿宋" w:hAnsi="华文仿宋" w:hint="eastAsia"/>
          <w:color w:val="000000"/>
          <w:kern w:val="36"/>
          <w:sz w:val="32"/>
          <w:szCs w:val="20"/>
        </w:rPr>
      </w:pPr>
    </w:p>
    <w:p w:rsidR="001B25C6" w:rsidRDefault="001B25C6" w:rsidP="001B25C6">
      <w:pPr>
        <w:rPr>
          <w:rFonts w:ascii="华文仿宋" w:eastAsia="华文仿宋" w:hAnsi="华文仿宋" w:hint="eastAsia"/>
          <w:color w:val="000000"/>
          <w:kern w:val="36"/>
          <w:sz w:val="32"/>
          <w:szCs w:val="20"/>
        </w:rPr>
      </w:pPr>
    </w:p>
    <w:p w:rsidR="001B25C6" w:rsidRDefault="001B25C6" w:rsidP="001B25C6">
      <w:pPr>
        <w:rPr>
          <w:rFonts w:ascii="华文仿宋" w:eastAsia="华文仿宋" w:hAnsi="华文仿宋" w:hint="eastAsia"/>
          <w:color w:val="000000"/>
          <w:kern w:val="36"/>
          <w:sz w:val="32"/>
          <w:szCs w:val="20"/>
        </w:rPr>
      </w:pPr>
    </w:p>
    <w:p w:rsidR="001B25C6" w:rsidRDefault="001B25C6" w:rsidP="001B25C6">
      <w:pPr>
        <w:rPr>
          <w:rFonts w:ascii="华文仿宋" w:eastAsia="华文仿宋" w:hAnsi="华文仿宋" w:hint="eastAsia"/>
          <w:color w:val="000000"/>
          <w:kern w:val="36"/>
          <w:sz w:val="32"/>
          <w:szCs w:val="20"/>
        </w:rPr>
      </w:pPr>
    </w:p>
    <w:p w:rsidR="001B25C6" w:rsidRDefault="001B25C6" w:rsidP="001B25C6">
      <w:pPr>
        <w:rPr>
          <w:rFonts w:ascii="华文仿宋" w:eastAsia="华文仿宋" w:hAnsi="华文仿宋" w:hint="eastAsia"/>
          <w:color w:val="000000"/>
          <w:kern w:val="36"/>
          <w:sz w:val="32"/>
          <w:szCs w:val="20"/>
        </w:rPr>
      </w:pPr>
    </w:p>
    <w:p w:rsidR="001B25C6" w:rsidRDefault="001B25C6" w:rsidP="001B25C6">
      <w:pPr>
        <w:widowControl/>
        <w:jc w:val="left"/>
        <w:rPr>
          <w:rFonts w:ascii="华文仿宋" w:eastAsia="华文仿宋" w:hAnsi="华文仿宋"/>
          <w:kern w:val="36"/>
          <w:sz w:val="32"/>
          <w:szCs w:val="32"/>
        </w:rPr>
        <w:sectPr w:rsidR="001B25C6">
          <w:pgSz w:w="11907" w:h="16840"/>
          <w:pgMar w:top="1701" w:right="1474" w:bottom="1701" w:left="1588" w:header="851" w:footer="1134" w:gutter="0"/>
          <w:cols w:space="720"/>
        </w:sectPr>
      </w:pPr>
    </w:p>
    <w:p w:rsidR="001B25C6" w:rsidRDefault="001B25C6" w:rsidP="001B25C6">
      <w:pPr>
        <w:rPr>
          <w:rFonts w:ascii="黑体" w:eastAsia="黑体" w:hAnsi="黑体" w:hint="eastAsia"/>
          <w:kern w:val="36"/>
          <w:sz w:val="32"/>
          <w:szCs w:val="32"/>
        </w:rPr>
      </w:pPr>
      <w:r>
        <w:rPr>
          <w:rFonts w:ascii="黑体" w:eastAsia="黑体" w:hAnsi="黑体" w:hint="eastAsia"/>
          <w:kern w:val="36"/>
          <w:sz w:val="32"/>
          <w:szCs w:val="32"/>
        </w:rPr>
        <w:lastRenderedPageBreak/>
        <w:t>附件2</w:t>
      </w:r>
    </w:p>
    <w:p w:rsidR="001B25C6" w:rsidRDefault="001B25C6" w:rsidP="001B25C6">
      <w:pPr>
        <w:rPr>
          <w:rFonts w:ascii="华文仿宋" w:eastAsia="华文仿宋" w:hAnsi="华文仿宋" w:hint="eastAsia"/>
          <w:kern w:val="36"/>
          <w:sz w:val="32"/>
          <w:szCs w:val="32"/>
        </w:rPr>
      </w:pPr>
    </w:p>
    <w:p w:rsidR="001B25C6" w:rsidRDefault="001B25C6" w:rsidP="001B25C6">
      <w:pPr>
        <w:jc w:val="center"/>
        <w:rPr>
          <w:rFonts w:ascii="方正小标宋简体" w:eastAsia="方正小标宋简体" w:hAnsi="华文仿宋" w:hint="eastAsia"/>
          <w:kern w:val="36"/>
          <w:sz w:val="44"/>
          <w:szCs w:val="44"/>
        </w:rPr>
      </w:pPr>
      <w:r>
        <w:rPr>
          <w:rFonts w:ascii="方正小标宋简体" w:eastAsia="方正小标宋简体" w:hAnsi="华文仿宋" w:hint="eastAsia"/>
          <w:kern w:val="36"/>
          <w:sz w:val="44"/>
          <w:szCs w:val="44"/>
        </w:rPr>
        <w:t xml:space="preserve"> 陕西省新型职业农民培育工作绩效考核指标体系（试行）</w:t>
      </w:r>
    </w:p>
    <w:p w:rsidR="001B25C6" w:rsidRDefault="001B25C6" w:rsidP="001B25C6">
      <w:pPr>
        <w:jc w:val="center"/>
        <w:rPr>
          <w:rFonts w:ascii="华文仿宋" w:eastAsia="华文仿宋" w:hAnsi="华文仿宋" w:hint="eastAsia"/>
          <w:kern w:val="36"/>
          <w:sz w:val="44"/>
          <w:szCs w:val="44"/>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0"/>
        <w:gridCol w:w="1559"/>
        <w:gridCol w:w="850"/>
        <w:gridCol w:w="6663"/>
        <w:gridCol w:w="2036"/>
        <w:gridCol w:w="1442"/>
      </w:tblGrid>
      <w:tr w:rsidR="001B25C6" w:rsidTr="001B25C6">
        <w:trPr>
          <w:trHeight w:val="348"/>
        </w:trPr>
        <w:tc>
          <w:tcPr>
            <w:tcW w:w="1670"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b/>
                <w:szCs w:val="21"/>
              </w:rPr>
            </w:pPr>
            <w:r>
              <w:rPr>
                <w:rFonts w:ascii="仿宋_GB2312" w:eastAsia="仿宋_GB2312" w:hAnsi="华文仿宋" w:cs="黑体" w:hint="eastAsia"/>
                <w:b/>
                <w:szCs w:val="21"/>
              </w:rPr>
              <w:t>一级指标</w:t>
            </w:r>
          </w:p>
        </w:tc>
        <w:tc>
          <w:tcPr>
            <w:tcW w:w="155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b/>
                <w:szCs w:val="21"/>
              </w:rPr>
            </w:pPr>
            <w:r>
              <w:rPr>
                <w:rFonts w:ascii="仿宋_GB2312" w:eastAsia="仿宋_GB2312" w:hAnsi="华文仿宋" w:cs="黑体" w:hint="eastAsia"/>
                <w:b/>
                <w:szCs w:val="21"/>
              </w:rPr>
              <w:t>二级指标</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b/>
                <w:szCs w:val="21"/>
              </w:rPr>
            </w:pPr>
            <w:r>
              <w:rPr>
                <w:rFonts w:ascii="仿宋_GB2312" w:eastAsia="仿宋_GB2312" w:hAnsi="华文仿宋" w:cs="黑体" w:hint="eastAsia"/>
                <w:b/>
                <w:szCs w:val="21"/>
              </w:rPr>
              <w:t>分值</w:t>
            </w:r>
          </w:p>
        </w:tc>
        <w:tc>
          <w:tcPr>
            <w:tcW w:w="666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b/>
                <w:szCs w:val="21"/>
              </w:rPr>
            </w:pPr>
            <w:r>
              <w:rPr>
                <w:rFonts w:ascii="仿宋_GB2312" w:eastAsia="仿宋_GB2312" w:hAnsi="华文仿宋" w:cs="黑体" w:hint="eastAsia"/>
                <w:b/>
                <w:kern w:val="0"/>
                <w:szCs w:val="21"/>
              </w:rPr>
              <w:t>考核内容及评分标准</w:t>
            </w:r>
          </w:p>
        </w:tc>
        <w:tc>
          <w:tcPr>
            <w:tcW w:w="203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b/>
                <w:szCs w:val="21"/>
              </w:rPr>
            </w:pPr>
            <w:r>
              <w:rPr>
                <w:rFonts w:ascii="仿宋_GB2312" w:eastAsia="仿宋_GB2312" w:hAnsi="华文仿宋" w:cs="黑体" w:hint="eastAsia"/>
                <w:b/>
                <w:szCs w:val="21"/>
              </w:rPr>
              <w:t>考核依据</w:t>
            </w:r>
          </w:p>
        </w:tc>
        <w:tc>
          <w:tcPr>
            <w:tcW w:w="144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b/>
                <w:szCs w:val="21"/>
              </w:rPr>
            </w:pPr>
            <w:r>
              <w:rPr>
                <w:rFonts w:ascii="仿宋_GB2312" w:eastAsia="仿宋_GB2312" w:hAnsi="华文仿宋" w:cs="黑体" w:hint="eastAsia"/>
                <w:b/>
                <w:szCs w:val="21"/>
              </w:rPr>
              <w:t>考核得分</w:t>
            </w:r>
          </w:p>
        </w:tc>
      </w:tr>
      <w:tr w:rsidR="001B25C6" w:rsidTr="001B25C6">
        <w:trPr>
          <w:trHeight w:val="699"/>
        </w:trPr>
        <w:tc>
          <w:tcPr>
            <w:tcW w:w="1670" w:type="dxa"/>
            <w:vMerge w:val="restart"/>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szCs w:val="21"/>
              </w:rPr>
            </w:pPr>
            <w:r>
              <w:rPr>
                <w:rFonts w:ascii="仿宋_GB2312" w:eastAsia="仿宋_GB2312" w:hAnsi="华文仿宋" w:cs="黑体" w:hint="eastAsia"/>
                <w:szCs w:val="21"/>
              </w:rPr>
              <w:t>一</w:t>
            </w:r>
          </w:p>
          <w:p w:rsidR="001B25C6" w:rsidRDefault="001B25C6">
            <w:pPr>
              <w:spacing w:line="300" w:lineRule="exact"/>
              <w:jc w:val="center"/>
              <w:rPr>
                <w:rFonts w:ascii="仿宋_GB2312" w:eastAsia="仿宋_GB2312" w:hAnsi="华文仿宋" w:hint="eastAsia"/>
                <w:szCs w:val="21"/>
              </w:rPr>
            </w:pPr>
            <w:r>
              <w:rPr>
                <w:rFonts w:ascii="仿宋_GB2312" w:eastAsia="仿宋_GB2312" w:hAnsi="华文仿宋" w:cs="黑体" w:hint="eastAsia"/>
                <w:szCs w:val="21"/>
              </w:rPr>
              <w:t>、</w:t>
            </w:r>
          </w:p>
          <w:p w:rsidR="001B25C6" w:rsidRDefault="001B25C6">
            <w:pPr>
              <w:spacing w:line="300" w:lineRule="exact"/>
              <w:jc w:val="center"/>
              <w:rPr>
                <w:rFonts w:ascii="仿宋_GB2312" w:eastAsia="仿宋_GB2312" w:hAnsi="华文仿宋" w:hint="eastAsia"/>
                <w:szCs w:val="21"/>
              </w:rPr>
            </w:pPr>
            <w:r>
              <w:rPr>
                <w:rFonts w:ascii="仿宋_GB2312" w:eastAsia="仿宋_GB2312" w:hAnsi="华文仿宋" w:cs="黑体" w:hint="eastAsia"/>
                <w:szCs w:val="21"/>
              </w:rPr>
              <w:t>工</w:t>
            </w:r>
          </w:p>
          <w:p w:rsidR="001B25C6" w:rsidRDefault="001B25C6">
            <w:pPr>
              <w:spacing w:line="300" w:lineRule="exact"/>
              <w:jc w:val="center"/>
              <w:rPr>
                <w:rFonts w:ascii="仿宋_GB2312" w:eastAsia="仿宋_GB2312" w:hAnsi="华文仿宋" w:hint="eastAsia"/>
                <w:szCs w:val="21"/>
              </w:rPr>
            </w:pPr>
            <w:r>
              <w:rPr>
                <w:rFonts w:ascii="仿宋_GB2312" w:eastAsia="仿宋_GB2312" w:hAnsi="华文仿宋" w:cs="黑体" w:hint="eastAsia"/>
                <w:szCs w:val="21"/>
              </w:rPr>
              <w:t>作</w:t>
            </w:r>
          </w:p>
          <w:p w:rsidR="001B25C6" w:rsidRDefault="001B25C6">
            <w:pPr>
              <w:spacing w:line="300" w:lineRule="exact"/>
              <w:jc w:val="center"/>
              <w:rPr>
                <w:rFonts w:ascii="仿宋_GB2312" w:eastAsia="仿宋_GB2312" w:hAnsi="华文仿宋" w:hint="eastAsia"/>
                <w:szCs w:val="21"/>
              </w:rPr>
            </w:pPr>
            <w:r>
              <w:rPr>
                <w:rFonts w:ascii="仿宋_GB2312" w:eastAsia="仿宋_GB2312" w:hAnsi="华文仿宋" w:cs="黑体" w:hint="eastAsia"/>
                <w:szCs w:val="21"/>
              </w:rPr>
              <w:t>落</w:t>
            </w:r>
          </w:p>
          <w:p w:rsidR="001B25C6" w:rsidRDefault="001B25C6">
            <w:pPr>
              <w:spacing w:line="300" w:lineRule="exact"/>
              <w:jc w:val="center"/>
              <w:rPr>
                <w:rFonts w:ascii="仿宋_GB2312" w:eastAsia="仿宋_GB2312" w:hAnsi="华文仿宋" w:hint="eastAsia"/>
                <w:szCs w:val="21"/>
              </w:rPr>
            </w:pPr>
            <w:r>
              <w:rPr>
                <w:rFonts w:ascii="仿宋_GB2312" w:eastAsia="仿宋_GB2312" w:hAnsi="华文仿宋" w:cs="黑体" w:hint="eastAsia"/>
                <w:szCs w:val="21"/>
              </w:rPr>
              <w:t>实</w:t>
            </w:r>
          </w:p>
          <w:p w:rsidR="001B25C6" w:rsidRDefault="001B25C6">
            <w:pPr>
              <w:spacing w:line="300" w:lineRule="exact"/>
              <w:jc w:val="center"/>
              <w:rPr>
                <w:rFonts w:ascii="仿宋_GB2312" w:eastAsia="仿宋_GB2312" w:hAnsi="华文仿宋"/>
                <w:szCs w:val="21"/>
              </w:rPr>
            </w:pPr>
            <w:r>
              <w:rPr>
                <w:rFonts w:ascii="仿宋_GB2312" w:eastAsia="仿宋_GB2312" w:hAnsi="华文仿宋" w:cs="黑体" w:hint="eastAsia"/>
                <w:szCs w:val="21"/>
              </w:rPr>
              <w:t>（50分）</w:t>
            </w:r>
          </w:p>
        </w:tc>
        <w:tc>
          <w:tcPr>
            <w:tcW w:w="155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szCs w:val="21"/>
              </w:rPr>
              <w:t>1.</w:t>
            </w:r>
            <w:r>
              <w:rPr>
                <w:rFonts w:ascii="仿宋_GB2312" w:eastAsia="仿宋_GB2312" w:hAnsi="华文仿宋" w:cs="仿宋_GB2312" w:hint="eastAsia"/>
                <w:kern w:val="0"/>
                <w:szCs w:val="21"/>
              </w:rPr>
              <w:t>工作方案</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kern w:val="0"/>
                <w:szCs w:val="21"/>
              </w:rPr>
              <w:t>8</w:t>
            </w:r>
          </w:p>
        </w:tc>
        <w:tc>
          <w:tcPr>
            <w:tcW w:w="666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rPr>
                <w:rFonts w:ascii="仿宋_GB2312" w:eastAsia="仿宋_GB2312" w:hAnsi="华文仿宋"/>
                <w:szCs w:val="21"/>
              </w:rPr>
            </w:pPr>
            <w:r>
              <w:rPr>
                <w:rFonts w:ascii="仿宋_GB2312" w:eastAsia="仿宋_GB2312" w:hAnsi="华文仿宋" w:cs="仿宋_GB2312" w:hint="eastAsia"/>
                <w:kern w:val="0"/>
                <w:szCs w:val="21"/>
              </w:rPr>
              <w:t>在市级农业发展资金方案中，能思路清晰、内容全面地表述新型职业农民培育工作的得8分，方案不全面，不规范、存在问题的扣分，扣完为止。</w:t>
            </w:r>
          </w:p>
        </w:tc>
        <w:tc>
          <w:tcPr>
            <w:tcW w:w="203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kern w:val="0"/>
                <w:szCs w:val="21"/>
              </w:rPr>
              <w:t>方案</w:t>
            </w:r>
          </w:p>
        </w:tc>
        <w:tc>
          <w:tcPr>
            <w:tcW w:w="1442" w:type="dxa"/>
            <w:tcBorders>
              <w:top w:val="single" w:sz="4" w:space="0" w:color="auto"/>
              <w:left w:val="single" w:sz="4" w:space="0" w:color="auto"/>
              <w:bottom w:val="single" w:sz="4" w:space="0" w:color="auto"/>
              <w:right w:val="single" w:sz="4" w:space="0" w:color="auto"/>
            </w:tcBorders>
          </w:tcPr>
          <w:p w:rsidR="001B25C6" w:rsidRDefault="001B25C6">
            <w:pPr>
              <w:spacing w:line="300" w:lineRule="exact"/>
              <w:rPr>
                <w:rFonts w:ascii="仿宋_GB2312" w:eastAsia="仿宋_GB2312" w:hAnsi="华文仿宋"/>
                <w:szCs w:val="21"/>
              </w:rPr>
            </w:pPr>
          </w:p>
        </w:tc>
      </w:tr>
      <w:tr w:rsidR="001B25C6" w:rsidTr="001B25C6">
        <w:trPr>
          <w:trHeight w:val="627"/>
        </w:trPr>
        <w:tc>
          <w:tcPr>
            <w:tcW w:w="1670" w:type="dxa"/>
            <w:vMerge/>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left"/>
              <w:rPr>
                <w:rFonts w:ascii="仿宋_GB2312" w:eastAsia="仿宋_GB2312" w:hAnsi="华文仿宋"/>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szCs w:val="21"/>
              </w:rPr>
              <w:t>2.</w:t>
            </w:r>
            <w:r>
              <w:rPr>
                <w:rFonts w:ascii="仿宋_GB2312" w:eastAsia="仿宋_GB2312" w:hAnsi="华文仿宋" w:cs="仿宋_GB2312" w:hint="eastAsia"/>
                <w:kern w:val="0"/>
                <w:szCs w:val="21"/>
              </w:rPr>
              <w:t>工作部署</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kern w:val="0"/>
                <w:szCs w:val="21"/>
              </w:rPr>
              <w:t>8</w:t>
            </w:r>
          </w:p>
        </w:tc>
        <w:tc>
          <w:tcPr>
            <w:tcW w:w="666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rPr>
                <w:rFonts w:ascii="仿宋_GB2312" w:eastAsia="仿宋_GB2312" w:hAnsi="华文仿宋"/>
                <w:szCs w:val="21"/>
              </w:rPr>
            </w:pPr>
            <w:r>
              <w:rPr>
                <w:rFonts w:ascii="仿宋_GB2312" w:eastAsia="仿宋_GB2312" w:hAnsi="华文仿宋" w:cs="仿宋_GB2312" w:hint="eastAsia"/>
                <w:kern w:val="0"/>
                <w:szCs w:val="21"/>
              </w:rPr>
              <w:t>召开专题会议部署相关工作，细化工作要求，满分4分；市、县分类分级开展培训4分。</w:t>
            </w:r>
          </w:p>
        </w:tc>
        <w:tc>
          <w:tcPr>
            <w:tcW w:w="203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kern w:val="0"/>
                <w:szCs w:val="21"/>
              </w:rPr>
              <w:t>会议通知、材料、文件、台账等</w:t>
            </w:r>
          </w:p>
        </w:tc>
        <w:tc>
          <w:tcPr>
            <w:tcW w:w="1442" w:type="dxa"/>
            <w:tcBorders>
              <w:top w:val="single" w:sz="4" w:space="0" w:color="auto"/>
              <w:left w:val="single" w:sz="4" w:space="0" w:color="auto"/>
              <w:bottom w:val="single" w:sz="4" w:space="0" w:color="auto"/>
              <w:right w:val="single" w:sz="4" w:space="0" w:color="auto"/>
            </w:tcBorders>
          </w:tcPr>
          <w:p w:rsidR="001B25C6" w:rsidRDefault="001B25C6">
            <w:pPr>
              <w:spacing w:line="300" w:lineRule="exact"/>
              <w:rPr>
                <w:rFonts w:ascii="仿宋_GB2312" w:eastAsia="仿宋_GB2312" w:hAnsi="华文仿宋"/>
                <w:szCs w:val="21"/>
              </w:rPr>
            </w:pPr>
          </w:p>
        </w:tc>
      </w:tr>
      <w:tr w:rsidR="001B25C6" w:rsidTr="001B25C6">
        <w:trPr>
          <w:trHeight w:val="2265"/>
        </w:trPr>
        <w:tc>
          <w:tcPr>
            <w:tcW w:w="1670" w:type="dxa"/>
            <w:vMerge/>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left"/>
              <w:rPr>
                <w:rFonts w:ascii="仿宋_GB2312" w:eastAsia="仿宋_GB2312" w:hAnsi="华文仿宋"/>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kern w:val="0"/>
                <w:szCs w:val="21"/>
              </w:rPr>
              <w:t>3.制度体系建设</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szCs w:val="21"/>
              </w:rPr>
              <w:t>12</w:t>
            </w:r>
          </w:p>
        </w:tc>
        <w:tc>
          <w:tcPr>
            <w:tcW w:w="666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rPr>
                <w:rFonts w:ascii="仿宋_GB2312" w:eastAsia="仿宋_GB2312" w:hAnsi="华文仿宋"/>
                <w:kern w:val="0"/>
                <w:szCs w:val="21"/>
              </w:rPr>
            </w:pPr>
            <w:r>
              <w:rPr>
                <w:rFonts w:ascii="仿宋_GB2312" w:eastAsia="仿宋_GB2312" w:hAnsi="华文仿宋" w:cs="仿宋_GB2312" w:hint="eastAsia"/>
                <w:kern w:val="0"/>
                <w:szCs w:val="21"/>
              </w:rPr>
              <w:t>以市委市政府名义出台了专门文件或规划（含往年出台的）得1.5分：新型职业农民培育工作纳入本市乡村振兴战略规划或其他规划得0.5分；市级建立“教育培训、帮扶指导、认定管理、政策扶持”四位一体的制度体系得2分；市级建立“一主多元”教育培训体系得2分；建立各类资源有序参与培育机制得2分；明确认定工作要求得1分；承担任务的所有县开展认定工作并将认定人员入库得3分，否则按比例扣分，扣满3分为止。</w:t>
            </w:r>
          </w:p>
        </w:tc>
        <w:tc>
          <w:tcPr>
            <w:tcW w:w="203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kern w:val="0"/>
                <w:szCs w:val="21"/>
              </w:rPr>
            </w:pPr>
            <w:r>
              <w:rPr>
                <w:rFonts w:ascii="仿宋_GB2312" w:eastAsia="仿宋_GB2312" w:hAnsi="华文仿宋" w:cs="仿宋_GB2312" w:hint="eastAsia"/>
                <w:kern w:val="0"/>
                <w:szCs w:val="21"/>
              </w:rPr>
              <w:t>文件、材料、</w:t>
            </w:r>
          </w:p>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kern w:val="0"/>
                <w:szCs w:val="21"/>
              </w:rPr>
              <w:t>数据库</w:t>
            </w:r>
          </w:p>
        </w:tc>
        <w:tc>
          <w:tcPr>
            <w:tcW w:w="1442" w:type="dxa"/>
            <w:tcBorders>
              <w:top w:val="single" w:sz="4" w:space="0" w:color="auto"/>
              <w:left w:val="single" w:sz="4" w:space="0" w:color="auto"/>
              <w:bottom w:val="single" w:sz="4" w:space="0" w:color="auto"/>
              <w:right w:val="single" w:sz="4" w:space="0" w:color="auto"/>
            </w:tcBorders>
          </w:tcPr>
          <w:p w:rsidR="001B25C6" w:rsidRDefault="001B25C6">
            <w:pPr>
              <w:spacing w:line="300" w:lineRule="exact"/>
              <w:rPr>
                <w:rFonts w:ascii="仿宋_GB2312" w:eastAsia="仿宋_GB2312" w:hAnsi="华文仿宋"/>
                <w:szCs w:val="21"/>
              </w:rPr>
            </w:pPr>
          </w:p>
        </w:tc>
      </w:tr>
      <w:tr w:rsidR="001B25C6" w:rsidTr="001B25C6">
        <w:trPr>
          <w:trHeight w:val="838"/>
        </w:trPr>
        <w:tc>
          <w:tcPr>
            <w:tcW w:w="1670" w:type="dxa"/>
            <w:vMerge/>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left"/>
              <w:rPr>
                <w:rFonts w:ascii="仿宋_GB2312" w:eastAsia="仿宋_GB2312" w:hAnsi="华文仿宋"/>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kern w:val="0"/>
                <w:szCs w:val="21"/>
              </w:rPr>
              <w:t>4．工作创新</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cs="仿宋_GB2312"/>
                <w:szCs w:val="21"/>
              </w:rPr>
            </w:pPr>
            <w:r>
              <w:rPr>
                <w:rFonts w:ascii="仿宋_GB2312" w:eastAsia="仿宋_GB2312" w:hAnsi="华文仿宋" w:cs="仿宋_GB2312" w:hint="eastAsia"/>
                <w:szCs w:val="21"/>
              </w:rPr>
              <w:t>10</w:t>
            </w:r>
          </w:p>
        </w:tc>
        <w:tc>
          <w:tcPr>
            <w:tcW w:w="666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rPr>
                <w:rFonts w:ascii="仿宋_GB2312" w:eastAsia="仿宋_GB2312" w:hAnsi="华文仿宋"/>
                <w:kern w:val="0"/>
                <w:szCs w:val="21"/>
              </w:rPr>
            </w:pPr>
            <w:r>
              <w:rPr>
                <w:rFonts w:ascii="仿宋_GB2312" w:eastAsia="仿宋_GB2312" w:hAnsi="华文仿宋" w:cs="仿宋_GB2312" w:hint="eastAsia"/>
                <w:kern w:val="0"/>
                <w:szCs w:val="21"/>
              </w:rPr>
              <w:t>在培育机制模式、信息化建设、跟踪服务、政策扶持、搭建交流平台等方面有重大突破和创新的，每项得2分，得满为止。</w:t>
            </w:r>
          </w:p>
        </w:tc>
        <w:tc>
          <w:tcPr>
            <w:tcW w:w="203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rPr>
                <w:rFonts w:ascii="仿宋_GB2312" w:eastAsia="仿宋_GB2312" w:hAnsi="华文仿宋"/>
                <w:szCs w:val="21"/>
              </w:rPr>
            </w:pPr>
            <w:r>
              <w:rPr>
                <w:rFonts w:ascii="仿宋_GB2312" w:eastAsia="仿宋_GB2312" w:hAnsi="华文仿宋" w:cs="仿宋_GB2312" w:hint="eastAsia"/>
                <w:kern w:val="0"/>
                <w:szCs w:val="21"/>
              </w:rPr>
              <w:t>文件、领导讲话、总结材料等</w:t>
            </w:r>
          </w:p>
        </w:tc>
        <w:tc>
          <w:tcPr>
            <w:tcW w:w="1442" w:type="dxa"/>
            <w:tcBorders>
              <w:top w:val="single" w:sz="4" w:space="0" w:color="auto"/>
              <w:left w:val="single" w:sz="4" w:space="0" w:color="auto"/>
              <w:bottom w:val="single" w:sz="4" w:space="0" w:color="auto"/>
              <w:right w:val="single" w:sz="4" w:space="0" w:color="auto"/>
            </w:tcBorders>
          </w:tcPr>
          <w:p w:rsidR="001B25C6" w:rsidRDefault="001B25C6">
            <w:pPr>
              <w:spacing w:line="300" w:lineRule="exact"/>
              <w:rPr>
                <w:rFonts w:ascii="仿宋_GB2312" w:eastAsia="仿宋_GB2312" w:hAnsi="华文仿宋"/>
                <w:szCs w:val="21"/>
              </w:rPr>
            </w:pPr>
          </w:p>
        </w:tc>
      </w:tr>
      <w:tr w:rsidR="001B25C6" w:rsidTr="001B25C6">
        <w:trPr>
          <w:trHeight w:val="1416"/>
        </w:trPr>
        <w:tc>
          <w:tcPr>
            <w:tcW w:w="1670" w:type="dxa"/>
            <w:vMerge/>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left"/>
              <w:rPr>
                <w:rFonts w:ascii="仿宋_GB2312" w:eastAsia="仿宋_GB2312" w:hAnsi="华文仿宋"/>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szCs w:val="21"/>
              </w:rPr>
              <w:t>5.</w:t>
            </w:r>
            <w:r>
              <w:rPr>
                <w:rFonts w:ascii="仿宋_GB2312" w:eastAsia="仿宋_GB2312" w:hAnsi="华文仿宋" w:cs="仿宋_GB2312" w:hint="eastAsia"/>
                <w:kern w:val="0"/>
                <w:szCs w:val="21"/>
              </w:rPr>
              <w:t>基础工作</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cs="仿宋_GB2312"/>
                <w:szCs w:val="21"/>
              </w:rPr>
            </w:pPr>
            <w:r>
              <w:rPr>
                <w:rFonts w:ascii="仿宋_GB2312" w:eastAsia="仿宋_GB2312" w:hAnsi="华文仿宋" w:cs="仿宋_GB2312" w:hint="eastAsia"/>
                <w:szCs w:val="21"/>
              </w:rPr>
              <w:t>12</w:t>
            </w:r>
          </w:p>
        </w:tc>
        <w:tc>
          <w:tcPr>
            <w:tcW w:w="666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rPr>
                <w:rFonts w:ascii="仿宋_GB2312" w:eastAsia="仿宋_GB2312" w:hAnsi="华文仿宋"/>
                <w:szCs w:val="21"/>
              </w:rPr>
            </w:pPr>
            <w:r>
              <w:rPr>
                <w:rFonts w:ascii="仿宋_GB2312" w:eastAsia="仿宋_GB2312" w:hAnsi="华文仿宋" w:cs="仿宋_GB2312" w:hint="eastAsia"/>
                <w:kern w:val="0"/>
                <w:szCs w:val="21"/>
              </w:rPr>
              <w:t>合理遴选培训机构，得2分；分层、分类建设实训基地，创业孵化基地、农民田间学校等基地，得2分；严格按照省级规定选用教材，得4分；加强师资队伍建设，积极开展师资登记入库，得2分；按要求报送相关材料，按时报送得2分，未及时报送的，酌情扣分。</w:t>
            </w:r>
          </w:p>
        </w:tc>
        <w:tc>
          <w:tcPr>
            <w:tcW w:w="203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kern w:val="0"/>
                <w:szCs w:val="21"/>
              </w:rPr>
            </w:pPr>
            <w:r>
              <w:rPr>
                <w:rFonts w:ascii="仿宋_GB2312" w:eastAsia="仿宋_GB2312" w:hAnsi="华文仿宋" w:cs="仿宋_GB2312" w:hint="eastAsia"/>
                <w:kern w:val="0"/>
                <w:szCs w:val="21"/>
              </w:rPr>
              <w:t>数据库、台账、文件、资料、</w:t>
            </w:r>
          </w:p>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kern w:val="0"/>
                <w:szCs w:val="21"/>
              </w:rPr>
              <w:t>报送时间</w:t>
            </w:r>
          </w:p>
        </w:tc>
        <w:tc>
          <w:tcPr>
            <w:tcW w:w="1442" w:type="dxa"/>
            <w:tcBorders>
              <w:top w:val="single" w:sz="4" w:space="0" w:color="auto"/>
              <w:left w:val="single" w:sz="4" w:space="0" w:color="auto"/>
              <w:bottom w:val="single" w:sz="4" w:space="0" w:color="auto"/>
              <w:right w:val="single" w:sz="4" w:space="0" w:color="auto"/>
            </w:tcBorders>
          </w:tcPr>
          <w:p w:rsidR="001B25C6" w:rsidRDefault="001B25C6">
            <w:pPr>
              <w:spacing w:line="300" w:lineRule="exact"/>
              <w:rPr>
                <w:rFonts w:ascii="仿宋_GB2312" w:eastAsia="仿宋_GB2312" w:hAnsi="华文仿宋"/>
                <w:szCs w:val="21"/>
              </w:rPr>
            </w:pPr>
          </w:p>
        </w:tc>
      </w:tr>
      <w:tr w:rsidR="001B25C6" w:rsidTr="001B25C6">
        <w:trPr>
          <w:trHeight w:hRule="exact" w:val="1080"/>
        </w:trPr>
        <w:tc>
          <w:tcPr>
            <w:tcW w:w="1670" w:type="dxa"/>
            <w:vMerge w:val="restart"/>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szCs w:val="21"/>
              </w:rPr>
            </w:pPr>
            <w:r>
              <w:rPr>
                <w:rFonts w:ascii="仿宋_GB2312" w:eastAsia="仿宋_GB2312" w:hAnsi="华文仿宋" w:cs="黑体" w:hint="eastAsia"/>
                <w:szCs w:val="21"/>
              </w:rPr>
              <w:lastRenderedPageBreak/>
              <w:t>二</w:t>
            </w:r>
          </w:p>
          <w:p w:rsidR="001B25C6" w:rsidRDefault="001B25C6">
            <w:pPr>
              <w:spacing w:line="300" w:lineRule="exact"/>
              <w:jc w:val="center"/>
              <w:rPr>
                <w:rFonts w:ascii="仿宋_GB2312" w:eastAsia="仿宋_GB2312" w:hAnsi="华文仿宋" w:hint="eastAsia"/>
                <w:szCs w:val="21"/>
              </w:rPr>
            </w:pPr>
            <w:r>
              <w:rPr>
                <w:rFonts w:ascii="仿宋_GB2312" w:eastAsia="仿宋_GB2312" w:hAnsi="华文仿宋" w:cs="黑体" w:hint="eastAsia"/>
                <w:szCs w:val="21"/>
              </w:rPr>
              <w:t>、</w:t>
            </w:r>
          </w:p>
          <w:p w:rsidR="001B25C6" w:rsidRDefault="001B25C6">
            <w:pPr>
              <w:spacing w:line="300" w:lineRule="exact"/>
              <w:jc w:val="center"/>
              <w:rPr>
                <w:rFonts w:ascii="仿宋_GB2312" w:eastAsia="仿宋_GB2312" w:hAnsi="华文仿宋" w:hint="eastAsia"/>
                <w:szCs w:val="21"/>
              </w:rPr>
            </w:pPr>
            <w:r>
              <w:rPr>
                <w:rFonts w:ascii="仿宋_GB2312" w:eastAsia="仿宋_GB2312" w:hAnsi="华文仿宋" w:cs="黑体" w:hint="eastAsia"/>
                <w:szCs w:val="21"/>
              </w:rPr>
              <w:t>工</w:t>
            </w:r>
          </w:p>
          <w:p w:rsidR="001B25C6" w:rsidRDefault="001B25C6">
            <w:pPr>
              <w:spacing w:line="300" w:lineRule="exact"/>
              <w:jc w:val="center"/>
              <w:rPr>
                <w:rFonts w:ascii="仿宋_GB2312" w:eastAsia="仿宋_GB2312" w:hAnsi="华文仿宋" w:hint="eastAsia"/>
                <w:szCs w:val="21"/>
              </w:rPr>
            </w:pPr>
            <w:r>
              <w:rPr>
                <w:rFonts w:ascii="仿宋_GB2312" w:eastAsia="仿宋_GB2312" w:hAnsi="华文仿宋" w:cs="黑体" w:hint="eastAsia"/>
                <w:szCs w:val="21"/>
              </w:rPr>
              <w:t>作</w:t>
            </w:r>
          </w:p>
          <w:p w:rsidR="001B25C6" w:rsidRDefault="001B25C6">
            <w:pPr>
              <w:spacing w:line="300" w:lineRule="exact"/>
              <w:jc w:val="center"/>
              <w:rPr>
                <w:rFonts w:ascii="仿宋_GB2312" w:eastAsia="仿宋_GB2312" w:hAnsi="华文仿宋" w:hint="eastAsia"/>
                <w:szCs w:val="21"/>
              </w:rPr>
            </w:pPr>
            <w:r>
              <w:rPr>
                <w:rFonts w:ascii="仿宋_GB2312" w:eastAsia="仿宋_GB2312" w:hAnsi="华文仿宋" w:cs="黑体" w:hint="eastAsia"/>
                <w:szCs w:val="21"/>
              </w:rPr>
              <w:t>效</w:t>
            </w:r>
          </w:p>
          <w:p w:rsidR="001B25C6" w:rsidRDefault="001B25C6">
            <w:pPr>
              <w:spacing w:line="300" w:lineRule="exact"/>
              <w:jc w:val="center"/>
              <w:rPr>
                <w:rFonts w:ascii="仿宋_GB2312" w:eastAsia="仿宋_GB2312" w:hAnsi="华文仿宋" w:hint="eastAsia"/>
                <w:szCs w:val="21"/>
              </w:rPr>
            </w:pPr>
            <w:r>
              <w:rPr>
                <w:rFonts w:ascii="仿宋_GB2312" w:eastAsia="仿宋_GB2312" w:hAnsi="华文仿宋" w:cs="黑体" w:hint="eastAsia"/>
                <w:szCs w:val="21"/>
              </w:rPr>
              <w:t>果</w:t>
            </w:r>
          </w:p>
          <w:p w:rsidR="001B25C6" w:rsidRDefault="001B25C6">
            <w:pPr>
              <w:spacing w:line="300" w:lineRule="exact"/>
              <w:jc w:val="center"/>
              <w:rPr>
                <w:rFonts w:ascii="仿宋_GB2312" w:eastAsia="仿宋_GB2312" w:hAnsi="华文仿宋"/>
                <w:szCs w:val="21"/>
              </w:rPr>
            </w:pPr>
            <w:r>
              <w:rPr>
                <w:rFonts w:ascii="仿宋_GB2312" w:eastAsia="仿宋_GB2312" w:hAnsi="华文仿宋" w:cs="黑体" w:hint="eastAsia"/>
                <w:szCs w:val="21"/>
              </w:rPr>
              <w:t>（50分）</w:t>
            </w:r>
          </w:p>
        </w:tc>
        <w:tc>
          <w:tcPr>
            <w:tcW w:w="155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szCs w:val="21"/>
              </w:rPr>
              <w:t>6.</w:t>
            </w:r>
            <w:r>
              <w:rPr>
                <w:rFonts w:ascii="仿宋_GB2312" w:eastAsia="仿宋_GB2312" w:hAnsi="华文仿宋" w:cs="仿宋_GB2312" w:hint="eastAsia"/>
                <w:kern w:val="0"/>
                <w:szCs w:val="21"/>
              </w:rPr>
              <w:t>信息查询</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cs="仿宋_GB2312"/>
                <w:szCs w:val="21"/>
              </w:rPr>
            </w:pPr>
            <w:r>
              <w:rPr>
                <w:rFonts w:ascii="仿宋_GB2312" w:eastAsia="仿宋_GB2312" w:hAnsi="华文仿宋" w:cs="仿宋_GB2312" w:hint="eastAsia"/>
                <w:szCs w:val="21"/>
              </w:rPr>
              <w:t>10</w:t>
            </w:r>
          </w:p>
        </w:tc>
        <w:tc>
          <w:tcPr>
            <w:tcW w:w="6663" w:type="dxa"/>
            <w:tcBorders>
              <w:top w:val="single" w:sz="4" w:space="0" w:color="auto"/>
              <w:left w:val="single" w:sz="4" w:space="0" w:color="auto"/>
              <w:bottom w:val="single" w:sz="4" w:space="0" w:color="auto"/>
              <w:right w:val="single" w:sz="4" w:space="0" w:color="auto"/>
            </w:tcBorders>
            <w:hideMark/>
          </w:tcPr>
          <w:p w:rsidR="001B25C6" w:rsidRDefault="001B25C6">
            <w:pPr>
              <w:widowControl/>
              <w:spacing w:after="240" w:line="300" w:lineRule="exact"/>
              <w:jc w:val="left"/>
              <w:rPr>
                <w:rFonts w:ascii="仿宋_GB2312" w:eastAsia="仿宋_GB2312" w:hAnsi="华文仿宋"/>
                <w:szCs w:val="21"/>
              </w:rPr>
            </w:pPr>
            <w:r>
              <w:rPr>
                <w:rFonts w:ascii="仿宋_GB2312" w:eastAsia="仿宋_GB2312" w:hAnsi="华文仿宋" w:cs="仿宋_GB2312" w:hint="eastAsia"/>
                <w:kern w:val="0"/>
                <w:szCs w:val="21"/>
              </w:rPr>
              <w:t>通过全国农业科教云平台、“云上智农”APP可查询在线组班，授课教师、课程设置，选用的基地及学员评价情况，每可查一项得2分。最高得10分。</w:t>
            </w:r>
          </w:p>
        </w:tc>
        <w:tc>
          <w:tcPr>
            <w:tcW w:w="203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szCs w:val="21"/>
              </w:rPr>
              <w:t>数据库</w:t>
            </w:r>
          </w:p>
        </w:tc>
        <w:tc>
          <w:tcPr>
            <w:tcW w:w="1442" w:type="dxa"/>
            <w:tcBorders>
              <w:top w:val="single" w:sz="4" w:space="0" w:color="auto"/>
              <w:left w:val="single" w:sz="4" w:space="0" w:color="auto"/>
              <w:bottom w:val="single" w:sz="4" w:space="0" w:color="auto"/>
              <w:right w:val="single" w:sz="4" w:space="0" w:color="auto"/>
            </w:tcBorders>
          </w:tcPr>
          <w:p w:rsidR="001B25C6" w:rsidRDefault="001B25C6">
            <w:pPr>
              <w:spacing w:line="300" w:lineRule="exact"/>
              <w:rPr>
                <w:rFonts w:ascii="仿宋_GB2312" w:eastAsia="仿宋_GB2312" w:hAnsi="华文仿宋"/>
                <w:szCs w:val="21"/>
              </w:rPr>
            </w:pPr>
          </w:p>
        </w:tc>
      </w:tr>
      <w:tr w:rsidR="001B25C6" w:rsidTr="001B25C6">
        <w:trPr>
          <w:trHeight w:hRule="exact" w:val="1194"/>
        </w:trPr>
        <w:tc>
          <w:tcPr>
            <w:tcW w:w="1670" w:type="dxa"/>
            <w:vMerge/>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left"/>
              <w:rPr>
                <w:rFonts w:ascii="仿宋_GB2312" w:eastAsia="仿宋_GB2312" w:hAnsi="华文仿宋"/>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szCs w:val="21"/>
              </w:rPr>
              <w:t>7.</w:t>
            </w:r>
            <w:r>
              <w:rPr>
                <w:rFonts w:ascii="仿宋_GB2312" w:eastAsia="仿宋_GB2312" w:hAnsi="华文仿宋" w:cs="仿宋_GB2312" w:hint="eastAsia"/>
                <w:kern w:val="0"/>
                <w:szCs w:val="21"/>
              </w:rPr>
              <w:t>满意度评价</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cs="仿宋_GB2312"/>
                <w:szCs w:val="21"/>
              </w:rPr>
            </w:pPr>
            <w:r>
              <w:rPr>
                <w:rFonts w:ascii="仿宋_GB2312" w:eastAsia="仿宋_GB2312" w:hAnsi="华文仿宋" w:cs="仿宋_GB2312" w:hint="eastAsia"/>
                <w:szCs w:val="21"/>
              </w:rPr>
              <w:t>25</w:t>
            </w:r>
          </w:p>
        </w:tc>
        <w:tc>
          <w:tcPr>
            <w:tcW w:w="6663" w:type="dxa"/>
            <w:tcBorders>
              <w:top w:val="single" w:sz="4" w:space="0" w:color="auto"/>
              <w:left w:val="single" w:sz="4" w:space="0" w:color="auto"/>
              <w:bottom w:val="single" w:sz="4" w:space="0" w:color="auto"/>
              <w:right w:val="single" w:sz="4" w:space="0" w:color="auto"/>
            </w:tcBorders>
            <w:hideMark/>
          </w:tcPr>
          <w:p w:rsidR="001B25C6" w:rsidRDefault="001B25C6">
            <w:pPr>
              <w:widowControl/>
              <w:spacing w:after="240" w:line="280" w:lineRule="exact"/>
              <w:jc w:val="left"/>
              <w:rPr>
                <w:rFonts w:ascii="仿宋_GB2312" w:eastAsia="仿宋_GB2312" w:hAnsi="华文仿宋"/>
                <w:sz w:val="18"/>
                <w:szCs w:val="18"/>
              </w:rPr>
            </w:pPr>
            <w:r>
              <w:rPr>
                <w:rFonts w:ascii="仿宋_GB2312" w:eastAsia="仿宋_GB2312" w:hAnsi="华文仿宋" w:cs="仿宋_GB2312" w:hint="eastAsia"/>
                <w:kern w:val="0"/>
                <w:sz w:val="18"/>
                <w:szCs w:val="18"/>
              </w:rPr>
              <w:t>通过全国农业科教云平台，“云上智农”APP完成在线评价的学员比例在80％以上得10分，学员综合满意度（学员对培训效果、组织管理、师资，基地等评价打分的均值）在80％以上得10分。新型职业农民对政府提供的跟踪服务的满意度在70%以上得5分。未达到的按比例扣分，每少10％，扣2分。</w:t>
            </w:r>
          </w:p>
        </w:tc>
        <w:tc>
          <w:tcPr>
            <w:tcW w:w="203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kern w:val="0"/>
                <w:szCs w:val="21"/>
              </w:rPr>
              <w:t>数据库、证明材料</w:t>
            </w:r>
          </w:p>
        </w:tc>
        <w:tc>
          <w:tcPr>
            <w:tcW w:w="1442" w:type="dxa"/>
            <w:tcBorders>
              <w:top w:val="single" w:sz="4" w:space="0" w:color="auto"/>
              <w:left w:val="single" w:sz="4" w:space="0" w:color="auto"/>
              <w:bottom w:val="single" w:sz="4" w:space="0" w:color="auto"/>
              <w:right w:val="single" w:sz="4" w:space="0" w:color="auto"/>
            </w:tcBorders>
          </w:tcPr>
          <w:p w:rsidR="001B25C6" w:rsidRDefault="001B25C6">
            <w:pPr>
              <w:spacing w:line="300" w:lineRule="exact"/>
              <w:rPr>
                <w:rFonts w:ascii="仿宋_GB2312" w:eastAsia="仿宋_GB2312" w:hAnsi="华文仿宋"/>
                <w:szCs w:val="21"/>
              </w:rPr>
            </w:pPr>
          </w:p>
        </w:tc>
      </w:tr>
      <w:tr w:rsidR="001B25C6" w:rsidTr="001B25C6">
        <w:trPr>
          <w:trHeight w:hRule="exact" w:val="1551"/>
        </w:trPr>
        <w:tc>
          <w:tcPr>
            <w:tcW w:w="1670" w:type="dxa"/>
            <w:vMerge/>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left"/>
              <w:rPr>
                <w:rFonts w:ascii="仿宋_GB2312" w:eastAsia="仿宋_GB2312" w:hAnsi="华文仿宋"/>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kern w:val="0"/>
                <w:szCs w:val="21"/>
              </w:rPr>
              <w:t>8．宣传工作</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cs="仿宋_GB2312"/>
                <w:szCs w:val="21"/>
              </w:rPr>
            </w:pPr>
            <w:r>
              <w:rPr>
                <w:rFonts w:ascii="仿宋_GB2312" w:eastAsia="仿宋_GB2312" w:hAnsi="华文仿宋" w:cs="仿宋_GB2312" w:hint="eastAsia"/>
                <w:szCs w:val="21"/>
              </w:rPr>
              <w:t>15</w:t>
            </w:r>
          </w:p>
        </w:tc>
        <w:tc>
          <w:tcPr>
            <w:tcW w:w="6663" w:type="dxa"/>
            <w:tcBorders>
              <w:top w:val="single" w:sz="4" w:space="0" w:color="auto"/>
              <w:left w:val="single" w:sz="4" w:space="0" w:color="auto"/>
              <w:bottom w:val="single" w:sz="4" w:space="0" w:color="auto"/>
              <w:right w:val="single" w:sz="4" w:space="0" w:color="auto"/>
            </w:tcBorders>
            <w:hideMark/>
          </w:tcPr>
          <w:p w:rsidR="001B25C6" w:rsidRDefault="001B25C6">
            <w:pPr>
              <w:widowControl/>
              <w:spacing w:after="240" w:line="280" w:lineRule="exact"/>
              <w:jc w:val="left"/>
              <w:rPr>
                <w:rFonts w:ascii="仿宋_GB2312" w:eastAsia="仿宋_GB2312" w:hAnsi="华文仿宋"/>
                <w:sz w:val="18"/>
                <w:szCs w:val="18"/>
              </w:rPr>
            </w:pPr>
            <w:r>
              <w:rPr>
                <w:rFonts w:ascii="仿宋_GB2312" w:eastAsia="仿宋_GB2312" w:hAnsi="华文仿宋" w:cs="仿宋_GB2312" w:hint="eastAsia"/>
                <w:kern w:val="0"/>
                <w:sz w:val="18"/>
                <w:szCs w:val="18"/>
              </w:rPr>
              <w:t>在中央主要媒体刊播综合报导1篇（条）得5分、简讯类1篇（条）得1分，在省报头版头条刊发或省级新闻联播播出综合性报导1篇（条）得2分、简讯类1篇（条）得1分，在农业农村部网站或司局简报刊载1篇得2分，在中国农村远程教育网站等发布综合性报导2篇得1分，在市级主要报纸、媒体或网站刊发综合性报道1篇得1分，得满15分为止。</w:t>
            </w:r>
          </w:p>
        </w:tc>
        <w:tc>
          <w:tcPr>
            <w:tcW w:w="203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szCs w:val="21"/>
              </w:rPr>
              <w:t>文件、截图、</w:t>
            </w:r>
          </w:p>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szCs w:val="21"/>
              </w:rPr>
              <w:t>出版物等证明材料</w:t>
            </w:r>
          </w:p>
        </w:tc>
        <w:tc>
          <w:tcPr>
            <w:tcW w:w="1442" w:type="dxa"/>
            <w:tcBorders>
              <w:top w:val="single" w:sz="4" w:space="0" w:color="auto"/>
              <w:left w:val="single" w:sz="4" w:space="0" w:color="auto"/>
              <w:bottom w:val="single" w:sz="4" w:space="0" w:color="auto"/>
              <w:right w:val="single" w:sz="4" w:space="0" w:color="auto"/>
            </w:tcBorders>
          </w:tcPr>
          <w:p w:rsidR="001B25C6" w:rsidRDefault="001B25C6">
            <w:pPr>
              <w:spacing w:line="300" w:lineRule="exact"/>
              <w:rPr>
                <w:rFonts w:ascii="仿宋_GB2312" w:eastAsia="仿宋_GB2312" w:hAnsi="华文仿宋"/>
                <w:szCs w:val="21"/>
              </w:rPr>
            </w:pPr>
          </w:p>
        </w:tc>
      </w:tr>
      <w:tr w:rsidR="001B25C6" w:rsidTr="001B25C6">
        <w:trPr>
          <w:trHeight w:hRule="exact" w:val="1556"/>
        </w:trPr>
        <w:tc>
          <w:tcPr>
            <w:tcW w:w="1670" w:type="dxa"/>
            <w:vMerge w:val="restart"/>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szCs w:val="21"/>
              </w:rPr>
            </w:pPr>
            <w:r>
              <w:rPr>
                <w:rFonts w:ascii="仿宋_GB2312" w:eastAsia="仿宋_GB2312" w:hAnsi="华文仿宋" w:cs="黑体" w:hint="eastAsia"/>
                <w:szCs w:val="21"/>
              </w:rPr>
              <w:t>三</w:t>
            </w:r>
          </w:p>
          <w:p w:rsidR="001B25C6" w:rsidRDefault="001B25C6">
            <w:pPr>
              <w:spacing w:line="300" w:lineRule="exact"/>
              <w:jc w:val="center"/>
              <w:rPr>
                <w:rFonts w:ascii="仿宋_GB2312" w:eastAsia="仿宋_GB2312" w:hAnsi="华文仿宋" w:hint="eastAsia"/>
                <w:szCs w:val="21"/>
              </w:rPr>
            </w:pPr>
            <w:r>
              <w:rPr>
                <w:rFonts w:ascii="仿宋_GB2312" w:eastAsia="仿宋_GB2312" w:hAnsi="华文仿宋" w:cs="黑体" w:hint="eastAsia"/>
                <w:szCs w:val="21"/>
              </w:rPr>
              <w:t>、</w:t>
            </w:r>
          </w:p>
          <w:p w:rsidR="001B25C6" w:rsidRDefault="001B25C6">
            <w:pPr>
              <w:spacing w:line="300" w:lineRule="exact"/>
              <w:jc w:val="center"/>
              <w:rPr>
                <w:rFonts w:ascii="仿宋_GB2312" w:eastAsia="仿宋_GB2312" w:hAnsi="华文仿宋" w:hint="eastAsia"/>
                <w:szCs w:val="21"/>
              </w:rPr>
            </w:pPr>
            <w:r>
              <w:rPr>
                <w:rFonts w:ascii="仿宋_GB2312" w:eastAsia="仿宋_GB2312" w:hAnsi="华文仿宋" w:cs="黑体" w:hint="eastAsia"/>
                <w:szCs w:val="21"/>
              </w:rPr>
              <w:t>加</w:t>
            </w:r>
          </w:p>
          <w:p w:rsidR="001B25C6" w:rsidRDefault="001B25C6">
            <w:pPr>
              <w:spacing w:line="300" w:lineRule="exact"/>
              <w:jc w:val="center"/>
              <w:rPr>
                <w:rFonts w:ascii="仿宋_GB2312" w:eastAsia="仿宋_GB2312" w:hAnsi="华文仿宋" w:hint="eastAsia"/>
                <w:szCs w:val="21"/>
              </w:rPr>
            </w:pPr>
            <w:r>
              <w:rPr>
                <w:rFonts w:ascii="仿宋_GB2312" w:eastAsia="仿宋_GB2312" w:hAnsi="华文仿宋" w:cs="黑体" w:hint="eastAsia"/>
                <w:szCs w:val="21"/>
              </w:rPr>
              <w:t>分</w:t>
            </w:r>
          </w:p>
          <w:p w:rsidR="001B25C6" w:rsidRDefault="001B25C6">
            <w:pPr>
              <w:spacing w:line="300" w:lineRule="exact"/>
              <w:jc w:val="center"/>
              <w:rPr>
                <w:rFonts w:ascii="仿宋_GB2312" w:eastAsia="仿宋_GB2312" w:hAnsi="华文仿宋" w:hint="eastAsia"/>
                <w:szCs w:val="21"/>
              </w:rPr>
            </w:pPr>
            <w:r>
              <w:rPr>
                <w:rFonts w:ascii="仿宋_GB2312" w:eastAsia="仿宋_GB2312" w:hAnsi="华文仿宋" w:cs="黑体" w:hint="eastAsia"/>
                <w:szCs w:val="21"/>
              </w:rPr>
              <w:t>、</w:t>
            </w:r>
          </w:p>
          <w:p w:rsidR="001B25C6" w:rsidRDefault="001B25C6">
            <w:pPr>
              <w:spacing w:line="300" w:lineRule="exact"/>
              <w:jc w:val="center"/>
              <w:rPr>
                <w:rFonts w:ascii="仿宋_GB2312" w:eastAsia="仿宋_GB2312" w:hAnsi="华文仿宋" w:hint="eastAsia"/>
                <w:szCs w:val="21"/>
              </w:rPr>
            </w:pPr>
            <w:r>
              <w:rPr>
                <w:rFonts w:ascii="仿宋_GB2312" w:eastAsia="仿宋_GB2312" w:hAnsi="华文仿宋" w:cs="黑体" w:hint="eastAsia"/>
                <w:szCs w:val="21"/>
              </w:rPr>
              <w:t>扣</w:t>
            </w:r>
          </w:p>
          <w:p w:rsidR="001B25C6" w:rsidRDefault="001B25C6">
            <w:pPr>
              <w:spacing w:line="300" w:lineRule="exact"/>
              <w:jc w:val="center"/>
              <w:rPr>
                <w:rFonts w:ascii="仿宋_GB2312" w:eastAsia="仿宋_GB2312" w:hAnsi="华文仿宋" w:hint="eastAsia"/>
                <w:szCs w:val="21"/>
              </w:rPr>
            </w:pPr>
            <w:r>
              <w:rPr>
                <w:rFonts w:ascii="仿宋_GB2312" w:eastAsia="仿宋_GB2312" w:hAnsi="华文仿宋" w:cs="黑体" w:hint="eastAsia"/>
                <w:szCs w:val="21"/>
              </w:rPr>
              <w:t>分</w:t>
            </w:r>
          </w:p>
          <w:p w:rsidR="001B25C6" w:rsidRDefault="001B25C6">
            <w:pPr>
              <w:spacing w:line="300" w:lineRule="exact"/>
              <w:jc w:val="center"/>
              <w:rPr>
                <w:rFonts w:ascii="仿宋_GB2312" w:eastAsia="仿宋_GB2312" w:hAnsi="华文仿宋" w:hint="eastAsia"/>
                <w:szCs w:val="21"/>
              </w:rPr>
            </w:pPr>
            <w:r>
              <w:rPr>
                <w:rFonts w:ascii="仿宋_GB2312" w:eastAsia="仿宋_GB2312" w:hAnsi="华文仿宋" w:cs="黑体" w:hint="eastAsia"/>
                <w:szCs w:val="21"/>
              </w:rPr>
              <w:t>和</w:t>
            </w:r>
          </w:p>
          <w:p w:rsidR="001B25C6" w:rsidRDefault="001B25C6">
            <w:pPr>
              <w:spacing w:line="300" w:lineRule="exact"/>
              <w:jc w:val="center"/>
              <w:rPr>
                <w:rFonts w:ascii="仿宋_GB2312" w:eastAsia="仿宋_GB2312" w:hAnsi="华文仿宋" w:hint="eastAsia"/>
                <w:szCs w:val="21"/>
              </w:rPr>
            </w:pPr>
            <w:r>
              <w:rPr>
                <w:rFonts w:ascii="仿宋_GB2312" w:eastAsia="仿宋_GB2312" w:hAnsi="华文仿宋" w:cs="黑体" w:hint="eastAsia"/>
                <w:szCs w:val="21"/>
              </w:rPr>
              <w:t>一</w:t>
            </w:r>
          </w:p>
          <w:p w:rsidR="001B25C6" w:rsidRDefault="001B25C6">
            <w:pPr>
              <w:spacing w:line="300" w:lineRule="exact"/>
              <w:jc w:val="center"/>
              <w:rPr>
                <w:rFonts w:ascii="仿宋_GB2312" w:eastAsia="仿宋_GB2312" w:hAnsi="华文仿宋" w:hint="eastAsia"/>
                <w:szCs w:val="21"/>
              </w:rPr>
            </w:pPr>
            <w:r>
              <w:rPr>
                <w:rFonts w:ascii="仿宋_GB2312" w:eastAsia="仿宋_GB2312" w:hAnsi="华文仿宋" w:cs="黑体" w:hint="eastAsia"/>
                <w:szCs w:val="21"/>
              </w:rPr>
              <w:t>票</w:t>
            </w:r>
          </w:p>
          <w:p w:rsidR="001B25C6" w:rsidRDefault="001B25C6">
            <w:pPr>
              <w:spacing w:line="300" w:lineRule="exact"/>
              <w:jc w:val="center"/>
              <w:rPr>
                <w:rFonts w:ascii="仿宋_GB2312" w:eastAsia="仿宋_GB2312" w:hAnsi="华文仿宋" w:hint="eastAsia"/>
                <w:szCs w:val="21"/>
              </w:rPr>
            </w:pPr>
            <w:r>
              <w:rPr>
                <w:rFonts w:ascii="仿宋_GB2312" w:eastAsia="仿宋_GB2312" w:hAnsi="华文仿宋" w:cs="黑体" w:hint="eastAsia"/>
                <w:szCs w:val="21"/>
              </w:rPr>
              <w:t>否</w:t>
            </w:r>
          </w:p>
          <w:p w:rsidR="001B25C6" w:rsidRDefault="001B25C6">
            <w:pPr>
              <w:spacing w:line="300" w:lineRule="exact"/>
              <w:jc w:val="center"/>
              <w:rPr>
                <w:rFonts w:ascii="仿宋_GB2312" w:eastAsia="仿宋_GB2312" w:hAnsi="华文仿宋"/>
                <w:szCs w:val="21"/>
              </w:rPr>
            </w:pPr>
            <w:r>
              <w:rPr>
                <w:rFonts w:ascii="仿宋_GB2312" w:eastAsia="仿宋_GB2312" w:hAnsi="华文仿宋" w:cs="黑体" w:hint="eastAsia"/>
                <w:szCs w:val="21"/>
              </w:rPr>
              <w:t>决</w:t>
            </w:r>
          </w:p>
        </w:tc>
        <w:tc>
          <w:tcPr>
            <w:tcW w:w="155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kern w:val="0"/>
                <w:szCs w:val="21"/>
              </w:rPr>
              <w:t>9.社会影响</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cs="仿宋_GB2312"/>
                <w:szCs w:val="21"/>
              </w:rPr>
            </w:pPr>
            <w:r>
              <w:rPr>
                <w:rFonts w:ascii="仿宋_GB2312" w:eastAsia="仿宋_GB2312" w:hAnsi="华文仿宋" w:cs="仿宋_GB2312" w:hint="eastAsia"/>
                <w:szCs w:val="21"/>
              </w:rPr>
              <w:t>5</w:t>
            </w:r>
          </w:p>
        </w:tc>
        <w:tc>
          <w:tcPr>
            <w:tcW w:w="6663" w:type="dxa"/>
            <w:tcBorders>
              <w:top w:val="single" w:sz="4" w:space="0" w:color="auto"/>
              <w:left w:val="single" w:sz="4" w:space="0" w:color="auto"/>
              <w:bottom w:val="single" w:sz="4" w:space="0" w:color="auto"/>
              <w:right w:val="single" w:sz="4" w:space="0" w:color="auto"/>
            </w:tcBorders>
            <w:hideMark/>
          </w:tcPr>
          <w:p w:rsidR="001B25C6" w:rsidRDefault="001B25C6">
            <w:pPr>
              <w:widowControl/>
              <w:spacing w:after="240" w:line="280" w:lineRule="exact"/>
              <w:jc w:val="left"/>
              <w:rPr>
                <w:rFonts w:ascii="仿宋_GB2312" w:eastAsia="仿宋_GB2312" w:hAnsi="华文仿宋"/>
                <w:sz w:val="18"/>
                <w:szCs w:val="18"/>
              </w:rPr>
            </w:pPr>
            <w:r>
              <w:rPr>
                <w:rFonts w:ascii="仿宋_GB2312" w:eastAsia="仿宋_GB2312" w:hAnsi="华文仿宋" w:cs="仿宋_GB2312" w:hint="eastAsia"/>
                <w:kern w:val="0"/>
                <w:sz w:val="18"/>
                <w:szCs w:val="18"/>
              </w:rPr>
              <w:t>本年度内，市委书记、市长批示，专门讲话或参加活动的得2分：分管市领导批示、专门讲话或参加活动的得1分，农业局局长专门批示、讲话得0.5分；因新型职业农民培育工作受到部委、省委省政府表彰得1分；部委司局、省直部门、市委市政府表扬或作为典型经验进行交流得1分；本年度承担全省性会议、论坛等活动得1分。累计得满为止。</w:t>
            </w:r>
          </w:p>
        </w:tc>
        <w:tc>
          <w:tcPr>
            <w:tcW w:w="203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szCs w:val="21"/>
              </w:rPr>
              <w:t>文件、证明</w:t>
            </w:r>
          </w:p>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szCs w:val="21"/>
              </w:rPr>
              <w:t>材料等</w:t>
            </w:r>
          </w:p>
        </w:tc>
        <w:tc>
          <w:tcPr>
            <w:tcW w:w="1442" w:type="dxa"/>
            <w:tcBorders>
              <w:top w:val="single" w:sz="4" w:space="0" w:color="auto"/>
              <w:left w:val="single" w:sz="4" w:space="0" w:color="auto"/>
              <w:bottom w:val="single" w:sz="4" w:space="0" w:color="auto"/>
              <w:right w:val="single" w:sz="4" w:space="0" w:color="auto"/>
            </w:tcBorders>
          </w:tcPr>
          <w:p w:rsidR="001B25C6" w:rsidRDefault="001B25C6">
            <w:pPr>
              <w:spacing w:line="300" w:lineRule="exact"/>
              <w:rPr>
                <w:rFonts w:ascii="仿宋_GB2312" w:eastAsia="仿宋_GB2312" w:hAnsi="华文仿宋"/>
                <w:szCs w:val="21"/>
              </w:rPr>
            </w:pPr>
          </w:p>
        </w:tc>
      </w:tr>
      <w:tr w:rsidR="001B25C6" w:rsidTr="001B25C6">
        <w:trPr>
          <w:trHeight w:hRule="exact" w:val="994"/>
        </w:trPr>
        <w:tc>
          <w:tcPr>
            <w:tcW w:w="1670" w:type="dxa"/>
            <w:vMerge/>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left"/>
              <w:rPr>
                <w:rFonts w:ascii="仿宋_GB2312" w:eastAsia="仿宋_GB2312" w:hAnsi="华文仿宋"/>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rPr>
                <w:rFonts w:ascii="仿宋_GB2312" w:eastAsia="仿宋_GB2312" w:hAnsi="华文仿宋"/>
                <w:szCs w:val="21"/>
              </w:rPr>
            </w:pPr>
            <w:r>
              <w:rPr>
                <w:rFonts w:ascii="仿宋_GB2312" w:eastAsia="仿宋_GB2312" w:hAnsi="华文仿宋" w:cs="仿宋_GB2312" w:hint="eastAsia"/>
                <w:kern w:val="0"/>
                <w:szCs w:val="21"/>
              </w:rPr>
              <w:t>10．加分项</w:t>
            </w:r>
          </w:p>
        </w:tc>
        <w:tc>
          <w:tcPr>
            <w:tcW w:w="850" w:type="dxa"/>
            <w:tcBorders>
              <w:top w:val="single" w:sz="4" w:space="0" w:color="auto"/>
              <w:left w:val="single" w:sz="4" w:space="0" w:color="auto"/>
              <w:bottom w:val="single" w:sz="4" w:space="0" w:color="auto"/>
              <w:right w:val="single" w:sz="4" w:space="0" w:color="auto"/>
            </w:tcBorders>
            <w:vAlign w:val="center"/>
          </w:tcPr>
          <w:p w:rsidR="001B25C6" w:rsidRDefault="001B25C6">
            <w:pPr>
              <w:spacing w:line="300" w:lineRule="exact"/>
              <w:jc w:val="center"/>
              <w:rPr>
                <w:rFonts w:ascii="仿宋_GB2312" w:eastAsia="仿宋_GB2312" w:hAnsi="华文仿宋"/>
                <w:szCs w:val="21"/>
              </w:rPr>
            </w:pPr>
          </w:p>
        </w:tc>
        <w:tc>
          <w:tcPr>
            <w:tcW w:w="6663" w:type="dxa"/>
            <w:tcBorders>
              <w:top w:val="single" w:sz="4" w:space="0" w:color="auto"/>
              <w:left w:val="single" w:sz="4" w:space="0" w:color="auto"/>
              <w:bottom w:val="single" w:sz="4" w:space="0" w:color="auto"/>
              <w:right w:val="single" w:sz="4" w:space="0" w:color="auto"/>
            </w:tcBorders>
            <w:hideMark/>
          </w:tcPr>
          <w:p w:rsidR="001B25C6" w:rsidRDefault="001B25C6">
            <w:pPr>
              <w:widowControl/>
              <w:spacing w:after="240" w:line="280" w:lineRule="exact"/>
              <w:jc w:val="left"/>
              <w:rPr>
                <w:rFonts w:ascii="仿宋_GB2312" w:eastAsia="仿宋_GB2312" w:hAnsi="华文仿宋"/>
                <w:kern w:val="0"/>
                <w:sz w:val="18"/>
                <w:szCs w:val="18"/>
              </w:rPr>
            </w:pPr>
            <w:r>
              <w:rPr>
                <w:rFonts w:ascii="仿宋_GB2312" w:eastAsia="仿宋_GB2312" w:hAnsi="华文仿宋" w:cs="仿宋_GB2312" w:hint="eastAsia"/>
                <w:kern w:val="0"/>
                <w:sz w:val="18"/>
                <w:szCs w:val="18"/>
              </w:rPr>
              <w:t>通过全国农业科教云平台、“云上智农”APP完成在线评价的学员比例超过90％的，按比例加分，加满2分为止；学员综合满意度（学员对班级组织、师资，基地等评价的均值）超过90％的，按比例加分，加满2分为止。</w:t>
            </w:r>
          </w:p>
        </w:tc>
        <w:tc>
          <w:tcPr>
            <w:tcW w:w="203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kern w:val="0"/>
                <w:szCs w:val="21"/>
              </w:rPr>
              <w:t>数据库</w:t>
            </w:r>
          </w:p>
        </w:tc>
        <w:tc>
          <w:tcPr>
            <w:tcW w:w="1442" w:type="dxa"/>
            <w:tcBorders>
              <w:top w:val="single" w:sz="4" w:space="0" w:color="auto"/>
              <w:left w:val="single" w:sz="4" w:space="0" w:color="auto"/>
              <w:bottom w:val="single" w:sz="4" w:space="0" w:color="auto"/>
              <w:right w:val="single" w:sz="4" w:space="0" w:color="auto"/>
            </w:tcBorders>
          </w:tcPr>
          <w:p w:rsidR="001B25C6" w:rsidRDefault="001B25C6">
            <w:pPr>
              <w:spacing w:line="300" w:lineRule="exact"/>
              <w:rPr>
                <w:rFonts w:ascii="仿宋_GB2312" w:eastAsia="仿宋_GB2312" w:hAnsi="华文仿宋"/>
                <w:szCs w:val="21"/>
              </w:rPr>
            </w:pPr>
          </w:p>
        </w:tc>
      </w:tr>
      <w:tr w:rsidR="001B25C6" w:rsidTr="001B25C6">
        <w:trPr>
          <w:trHeight w:hRule="exact" w:val="714"/>
        </w:trPr>
        <w:tc>
          <w:tcPr>
            <w:tcW w:w="1670" w:type="dxa"/>
            <w:vMerge/>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left"/>
              <w:rPr>
                <w:rFonts w:ascii="仿宋_GB2312" w:eastAsia="仿宋_GB2312" w:hAnsi="华文仿宋"/>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rPr>
                <w:rFonts w:ascii="仿宋_GB2312" w:eastAsia="仿宋_GB2312" w:hAnsi="华文仿宋"/>
                <w:kern w:val="0"/>
                <w:szCs w:val="21"/>
              </w:rPr>
            </w:pPr>
            <w:r>
              <w:rPr>
                <w:rFonts w:ascii="仿宋_GB2312" w:eastAsia="仿宋_GB2312" w:hAnsi="华文仿宋" w:cs="仿宋_GB2312" w:hint="eastAsia"/>
                <w:szCs w:val="21"/>
              </w:rPr>
              <w:t>11.</w:t>
            </w:r>
            <w:r>
              <w:rPr>
                <w:rFonts w:ascii="仿宋_GB2312" w:eastAsia="仿宋_GB2312" w:hAnsi="华文仿宋" w:cs="仿宋_GB2312" w:hint="eastAsia"/>
                <w:kern w:val="0"/>
                <w:szCs w:val="21"/>
              </w:rPr>
              <w:t>未完成任务</w:t>
            </w:r>
          </w:p>
        </w:tc>
        <w:tc>
          <w:tcPr>
            <w:tcW w:w="850" w:type="dxa"/>
            <w:tcBorders>
              <w:top w:val="single" w:sz="4" w:space="0" w:color="auto"/>
              <w:left w:val="single" w:sz="4" w:space="0" w:color="auto"/>
              <w:bottom w:val="single" w:sz="4" w:space="0" w:color="auto"/>
              <w:right w:val="single" w:sz="4" w:space="0" w:color="auto"/>
            </w:tcBorders>
            <w:vAlign w:val="center"/>
          </w:tcPr>
          <w:p w:rsidR="001B25C6" w:rsidRDefault="001B25C6">
            <w:pPr>
              <w:spacing w:line="300" w:lineRule="exact"/>
              <w:jc w:val="center"/>
              <w:rPr>
                <w:rFonts w:ascii="仿宋_GB2312" w:eastAsia="仿宋_GB2312" w:hAnsi="华文仿宋"/>
                <w:szCs w:val="21"/>
              </w:rPr>
            </w:pPr>
          </w:p>
        </w:tc>
        <w:tc>
          <w:tcPr>
            <w:tcW w:w="6663" w:type="dxa"/>
            <w:tcBorders>
              <w:top w:val="single" w:sz="4" w:space="0" w:color="auto"/>
              <w:left w:val="single" w:sz="4" w:space="0" w:color="auto"/>
              <w:bottom w:val="single" w:sz="4" w:space="0" w:color="auto"/>
              <w:right w:val="single" w:sz="4" w:space="0" w:color="auto"/>
            </w:tcBorders>
            <w:hideMark/>
          </w:tcPr>
          <w:p w:rsidR="001B25C6" w:rsidRDefault="001B25C6">
            <w:pPr>
              <w:widowControl/>
              <w:spacing w:after="240" w:line="280" w:lineRule="exact"/>
              <w:jc w:val="left"/>
              <w:rPr>
                <w:rFonts w:ascii="仿宋_GB2312" w:eastAsia="仿宋_GB2312" w:hAnsi="华文仿宋"/>
                <w:kern w:val="0"/>
                <w:sz w:val="18"/>
                <w:szCs w:val="18"/>
              </w:rPr>
            </w:pPr>
            <w:r>
              <w:rPr>
                <w:rFonts w:ascii="仿宋_GB2312" w:eastAsia="仿宋_GB2312" w:hAnsi="华文仿宋" w:cs="仿宋_GB2312" w:hint="eastAsia"/>
                <w:kern w:val="0"/>
                <w:sz w:val="18"/>
                <w:szCs w:val="18"/>
              </w:rPr>
              <w:t>未完成职业农民培训项目任务的，按比例扣分，每少完成10％扣1分。培训机构条件建设任务没有完成的扣0.5分。资金使用不符合规定的酌情扣分，最多扣2分。</w:t>
            </w:r>
          </w:p>
        </w:tc>
        <w:tc>
          <w:tcPr>
            <w:tcW w:w="203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kern w:val="0"/>
                <w:szCs w:val="21"/>
              </w:rPr>
              <w:t>数据库、档案资料</w:t>
            </w:r>
          </w:p>
        </w:tc>
        <w:tc>
          <w:tcPr>
            <w:tcW w:w="1442" w:type="dxa"/>
            <w:tcBorders>
              <w:top w:val="single" w:sz="4" w:space="0" w:color="auto"/>
              <w:left w:val="single" w:sz="4" w:space="0" w:color="auto"/>
              <w:bottom w:val="single" w:sz="4" w:space="0" w:color="auto"/>
              <w:right w:val="single" w:sz="4" w:space="0" w:color="auto"/>
            </w:tcBorders>
          </w:tcPr>
          <w:p w:rsidR="001B25C6" w:rsidRDefault="001B25C6">
            <w:pPr>
              <w:spacing w:line="300" w:lineRule="exact"/>
              <w:rPr>
                <w:rFonts w:ascii="仿宋_GB2312" w:eastAsia="仿宋_GB2312" w:hAnsi="华文仿宋"/>
                <w:szCs w:val="21"/>
              </w:rPr>
            </w:pPr>
          </w:p>
        </w:tc>
      </w:tr>
      <w:tr w:rsidR="001B25C6" w:rsidTr="001B25C6">
        <w:tc>
          <w:tcPr>
            <w:tcW w:w="1670" w:type="dxa"/>
            <w:vMerge/>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left"/>
              <w:rPr>
                <w:rFonts w:ascii="仿宋_GB2312" w:eastAsia="仿宋_GB2312" w:hAnsi="华文仿宋"/>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rPr>
                <w:rFonts w:ascii="仿宋_GB2312" w:eastAsia="仿宋_GB2312" w:hAnsi="华文仿宋"/>
                <w:szCs w:val="21"/>
              </w:rPr>
            </w:pPr>
            <w:r>
              <w:rPr>
                <w:rFonts w:ascii="仿宋_GB2312" w:eastAsia="仿宋_GB2312" w:hAnsi="华文仿宋" w:cs="仿宋_GB2312" w:hint="eastAsia"/>
                <w:szCs w:val="21"/>
              </w:rPr>
              <w:t>12.</w:t>
            </w:r>
            <w:r>
              <w:rPr>
                <w:rFonts w:ascii="仿宋_GB2312" w:eastAsia="仿宋_GB2312" w:hAnsi="华文仿宋" w:cs="仿宋_GB2312" w:hint="eastAsia"/>
                <w:kern w:val="0"/>
                <w:szCs w:val="21"/>
              </w:rPr>
              <w:t>违规违纪</w:t>
            </w:r>
          </w:p>
        </w:tc>
        <w:tc>
          <w:tcPr>
            <w:tcW w:w="850" w:type="dxa"/>
            <w:tcBorders>
              <w:top w:val="single" w:sz="4" w:space="0" w:color="auto"/>
              <w:left w:val="single" w:sz="4" w:space="0" w:color="auto"/>
              <w:bottom w:val="single" w:sz="4" w:space="0" w:color="auto"/>
              <w:right w:val="single" w:sz="4" w:space="0" w:color="auto"/>
            </w:tcBorders>
            <w:vAlign w:val="center"/>
          </w:tcPr>
          <w:p w:rsidR="001B25C6" w:rsidRDefault="001B25C6">
            <w:pPr>
              <w:spacing w:line="300" w:lineRule="exact"/>
              <w:jc w:val="center"/>
              <w:rPr>
                <w:rFonts w:ascii="仿宋_GB2312" w:eastAsia="仿宋_GB2312" w:hAnsi="华文仿宋"/>
                <w:szCs w:val="21"/>
              </w:rPr>
            </w:pPr>
          </w:p>
        </w:tc>
        <w:tc>
          <w:tcPr>
            <w:tcW w:w="6663" w:type="dxa"/>
            <w:tcBorders>
              <w:top w:val="single" w:sz="4" w:space="0" w:color="auto"/>
              <w:left w:val="single" w:sz="4" w:space="0" w:color="auto"/>
              <w:bottom w:val="single" w:sz="4" w:space="0" w:color="auto"/>
              <w:right w:val="single" w:sz="4" w:space="0" w:color="auto"/>
            </w:tcBorders>
            <w:hideMark/>
          </w:tcPr>
          <w:p w:rsidR="001B25C6" w:rsidRDefault="001B25C6">
            <w:pPr>
              <w:spacing w:line="280" w:lineRule="exact"/>
              <w:rPr>
                <w:rFonts w:ascii="仿宋_GB2312" w:eastAsia="仿宋_GB2312" w:hAnsi="华文仿宋"/>
                <w:sz w:val="18"/>
                <w:szCs w:val="18"/>
              </w:rPr>
            </w:pPr>
            <w:r>
              <w:rPr>
                <w:rFonts w:ascii="仿宋_GB2312" w:eastAsia="仿宋_GB2312" w:hAnsi="华文仿宋" w:cs="仿宋_GB2312" w:hint="eastAsia"/>
                <w:kern w:val="0"/>
                <w:sz w:val="18"/>
                <w:szCs w:val="18"/>
              </w:rPr>
              <w:t>存在违规违纪行为，群众举报或新闻媒体曝光经查实的，每起扣10分；出现性质恶劣、影响较大，严重损害工程项目社会形象的事件，实行一票否决，总体评分为0分。</w:t>
            </w:r>
          </w:p>
        </w:tc>
        <w:tc>
          <w:tcPr>
            <w:tcW w:w="203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szCs w:val="21"/>
              </w:rPr>
              <w:t>报纸、视频、</w:t>
            </w:r>
          </w:p>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szCs w:val="21"/>
              </w:rPr>
              <w:t>截屏等</w:t>
            </w:r>
          </w:p>
        </w:tc>
        <w:tc>
          <w:tcPr>
            <w:tcW w:w="1442" w:type="dxa"/>
            <w:tcBorders>
              <w:top w:val="single" w:sz="4" w:space="0" w:color="auto"/>
              <w:left w:val="single" w:sz="4" w:space="0" w:color="auto"/>
              <w:bottom w:val="single" w:sz="4" w:space="0" w:color="auto"/>
              <w:right w:val="single" w:sz="4" w:space="0" w:color="auto"/>
            </w:tcBorders>
          </w:tcPr>
          <w:p w:rsidR="001B25C6" w:rsidRDefault="001B25C6">
            <w:pPr>
              <w:spacing w:line="300" w:lineRule="exact"/>
              <w:rPr>
                <w:rFonts w:ascii="仿宋_GB2312" w:eastAsia="仿宋_GB2312" w:hAnsi="华文仿宋"/>
                <w:szCs w:val="21"/>
              </w:rPr>
            </w:pPr>
          </w:p>
        </w:tc>
      </w:tr>
      <w:tr w:rsidR="001B25C6" w:rsidTr="001B25C6">
        <w:trPr>
          <w:trHeight w:val="487"/>
        </w:trPr>
        <w:tc>
          <w:tcPr>
            <w:tcW w:w="1670" w:type="dxa"/>
            <w:tcBorders>
              <w:top w:val="single" w:sz="4" w:space="0" w:color="auto"/>
              <w:left w:val="single" w:sz="4" w:space="0" w:color="auto"/>
              <w:bottom w:val="single" w:sz="4" w:space="0" w:color="auto"/>
              <w:right w:val="single" w:sz="4" w:space="0" w:color="auto"/>
            </w:tcBorders>
            <w:vAlign w:val="center"/>
            <w:hideMark/>
          </w:tcPr>
          <w:p w:rsidR="001B25C6" w:rsidRDefault="001B25C6">
            <w:pPr>
              <w:spacing w:line="300" w:lineRule="exact"/>
              <w:jc w:val="center"/>
              <w:rPr>
                <w:rFonts w:ascii="仿宋_GB2312" w:eastAsia="仿宋_GB2312" w:hAnsi="华文仿宋"/>
                <w:szCs w:val="21"/>
              </w:rPr>
            </w:pPr>
            <w:r>
              <w:rPr>
                <w:rFonts w:ascii="仿宋_GB2312" w:eastAsia="仿宋_GB2312" w:hAnsi="华文仿宋" w:cs="仿宋_GB2312" w:hint="eastAsia"/>
                <w:kern w:val="0"/>
                <w:szCs w:val="21"/>
              </w:rPr>
              <w:t>最终得分</w:t>
            </w:r>
          </w:p>
        </w:tc>
        <w:tc>
          <w:tcPr>
            <w:tcW w:w="1559" w:type="dxa"/>
            <w:tcBorders>
              <w:top w:val="single" w:sz="4" w:space="0" w:color="auto"/>
              <w:left w:val="single" w:sz="4" w:space="0" w:color="auto"/>
              <w:bottom w:val="single" w:sz="4" w:space="0" w:color="auto"/>
              <w:right w:val="single" w:sz="4" w:space="0" w:color="auto"/>
            </w:tcBorders>
            <w:vAlign w:val="center"/>
          </w:tcPr>
          <w:p w:rsidR="001B25C6" w:rsidRDefault="001B25C6">
            <w:pPr>
              <w:spacing w:line="300" w:lineRule="exact"/>
              <w:jc w:val="center"/>
              <w:rPr>
                <w:rFonts w:ascii="仿宋_GB2312" w:eastAsia="仿宋_GB2312" w:hAnsi="华文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B25C6" w:rsidRDefault="001B25C6">
            <w:pPr>
              <w:spacing w:line="300" w:lineRule="exact"/>
              <w:jc w:val="center"/>
              <w:rPr>
                <w:rFonts w:ascii="仿宋_GB2312" w:eastAsia="仿宋_GB2312" w:hAnsi="华文仿宋"/>
                <w:szCs w:val="21"/>
              </w:rPr>
            </w:pPr>
          </w:p>
        </w:tc>
        <w:tc>
          <w:tcPr>
            <w:tcW w:w="6663" w:type="dxa"/>
            <w:tcBorders>
              <w:top w:val="single" w:sz="4" w:space="0" w:color="auto"/>
              <w:left w:val="single" w:sz="4" w:space="0" w:color="auto"/>
              <w:bottom w:val="single" w:sz="4" w:space="0" w:color="auto"/>
              <w:right w:val="single" w:sz="4" w:space="0" w:color="auto"/>
            </w:tcBorders>
          </w:tcPr>
          <w:p w:rsidR="001B25C6" w:rsidRDefault="001B25C6">
            <w:pPr>
              <w:spacing w:line="300" w:lineRule="exact"/>
              <w:rPr>
                <w:rFonts w:ascii="仿宋_GB2312" w:eastAsia="仿宋_GB2312" w:hAnsi="华文仿宋"/>
                <w:szCs w:val="21"/>
              </w:rPr>
            </w:pPr>
          </w:p>
        </w:tc>
        <w:tc>
          <w:tcPr>
            <w:tcW w:w="2036" w:type="dxa"/>
            <w:tcBorders>
              <w:top w:val="single" w:sz="4" w:space="0" w:color="auto"/>
              <w:left w:val="single" w:sz="4" w:space="0" w:color="auto"/>
              <w:bottom w:val="single" w:sz="4" w:space="0" w:color="auto"/>
              <w:right w:val="single" w:sz="4" w:space="0" w:color="auto"/>
            </w:tcBorders>
            <w:vAlign w:val="center"/>
          </w:tcPr>
          <w:p w:rsidR="001B25C6" w:rsidRDefault="001B25C6">
            <w:pPr>
              <w:spacing w:line="300" w:lineRule="exact"/>
              <w:rPr>
                <w:rFonts w:ascii="仿宋_GB2312" w:eastAsia="仿宋_GB2312" w:hAnsi="华文仿宋"/>
                <w:szCs w:val="21"/>
              </w:rPr>
            </w:pPr>
          </w:p>
        </w:tc>
        <w:tc>
          <w:tcPr>
            <w:tcW w:w="1442" w:type="dxa"/>
            <w:tcBorders>
              <w:top w:val="single" w:sz="4" w:space="0" w:color="auto"/>
              <w:left w:val="single" w:sz="4" w:space="0" w:color="auto"/>
              <w:bottom w:val="single" w:sz="4" w:space="0" w:color="auto"/>
              <w:right w:val="single" w:sz="4" w:space="0" w:color="auto"/>
            </w:tcBorders>
          </w:tcPr>
          <w:p w:rsidR="001B25C6" w:rsidRDefault="001B25C6">
            <w:pPr>
              <w:spacing w:line="300" w:lineRule="exact"/>
              <w:rPr>
                <w:rFonts w:ascii="仿宋_GB2312" w:eastAsia="仿宋_GB2312" w:hAnsi="华文仿宋"/>
                <w:szCs w:val="21"/>
              </w:rPr>
            </w:pPr>
          </w:p>
        </w:tc>
      </w:tr>
    </w:tbl>
    <w:p w:rsidR="001B25C6" w:rsidRDefault="001B25C6" w:rsidP="001B25C6">
      <w:pPr>
        <w:widowControl/>
        <w:jc w:val="left"/>
        <w:rPr>
          <w:rFonts w:ascii="华文仿宋" w:eastAsia="华文仿宋" w:hAnsi="华文仿宋"/>
          <w:kern w:val="0"/>
          <w:sz w:val="32"/>
          <w:szCs w:val="32"/>
        </w:rPr>
        <w:sectPr w:rsidR="001B25C6">
          <w:pgSz w:w="16840" w:h="11907" w:orient="landscape"/>
          <w:pgMar w:top="1588" w:right="1418" w:bottom="1474" w:left="1418" w:header="851" w:footer="1134" w:gutter="0"/>
          <w:cols w:space="720"/>
        </w:sectPr>
      </w:pPr>
    </w:p>
    <w:p w:rsidR="001B25C6" w:rsidRDefault="001B25C6" w:rsidP="001B25C6">
      <w:pPr>
        <w:spacing w:line="600" w:lineRule="exact"/>
        <w:rPr>
          <w:rFonts w:ascii="黑体" w:eastAsia="黑体" w:hAnsi="黑体" w:hint="eastAsia"/>
          <w:color w:val="000000"/>
          <w:kern w:val="36"/>
          <w:sz w:val="32"/>
          <w:szCs w:val="20"/>
        </w:rPr>
      </w:pPr>
      <w:r>
        <w:rPr>
          <w:rFonts w:ascii="黑体" w:eastAsia="黑体" w:hAnsi="黑体" w:hint="eastAsia"/>
          <w:kern w:val="0"/>
          <w:sz w:val="32"/>
          <w:szCs w:val="32"/>
        </w:rPr>
        <w:lastRenderedPageBreak/>
        <w:t>附件3</w:t>
      </w:r>
    </w:p>
    <w:p w:rsidR="001B25C6" w:rsidRDefault="001B25C6" w:rsidP="001B25C6">
      <w:pPr>
        <w:spacing w:afterLines="50" w:line="600" w:lineRule="exact"/>
        <w:jc w:val="center"/>
        <w:rPr>
          <w:rFonts w:ascii="方正小标宋简体" w:eastAsia="方正小标宋简体" w:hAnsi="华文仿宋" w:cs="宋体" w:hint="eastAsia"/>
          <w:kern w:val="0"/>
          <w:sz w:val="44"/>
          <w:szCs w:val="44"/>
        </w:rPr>
      </w:pPr>
      <w:r>
        <w:rPr>
          <w:rFonts w:ascii="方正小标宋简体" w:eastAsia="方正小标宋简体" w:hAnsi="华文仿宋" w:cs="宋体" w:hint="eastAsia"/>
          <w:kern w:val="0"/>
          <w:sz w:val="44"/>
          <w:szCs w:val="44"/>
        </w:rPr>
        <w:t>2018年中央职业农民培育项目计划表</w:t>
      </w:r>
    </w:p>
    <w:p w:rsidR="001B25C6" w:rsidRDefault="001B25C6" w:rsidP="001B25C6">
      <w:pPr>
        <w:spacing w:afterLines="50" w:line="600" w:lineRule="exact"/>
        <w:jc w:val="center"/>
        <w:rPr>
          <w:rFonts w:ascii="方正小标宋简体" w:eastAsia="方正小标宋简体" w:hAnsi="华文仿宋" w:hint="eastAsia"/>
          <w:color w:val="000000"/>
          <w:kern w:val="36"/>
          <w:sz w:val="44"/>
          <w:szCs w:val="4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9"/>
        <w:gridCol w:w="1696"/>
        <w:gridCol w:w="5383"/>
        <w:gridCol w:w="982"/>
      </w:tblGrid>
      <w:tr w:rsidR="001B25C6" w:rsidTr="001B25C6">
        <w:trPr>
          <w:trHeight w:val="420"/>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b/>
                <w:color w:val="000000"/>
                <w:kern w:val="0"/>
                <w:sz w:val="24"/>
                <w:szCs w:val="24"/>
              </w:rPr>
            </w:pPr>
            <w:r>
              <w:rPr>
                <w:rFonts w:ascii="仿宋_GB2312" w:eastAsia="仿宋_GB2312" w:hAnsi="华文仿宋" w:hint="eastAsia"/>
                <w:b/>
                <w:color w:val="000000"/>
                <w:kern w:val="0"/>
                <w:sz w:val="24"/>
                <w:szCs w:val="24"/>
              </w:rPr>
              <w:t>市（区）</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b/>
                <w:color w:val="000000"/>
                <w:kern w:val="0"/>
                <w:sz w:val="24"/>
                <w:szCs w:val="24"/>
              </w:rPr>
            </w:pPr>
            <w:r>
              <w:rPr>
                <w:rFonts w:ascii="仿宋_GB2312" w:eastAsia="仿宋_GB2312" w:hAnsi="华文仿宋" w:hint="eastAsia"/>
                <w:b/>
                <w:color w:val="000000"/>
                <w:kern w:val="0"/>
                <w:sz w:val="24"/>
                <w:szCs w:val="24"/>
              </w:rPr>
              <w:t>项目单位</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b/>
                <w:color w:val="000000"/>
                <w:kern w:val="0"/>
                <w:sz w:val="24"/>
                <w:szCs w:val="24"/>
              </w:rPr>
            </w:pPr>
            <w:r>
              <w:rPr>
                <w:rFonts w:ascii="仿宋_GB2312" w:eastAsia="仿宋_GB2312" w:hAnsi="华文仿宋" w:hint="eastAsia"/>
                <w:b/>
                <w:color w:val="000000"/>
                <w:kern w:val="0"/>
                <w:sz w:val="24"/>
                <w:szCs w:val="24"/>
              </w:rPr>
              <w:t>项目实施内容</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b/>
                <w:color w:val="000000"/>
                <w:kern w:val="0"/>
                <w:sz w:val="24"/>
                <w:szCs w:val="24"/>
              </w:rPr>
            </w:pPr>
            <w:r>
              <w:rPr>
                <w:rFonts w:ascii="仿宋_GB2312" w:eastAsia="仿宋_GB2312" w:hAnsi="华文仿宋" w:hint="eastAsia"/>
                <w:b/>
                <w:color w:val="000000"/>
                <w:kern w:val="0"/>
                <w:sz w:val="24"/>
                <w:szCs w:val="24"/>
              </w:rPr>
              <w:t>金额(万元)</w:t>
            </w:r>
          </w:p>
        </w:tc>
      </w:tr>
      <w:tr w:rsidR="001B25C6" w:rsidTr="001B25C6">
        <w:trPr>
          <w:trHeight w:val="737"/>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西安市</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西安市</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培养青年农场主100人；培育中级职业农民150人，初级2400人。其中示范培育</w:t>
            </w:r>
            <w:r>
              <w:rPr>
                <w:rFonts w:ascii="仿宋_GB2312" w:eastAsia="仿宋_GB2312" w:hAnsi="华文仿宋" w:cs="宋体" w:hint="eastAsia"/>
                <w:color w:val="000000"/>
                <w:kern w:val="36"/>
                <w:sz w:val="24"/>
                <w:szCs w:val="24"/>
              </w:rPr>
              <w:t>农机大户和农机合作社带头人、果菜种植大户和休闲农业与农产品加工人才各100人</w:t>
            </w:r>
            <w:r>
              <w:rPr>
                <w:rFonts w:ascii="仿宋_GB2312" w:eastAsia="仿宋_GB2312" w:hAnsi="华文仿宋" w:cs="宋体" w:hint="eastAsia"/>
                <w:color w:val="000000"/>
                <w:kern w:val="0"/>
                <w:sz w:val="24"/>
                <w:szCs w:val="24"/>
              </w:rPr>
              <w:t>。</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699</w:t>
            </w:r>
          </w:p>
        </w:tc>
      </w:tr>
      <w:tr w:rsidR="001B25C6" w:rsidTr="001B25C6">
        <w:trPr>
          <w:trHeight w:val="516"/>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西安市</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长安区</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创业创新实训基地建设。</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50</w:t>
            </w:r>
          </w:p>
        </w:tc>
      </w:tr>
      <w:tr w:rsidR="001B25C6" w:rsidTr="001B25C6">
        <w:trPr>
          <w:trHeight w:val="737"/>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咸阳市</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themeColor="text1"/>
                <w:kern w:val="0"/>
                <w:sz w:val="24"/>
                <w:szCs w:val="24"/>
              </w:rPr>
            </w:pPr>
            <w:r>
              <w:rPr>
                <w:rFonts w:ascii="仿宋_GB2312" w:eastAsia="仿宋_GB2312" w:hAnsi="华文仿宋" w:hint="eastAsia"/>
                <w:color w:val="000000" w:themeColor="text1"/>
                <w:kern w:val="0"/>
                <w:sz w:val="24"/>
                <w:szCs w:val="24"/>
              </w:rPr>
              <w:t>咸阳市</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培养青年农场主100人；培育中级职业农民100人，初级3000人。其中示范培育</w:t>
            </w:r>
            <w:r>
              <w:rPr>
                <w:rFonts w:ascii="仿宋_GB2312" w:eastAsia="仿宋_GB2312" w:hAnsi="华文仿宋" w:cs="宋体" w:hint="eastAsia"/>
                <w:color w:val="000000"/>
                <w:kern w:val="36"/>
                <w:sz w:val="24"/>
                <w:szCs w:val="24"/>
              </w:rPr>
              <w:t>果菜种植大户和休闲农业与农产品加工人才各100人</w:t>
            </w:r>
            <w:r>
              <w:rPr>
                <w:rFonts w:ascii="仿宋_GB2312" w:eastAsia="仿宋_GB2312" w:hAnsi="华文仿宋" w:cs="宋体" w:hint="eastAsia"/>
                <w:color w:val="000000"/>
                <w:kern w:val="0"/>
                <w:sz w:val="24"/>
                <w:szCs w:val="24"/>
              </w:rPr>
              <w:t>。</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840</w:t>
            </w:r>
          </w:p>
        </w:tc>
      </w:tr>
      <w:tr w:rsidR="001B25C6" w:rsidTr="001B25C6">
        <w:trPr>
          <w:trHeight w:val="526"/>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咸阳市</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themeColor="text1"/>
                <w:kern w:val="0"/>
                <w:sz w:val="24"/>
                <w:szCs w:val="24"/>
              </w:rPr>
            </w:pPr>
            <w:r>
              <w:rPr>
                <w:rFonts w:ascii="仿宋_GB2312" w:eastAsia="仿宋_GB2312" w:hAnsi="华文仿宋" w:cs="宋体" w:hint="eastAsia"/>
                <w:color w:val="000000" w:themeColor="text1"/>
                <w:kern w:val="0"/>
                <w:sz w:val="24"/>
                <w:szCs w:val="24"/>
              </w:rPr>
              <w:t>乾  县</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创业创新实训基地建设。</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50</w:t>
            </w:r>
          </w:p>
        </w:tc>
      </w:tr>
      <w:tr w:rsidR="001B25C6" w:rsidTr="001B25C6">
        <w:trPr>
          <w:trHeight w:val="631"/>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咸阳市</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themeColor="text1"/>
                <w:kern w:val="0"/>
                <w:sz w:val="24"/>
                <w:szCs w:val="24"/>
              </w:rPr>
            </w:pPr>
            <w:r>
              <w:rPr>
                <w:rFonts w:ascii="仿宋_GB2312" w:eastAsia="仿宋_GB2312" w:hAnsi="华文仿宋" w:hint="eastAsia"/>
                <w:color w:val="000000" w:themeColor="text1"/>
                <w:kern w:val="0"/>
                <w:sz w:val="24"/>
                <w:szCs w:val="24"/>
              </w:rPr>
              <w:t>三原县</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创业创新实训基地建设。</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50</w:t>
            </w:r>
          </w:p>
        </w:tc>
      </w:tr>
      <w:tr w:rsidR="001B25C6" w:rsidTr="001B25C6">
        <w:trPr>
          <w:trHeight w:val="737"/>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宝鸡市</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宝鸡市</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培育中级职业农民 200人，初级3000人。其中示范培育</w:t>
            </w:r>
            <w:r>
              <w:rPr>
                <w:rFonts w:ascii="仿宋_GB2312" w:eastAsia="仿宋_GB2312" w:hAnsi="华文仿宋" w:cs="宋体" w:hint="eastAsia"/>
                <w:color w:val="000000"/>
                <w:kern w:val="36"/>
                <w:sz w:val="24"/>
                <w:szCs w:val="24"/>
              </w:rPr>
              <w:t>农机大户和农机合作社带头人、种粮大户和果菜种植大户各100人</w:t>
            </w:r>
            <w:r>
              <w:rPr>
                <w:rFonts w:ascii="仿宋_GB2312" w:eastAsia="仿宋_GB2312" w:hAnsi="华文仿宋" w:cs="宋体" w:hint="eastAsia"/>
                <w:color w:val="000000"/>
                <w:kern w:val="0"/>
                <w:sz w:val="24"/>
                <w:szCs w:val="24"/>
              </w:rPr>
              <w:t>。</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840</w:t>
            </w:r>
          </w:p>
        </w:tc>
      </w:tr>
      <w:tr w:rsidR="001B25C6" w:rsidTr="001B25C6">
        <w:trPr>
          <w:trHeight w:val="737"/>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宝鸡市</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陈仓区</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创业创新实训基地建设。</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50</w:t>
            </w:r>
          </w:p>
        </w:tc>
      </w:tr>
      <w:tr w:rsidR="001B25C6" w:rsidTr="001B25C6">
        <w:trPr>
          <w:trHeight w:val="737"/>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宝鸡市</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眉  县</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创业创新实训基地建设。</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50</w:t>
            </w:r>
          </w:p>
        </w:tc>
      </w:tr>
      <w:tr w:rsidR="001B25C6" w:rsidTr="001B25C6">
        <w:trPr>
          <w:trHeight w:val="737"/>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渭南市</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渭南市</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培育中级职业农民300人，初级3000人。其中示范培育</w:t>
            </w:r>
            <w:r>
              <w:rPr>
                <w:rFonts w:ascii="仿宋_GB2312" w:eastAsia="仿宋_GB2312" w:hAnsi="华文仿宋" w:cs="宋体" w:hint="eastAsia"/>
                <w:color w:val="000000"/>
                <w:kern w:val="36"/>
                <w:sz w:val="24"/>
                <w:szCs w:val="24"/>
              </w:rPr>
              <w:t>农机大户和农机合作社带头人、种粮大户、果菜种植大户各100人，职业渔民50人</w:t>
            </w:r>
            <w:r>
              <w:rPr>
                <w:rFonts w:ascii="仿宋_GB2312" w:eastAsia="仿宋_GB2312" w:hAnsi="华文仿宋" w:cs="宋体" w:hint="eastAsia"/>
                <w:color w:val="000000"/>
                <w:kern w:val="0"/>
                <w:sz w:val="24"/>
                <w:szCs w:val="24"/>
              </w:rPr>
              <w:t>；创业创新实训基地2个（白水、澄城），100万元。</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870</w:t>
            </w:r>
          </w:p>
        </w:tc>
      </w:tr>
      <w:tr w:rsidR="001B25C6" w:rsidTr="001B25C6">
        <w:trPr>
          <w:trHeight w:val="737"/>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渭南市</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白水县</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创业创新实训基地建设（按照涉农资金整合要求，依据县脱贫攻坚任务，可整合使用。）</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50</w:t>
            </w:r>
          </w:p>
        </w:tc>
      </w:tr>
      <w:tr w:rsidR="001B25C6" w:rsidTr="001B25C6">
        <w:trPr>
          <w:trHeight w:val="737"/>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渭南市</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澄城县</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创业创新实训基地建设（按照涉农资金整合要求，依据县脱贫攻坚任务，可整合使用。）</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50</w:t>
            </w:r>
          </w:p>
        </w:tc>
      </w:tr>
      <w:tr w:rsidR="001B25C6" w:rsidTr="001B25C6">
        <w:trPr>
          <w:trHeight w:val="737"/>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铜川市</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铜川市</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培育中级职业农民100人，初级500人。</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160</w:t>
            </w:r>
          </w:p>
        </w:tc>
      </w:tr>
      <w:tr w:rsidR="001B25C6" w:rsidTr="001B25C6">
        <w:trPr>
          <w:trHeight w:val="737"/>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铜川市</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宜君县</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创业创新实训基地建设（按照涉农资金整合要求，依据县脱贫攻坚任务，可整合使用。）</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50</w:t>
            </w:r>
          </w:p>
        </w:tc>
      </w:tr>
      <w:tr w:rsidR="001B25C6" w:rsidTr="001B25C6">
        <w:trPr>
          <w:trHeight w:val="737"/>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lastRenderedPageBreak/>
              <w:t>延安市</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延安市</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培育中级职业农民200人，初级2600人。其中示范培育</w:t>
            </w:r>
            <w:r>
              <w:rPr>
                <w:rFonts w:ascii="仿宋_GB2312" w:eastAsia="仿宋_GB2312" w:hAnsi="华文仿宋" w:cs="宋体" w:hint="eastAsia"/>
                <w:color w:val="000000"/>
                <w:kern w:val="36"/>
                <w:sz w:val="24"/>
                <w:szCs w:val="24"/>
              </w:rPr>
              <w:t>果菜种植大户100人</w:t>
            </w:r>
            <w:r>
              <w:rPr>
                <w:rFonts w:ascii="仿宋_GB2312" w:eastAsia="仿宋_GB2312" w:hAnsi="华文仿宋" w:cs="宋体" w:hint="eastAsia"/>
                <w:color w:val="000000"/>
                <w:kern w:val="0"/>
                <w:sz w:val="24"/>
                <w:szCs w:val="24"/>
              </w:rPr>
              <w:t>。</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736</w:t>
            </w:r>
          </w:p>
        </w:tc>
      </w:tr>
      <w:tr w:rsidR="001B25C6" w:rsidTr="001B25C6">
        <w:trPr>
          <w:trHeight w:val="737"/>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延安市</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富  县</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创业创新实训基地建设。</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50</w:t>
            </w:r>
          </w:p>
        </w:tc>
      </w:tr>
      <w:tr w:rsidR="001B25C6" w:rsidTr="001B25C6">
        <w:trPr>
          <w:trHeight w:val="737"/>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榆林市</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榆林市</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培养青年农场主100人；培育中级职业农民200人，初级2600人。其中示范培育</w:t>
            </w:r>
            <w:r>
              <w:rPr>
                <w:rFonts w:ascii="仿宋_GB2312" w:eastAsia="仿宋_GB2312" w:hAnsi="华文仿宋" w:cs="宋体" w:hint="eastAsia"/>
                <w:color w:val="000000"/>
                <w:kern w:val="36"/>
                <w:sz w:val="24"/>
                <w:szCs w:val="24"/>
              </w:rPr>
              <w:t>农机大户和农机合作社带头人、种粮大户、畜牧养殖大户和休闲农业与农产品加工人才各100人</w:t>
            </w:r>
            <w:r>
              <w:rPr>
                <w:rFonts w:ascii="仿宋_GB2312" w:eastAsia="仿宋_GB2312" w:hAnsi="华文仿宋" w:cs="宋体" w:hint="eastAsia"/>
                <w:color w:val="000000"/>
                <w:kern w:val="0"/>
                <w:sz w:val="24"/>
                <w:szCs w:val="24"/>
              </w:rPr>
              <w:t>。</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766</w:t>
            </w:r>
          </w:p>
        </w:tc>
      </w:tr>
      <w:tr w:rsidR="001B25C6" w:rsidTr="001B25C6">
        <w:trPr>
          <w:trHeight w:val="737"/>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神木市</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神木市</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创业创新实训基地建设。</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50</w:t>
            </w:r>
          </w:p>
        </w:tc>
      </w:tr>
      <w:tr w:rsidR="001B25C6" w:rsidTr="001B25C6">
        <w:trPr>
          <w:trHeight w:val="737"/>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汉中市</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汉中市</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培育中级职业农民200人，初级1700人。其中示范培育</w:t>
            </w:r>
            <w:r>
              <w:rPr>
                <w:rFonts w:ascii="仿宋_GB2312" w:eastAsia="仿宋_GB2312" w:hAnsi="华文仿宋" w:cs="宋体" w:hint="eastAsia"/>
                <w:color w:val="000000"/>
                <w:kern w:val="36"/>
                <w:sz w:val="24"/>
                <w:szCs w:val="24"/>
              </w:rPr>
              <w:t>果菜茶种植大户和休闲农业与农产品加工人才各100人</w:t>
            </w:r>
            <w:r>
              <w:rPr>
                <w:rFonts w:ascii="仿宋_GB2312" w:eastAsia="仿宋_GB2312" w:hAnsi="华文仿宋" w:cs="宋体" w:hint="eastAsia"/>
                <w:color w:val="000000"/>
                <w:kern w:val="0"/>
                <w:sz w:val="24"/>
                <w:szCs w:val="24"/>
              </w:rPr>
              <w:t>。</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502</w:t>
            </w:r>
          </w:p>
        </w:tc>
      </w:tr>
      <w:tr w:rsidR="001B25C6" w:rsidTr="001B25C6">
        <w:trPr>
          <w:trHeight w:val="1130"/>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汉中市</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南郑县</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创业创新实训基地建设（按照涉农资金整合要求，依据县脱贫攻坚任务，可整合使用。）</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50</w:t>
            </w:r>
          </w:p>
        </w:tc>
      </w:tr>
      <w:tr w:rsidR="001B25C6" w:rsidTr="001B25C6">
        <w:trPr>
          <w:trHeight w:val="737"/>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安康市</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安康市</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培养青年农场主100人；培育中级职业农民100人，初级2400人。其中示范培育</w:t>
            </w:r>
            <w:r>
              <w:rPr>
                <w:rFonts w:ascii="仿宋_GB2312" w:eastAsia="仿宋_GB2312" w:hAnsi="华文仿宋" w:cs="宋体" w:hint="eastAsia"/>
                <w:color w:val="000000"/>
                <w:kern w:val="36"/>
                <w:sz w:val="24"/>
                <w:szCs w:val="24"/>
              </w:rPr>
              <w:t>畜牧养殖大户100人</w:t>
            </w:r>
            <w:r>
              <w:rPr>
                <w:rFonts w:ascii="仿宋_GB2312" w:eastAsia="仿宋_GB2312" w:hAnsi="华文仿宋" w:cs="宋体" w:hint="eastAsia"/>
                <w:color w:val="000000"/>
                <w:kern w:val="0"/>
                <w:sz w:val="24"/>
                <w:szCs w:val="24"/>
              </w:rPr>
              <w:t>。</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684</w:t>
            </w:r>
          </w:p>
        </w:tc>
      </w:tr>
      <w:tr w:rsidR="001B25C6" w:rsidTr="001B25C6">
        <w:trPr>
          <w:trHeight w:val="737"/>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安康市</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汉阴县</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创业创新实训基地建设（按照涉农资金整合要求，依据县脱贫攻坚任务，可整合使用。）</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50</w:t>
            </w:r>
          </w:p>
        </w:tc>
      </w:tr>
      <w:tr w:rsidR="001B25C6" w:rsidTr="001B25C6">
        <w:trPr>
          <w:trHeight w:val="790"/>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商洛市</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商洛市</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培养青年农场主100人；培育中级职业农民80人，初级1700人。</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496</w:t>
            </w:r>
          </w:p>
        </w:tc>
      </w:tr>
      <w:tr w:rsidR="001B25C6" w:rsidTr="001B25C6">
        <w:trPr>
          <w:trHeight w:val="721"/>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商洛市</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丹凤县</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创业创新实训基地建设（按照涉农资金整合要求，依据县脱贫攻坚任务，可整合使用。）</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50</w:t>
            </w:r>
          </w:p>
        </w:tc>
      </w:tr>
      <w:tr w:rsidR="001B25C6" w:rsidTr="001B25C6">
        <w:trPr>
          <w:trHeight w:val="685"/>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杨凌示范区</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杨陵区</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培养青年农场主40人；培育初级职业农民200名；创业创新实训基地1个，50万元。</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114</w:t>
            </w:r>
          </w:p>
        </w:tc>
      </w:tr>
      <w:tr w:rsidR="001B25C6" w:rsidTr="001B25C6">
        <w:trPr>
          <w:trHeight w:val="794"/>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杨凌示范区</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西北农林</w:t>
            </w:r>
          </w:p>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科技大学</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培训农业职业经理人100人；职业农民师资培训200人；编写培育教材2部，8万元。</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128</w:t>
            </w:r>
          </w:p>
        </w:tc>
      </w:tr>
      <w:tr w:rsidR="001B25C6" w:rsidTr="001B25C6">
        <w:trPr>
          <w:trHeight w:val="751"/>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韩城市</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韩城市</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培养青年农场主60人；培育初级350人。创业创新实训基地1个，50万元。</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159</w:t>
            </w:r>
          </w:p>
        </w:tc>
      </w:tr>
      <w:tr w:rsidR="001B25C6" w:rsidTr="001B25C6">
        <w:trPr>
          <w:trHeight w:val="391"/>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省级</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省农广校</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培训农业职业经理人200人,培训费120万元.</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120</w:t>
            </w:r>
          </w:p>
        </w:tc>
      </w:tr>
      <w:tr w:rsidR="001B25C6" w:rsidTr="001B25C6">
        <w:trPr>
          <w:trHeight w:val="546"/>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省级</w:t>
            </w:r>
          </w:p>
        </w:tc>
        <w:tc>
          <w:tcPr>
            <w:tcW w:w="1696"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省农干校</w:t>
            </w:r>
          </w:p>
        </w:tc>
        <w:tc>
          <w:tcPr>
            <w:tcW w:w="5383"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rPr>
                <w:rFonts w:ascii="仿宋_GB2312" w:eastAsia="仿宋_GB2312" w:hAnsi="华文仿宋" w:cs="宋体"/>
                <w:color w:val="000000"/>
                <w:kern w:val="0"/>
                <w:sz w:val="24"/>
                <w:szCs w:val="24"/>
              </w:rPr>
            </w:pPr>
            <w:r>
              <w:rPr>
                <w:rFonts w:ascii="仿宋_GB2312" w:eastAsia="仿宋_GB2312" w:hAnsi="华文仿宋" w:cs="宋体" w:hint="eastAsia"/>
                <w:color w:val="000000"/>
                <w:kern w:val="0"/>
                <w:sz w:val="24"/>
                <w:szCs w:val="24"/>
              </w:rPr>
              <w:t>培训农业职业经理人100人,委托业务费14万元，专用材料费8万元，培训费33万元，劳务费5万元。</w:t>
            </w: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60</w:t>
            </w:r>
          </w:p>
        </w:tc>
      </w:tr>
      <w:tr w:rsidR="001B25C6" w:rsidTr="001B25C6">
        <w:trPr>
          <w:trHeight w:val="559"/>
          <w:jc w:val="center"/>
        </w:trPr>
        <w:tc>
          <w:tcPr>
            <w:tcW w:w="999"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合计</w:t>
            </w:r>
          </w:p>
        </w:tc>
        <w:tc>
          <w:tcPr>
            <w:tcW w:w="1696" w:type="dxa"/>
            <w:tcBorders>
              <w:top w:val="single" w:sz="4" w:space="0" w:color="auto"/>
              <w:left w:val="single" w:sz="4" w:space="0" w:color="auto"/>
              <w:bottom w:val="single" w:sz="4" w:space="0" w:color="auto"/>
              <w:right w:val="single" w:sz="4" w:space="0" w:color="auto"/>
            </w:tcBorders>
            <w:vAlign w:val="center"/>
          </w:tcPr>
          <w:p w:rsidR="001B25C6" w:rsidRDefault="001B25C6">
            <w:pPr>
              <w:widowControl/>
              <w:rPr>
                <w:rFonts w:ascii="仿宋_GB2312" w:eastAsia="仿宋_GB2312" w:hAnsi="华文仿宋"/>
                <w:color w:val="000000"/>
                <w:kern w:val="0"/>
                <w:sz w:val="24"/>
                <w:szCs w:val="24"/>
              </w:rPr>
            </w:pPr>
          </w:p>
        </w:tc>
        <w:tc>
          <w:tcPr>
            <w:tcW w:w="5383" w:type="dxa"/>
            <w:tcBorders>
              <w:top w:val="single" w:sz="4" w:space="0" w:color="auto"/>
              <w:left w:val="single" w:sz="4" w:space="0" w:color="auto"/>
              <w:bottom w:val="single" w:sz="4" w:space="0" w:color="auto"/>
              <w:right w:val="single" w:sz="4" w:space="0" w:color="auto"/>
            </w:tcBorders>
            <w:vAlign w:val="center"/>
          </w:tcPr>
          <w:p w:rsidR="001B25C6" w:rsidRDefault="001B25C6">
            <w:pPr>
              <w:widowControl/>
              <w:rPr>
                <w:rFonts w:ascii="仿宋_GB2312" w:eastAsia="仿宋_GB2312" w:hAnsi="华文仿宋" w:cs="宋体"/>
                <w:color w:val="000000"/>
                <w:kern w:val="0"/>
                <w:sz w:val="24"/>
                <w:szCs w:val="24"/>
              </w:rPr>
            </w:pPr>
          </w:p>
        </w:tc>
        <w:tc>
          <w:tcPr>
            <w:tcW w:w="982" w:type="dxa"/>
            <w:tcBorders>
              <w:top w:val="single" w:sz="4" w:space="0" w:color="auto"/>
              <w:left w:val="single" w:sz="4" w:space="0" w:color="auto"/>
              <w:bottom w:val="single" w:sz="4" w:space="0" w:color="auto"/>
              <w:right w:val="single" w:sz="4" w:space="0" w:color="auto"/>
            </w:tcBorders>
            <w:vAlign w:val="center"/>
            <w:hideMark/>
          </w:tcPr>
          <w:p w:rsidR="001B25C6" w:rsidRDefault="001B25C6">
            <w:pPr>
              <w:widowControl/>
              <w:jc w:val="center"/>
              <w:rPr>
                <w:rFonts w:ascii="仿宋_GB2312" w:eastAsia="仿宋_GB2312" w:hAnsi="华文仿宋"/>
                <w:color w:val="000000"/>
                <w:kern w:val="0"/>
                <w:sz w:val="24"/>
                <w:szCs w:val="24"/>
              </w:rPr>
            </w:pPr>
            <w:r>
              <w:rPr>
                <w:rFonts w:ascii="仿宋_GB2312" w:eastAsia="仿宋_GB2312" w:hAnsi="华文仿宋" w:hint="eastAsia"/>
                <w:color w:val="000000"/>
                <w:kern w:val="0"/>
                <w:sz w:val="24"/>
                <w:szCs w:val="24"/>
              </w:rPr>
              <w:t>7824</w:t>
            </w:r>
          </w:p>
        </w:tc>
      </w:tr>
    </w:tbl>
    <w:p w:rsidR="001B25C6" w:rsidRDefault="001B25C6" w:rsidP="001B25C6">
      <w:pPr>
        <w:widowControl/>
        <w:jc w:val="left"/>
        <w:rPr>
          <w:rFonts w:ascii="华文仿宋" w:eastAsia="华文仿宋" w:hAnsi="华文仿宋"/>
          <w:color w:val="000000"/>
          <w:kern w:val="36"/>
          <w:sz w:val="32"/>
          <w:szCs w:val="20"/>
        </w:rPr>
        <w:sectPr w:rsidR="001B25C6">
          <w:pgSz w:w="11906" w:h="16838"/>
          <w:pgMar w:top="1871" w:right="1531" w:bottom="1474" w:left="1531" w:header="851" w:footer="1134" w:gutter="0"/>
          <w:cols w:space="720"/>
          <w:docGrid w:type="lines" w:linePitch="312"/>
        </w:sectPr>
      </w:pPr>
    </w:p>
    <w:p w:rsidR="00C626DB" w:rsidRDefault="00C626DB"/>
    <w:sectPr w:rsidR="00C626DB" w:rsidSect="00C626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兰亭超细黑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0000002"/>
    <w:multiLevelType w:val="multilevel"/>
    <w:tmpl w:val="00000002"/>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03"/>
    <w:multiLevelType w:val="multilevel"/>
    <w:tmpl w:val="00000003"/>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04"/>
    <w:multiLevelType w:val="multilevel"/>
    <w:tmpl w:val="00000004"/>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0000005"/>
    <w:multiLevelType w:val="multilevel"/>
    <w:tmpl w:val="00000005"/>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00000009"/>
    <w:multiLevelType w:val="multilevel"/>
    <w:tmpl w:val="00000009"/>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0000000A"/>
    <w:multiLevelType w:val="multilevel"/>
    <w:tmpl w:val="0000000A"/>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0000000B"/>
    <w:multiLevelType w:val="multilevel"/>
    <w:tmpl w:val="0000000B"/>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25C6"/>
    <w:rsid w:val="001B25C6"/>
    <w:rsid w:val="00C626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5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184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909</Words>
  <Characters>5186</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张龙龙</dc:creator>
  <cp:lastModifiedBy>张龙龙</cp:lastModifiedBy>
  <cp:revision>1</cp:revision>
  <dcterms:created xsi:type="dcterms:W3CDTF">2019-11-25T09:20:00Z</dcterms:created>
  <dcterms:modified xsi:type="dcterms:W3CDTF">2019-11-25T09:20:00Z</dcterms:modified>
</cp:coreProperties>
</file>