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736" w:rsidRPr="00BF3D82" w:rsidRDefault="00200736" w:rsidP="00200736">
      <w:pPr>
        <w:autoSpaceDE w:val="0"/>
        <w:autoSpaceDN w:val="0"/>
        <w:adjustRightInd w:val="0"/>
        <w:rPr>
          <w:rFonts w:ascii="黑体" w:eastAsia="黑体" w:hAnsi="黑体" w:cs="Times New Roman"/>
          <w:bCs/>
          <w:kern w:val="0"/>
          <w:sz w:val="32"/>
          <w:szCs w:val="32"/>
          <w:lang w:val="zh-CN"/>
        </w:rPr>
      </w:pPr>
      <w:r w:rsidRPr="00BF3D82">
        <w:rPr>
          <w:rFonts w:ascii="黑体" w:eastAsia="黑体" w:hAnsi="黑体" w:cs="宋体" w:hint="eastAsia"/>
          <w:bCs/>
          <w:kern w:val="0"/>
          <w:sz w:val="32"/>
          <w:szCs w:val="32"/>
          <w:lang w:val="zh-CN"/>
        </w:rPr>
        <w:t>附件</w:t>
      </w:r>
    </w:p>
    <w:p w:rsidR="00200736" w:rsidRPr="00AE6804" w:rsidRDefault="00872E50" w:rsidP="00AE6804">
      <w:pPr>
        <w:tabs>
          <w:tab w:val="left" w:pos="11550"/>
        </w:tabs>
        <w:autoSpaceDE w:val="0"/>
        <w:autoSpaceDN w:val="0"/>
        <w:adjustRightInd w:val="0"/>
        <w:jc w:val="center"/>
        <w:rPr>
          <w:rFonts w:ascii="方正小标宋简体" w:eastAsia="方正小标宋简体" w:cs="Times New Roman"/>
          <w:bCs/>
          <w:kern w:val="0"/>
          <w:sz w:val="44"/>
          <w:szCs w:val="44"/>
          <w:lang w:val="zh-CN"/>
        </w:rPr>
      </w:pPr>
      <w:r>
        <w:rPr>
          <w:rFonts w:ascii="方正小标宋简体" w:eastAsia="方正小标宋简体" w:cs="宋体" w:hint="eastAsia"/>
          <w:bCs/>
          <w:kern w:val="0"/>
          <w:sz w:val="44"/>
          <w:szCs w:val="44"/>
          <w:lang w:val="zh-CN"/>
        </w:rPr>
        <w:t>陕西省</w:t>
      </w:r>
      <w:r w:rsidR="00200736" w:rsidRPr="00BF3D82">
        <w:rPr>
          <w:rFonts w:ascii="方正小标宋简体" w:eastAsia="方正小标宋简体" w:cs="宋体" w:hint="eastAsia"/>
          <w:bCs/>
          <w:kern w:val="0"/>
          <w:sz w:val="44"/>
          <w:szCs w:val="44"/>
          <w:lang w:val="zh-CN"/>
        </w:rPr>
        <w:t>农药经营许可审查表</w:t>
      </w:r>
    </w:p>
    <w:p w:rsidR="00200736" w:rsidRPr="00BF3D82" w:rsidRDefault="00200736" w:rsidP="00200736">
      <w:pPr>
        <w:autoSpaceDE w:val="0"/>
        <w:autoSpaceDN w:val="0"/>
        <w:adjustRightInd w:val="0"/>
        <w:rPr>
          <w:rFonts w:ascii="黑体" w:eastAsia="黑体" w:hAnsi="黑体" w:cs="Times New Roman"/>
          <w:kern w:val="0"/>
          <w:sz w:val="32"/>
          <w:szCs w:val="32"/>
          <w:lang w:val="zh-CN"/>
        </w:rPr>
      </w:pPr>
      <w:r w:rsidRPr="00BF3D82">
        <w:rPr>
          <w:rFonts w:ascii="黑体" w:eastAsia="黑体" w:hAnsi="黑体" w:cs="宋体" w:hint="eastAsia"/>
          <w:bCs/>
          <w:kern w:val="0"/>
          <w:sz w:val="32"/>
          <w:szCs w:val="32"/>
          <w:lang w:val="zh-CN"/>
        </w:rPr>
        <w:t>一、机构与人员</w:t>
      </w:r>
    </w:p>
    <w:tbl>
      <w:tblPr>
        <w:tblpPr w:leftFromText="180" w:rightFromText="180" w:vertAnchor="text" w:horzAnchor="page" w:tblpX="1339" w:tblpY="676"/>
        <w:tblOverlap w:val="never"/>
        <w:tblW w:w="14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2" w:type="dxa"/>
          <w:right w:w="42" w:type="dxa"/>
        </w:tblCellMar>
        <w:tblLook w:val="04A0"/>
      </w:tblPr>
      <w:tblGrid>
        <w:gridCol w:w="447"/>
        <w:gridCol w:w="1085"/>
        <w:gridCol w:w="506"/>
        <w:gridCol w:w="4383"/>
        <w:gridCol w:w="3759"/>
        <w:gridCol w:w="2667"/>
        <w:gridCol w:w="1351"/>
      </w:tblGrid>
      <w:tr w:rsidR="00AA17F1" w:rsidRPr="00716F7D" w:rsidTr="003E3CD4">
        <w:trPr>
          <w:trHeight w:val="1"/>
        </w:trPr>
        <w:tc>
          <w:tcPr>
            <w:tcW w:w="447" w:type="dxa"/>
            <w:shd w:val="clear" w:color="000000" w:fill="FFFFFF"/>
            <w:vAlign w:val="center"/>
          </w:tcPr>
          <w:p w:rsidR="00872E50" w:rsidRPr="00716F7D" w:rsidRDefault="00872E50" w:rsidP="00277439">
            <w:pPr>
              <w:autoSpaceDE w:val="0"/>
              <w:autoSpaceDN w:val="0"/>
              <w:adjustRightInd w:val="0"/>
              <w:spacing w:line="240" w:lineRule="exact"/>
              <w:jc w:val="center"/>
              <w:rPr>
                <w:rFonts w:ascii="黑体" w:eastAsia="黑体" w:hAnsi="黑体" w:cs="宋体"/>
                <w:color w:val="000000" w:themeColor="text1"/>
                <w:kern w:val="0"/>
                <w:sz w:val="24"/>
                <w:lang w:val="zh-CN"/>
              </w:rPr>
            </w:pPr>
            <w:r w:rsidRPr="00716F7D">
              <w:rPr>
                <w:rFonts w:ascii="黑体" w:eastAsia="黑体" w:hAnsi="黑体" w:cs="宋体" w:hint="eastAsia"/>
                <w:color w:val="000000" w:themeColor="text1"/>
                <w:kern w:val="0"/>
                <w:sz w:val="24"/>
                <w:lang w:val="zh-CN"/>
              </w:rPr>
              <w:t>序号</w:t>
            </w:r>
          </w:p>
        </w:tc>
        <w:tc>
          <w:tcPr>
            <w:tcW w:w="1085" w:type="dxa"/>
            <w:shd w:val="clear" w:color="000000" w:fill="FFFFFF"/>
            <w:vAlign w:val="center"/>
          </w:tcPr>
          <w:p w:rsidR="00872E50" w:rsidRPr="00716F7D" w:rsidRDefault="00872E50" w:rsidP="00277439">
            <w:pPr>
              <w:autoSpaceDE w:val="0"/>
              <w:autoSpaceDN w:val="0"/>
              <w:adjustRightInd w:val="0"/>
              <w:spacing w:line="240" w:lineRule="exact"/>
              <w:jc w:val="center"/>
              <w:rPr>
                <w:rFonts w:ascii="黑体" w:eastAsia="黑体" w:hAnsi="黑体" w:cs="宋体"/>
                <w:color w:val="000000" w:themeColor="text1"/>
                <w:kern w:val="0"/>
                <w:sz w:val="24"/>
                <w:lang w:val="zh-CN"/>
              </w:rPr>
            </w:pPr>
            <w:r w:rsidRPr="00716F7D">
              <w:rPr>
                <w:rFonts w:ascii="黑体" w:eastAsia="黑体" w:hAnsi="黑体" w:cs="宋体" w:hint="eastAsia"/>
                <w:color w:val="000000" w:themeColor="text1"/>
                <w:kern w:val="0"/>
                <w:sz w:val="24"/>
                <w:lang w:val="zh-CN"/>
              </w:rPr>
              <w:t>审查内容</w:t>
            </w:r>
          </w:p>
        </w:tc>
        <w:tc>
          <w:tcPr>
            <w:tcW w:w="506" w:type="dxa"/>
            <w:shd w:val="clear" w:color="000000" w:fill="FFFFFF"/>
            <w:vAlign w:val="center"/>
          </w:tcPr>
          <w:p w:rsidR="00872E50" w:rsidRPr="00716F7D" w:rsidRDefault="00872E50" w:rsidP="00277439">
            <w:pPr>
              <w:autoSpaceDE w:val="0"/>
              <w:autoSpaceDN w:val="0"/>
              <w:adjustRightInd w:val="0"/>
              <w:spacing w:line="240" w:lineRule="exact"/>
              <w:jc w:val="center"/>
              <w:rPr>
                <w:rFonts w:ascii="黑体" w:eastAsia="黑体" w:hAnsi="黑体" w:cs="宋体"/>
                <w:color w:val="000000" w:themeColor="text1"/>
                <w:kern w:val="0"/>
                <w:sz w:val="24"/>
                <w:lang w:val="zh-CN"/>
              </w:rPr>
            </w:pPr>
            <w:r w:rsidRPr="00716F7D">
              <w:rPr>
                <w:rFonts w:ascii="黑体" w:eastAsia="黑体" w:hAnsi="黑体" w:cs="宋体" w:hint="eastAsia"/>
                <w:color w:val="000000" w:themeColor="text1"/>
                <w:kern w:val="0"/>
                <w:sz w:val="24"/>
                <w:lang w:val="zh-CN"/>
              </w:rPr>
              <w:t>条款</w:t>
            </w:r>
          </w:p>
        </w:tc>
        <w:tc>
          <w:tcPr>
            <w:tcW w:w="4383" w:type="dxa"/>
            <w:shd w:val="clear" w:color="000000" w:fill="FFFFFF"/>
            <w:vAlign w:val="center"/>
          </w:tcPr>
          <w:p w:rsidR="00872E50" w:rsidRPr="00716F7D" w:rsidRDefault="00872E50" w:rsidP="00277439">
            <w:pPr>
              <w:autoSpaceDE w:val="0"/>
              <w:autoSpaceDN w:val="0"/>
              <w:adjustRightInd w:val="0"/>
              <w:spacing w:line="240" w:lineRule="exact"/>
              <w:jc w:val="center"/>
              <w:rPr>
                <w:rFonts w:ascii="黑体" w:eastAsia="黑体" w:hAnsi="黑体" w:cs="宋体"/>
                <w:color w:val="000000" w:themeColor="text1"/>
                <w:kern w:val="0"/>
                <w:sz w:val="24"/>
                <w:lang w:val="zh-CN"/>
              </w:rPr>
            </w:pPr>
            <w:r w:rsidRPr="00716F7D">
              <w:rPr>
                <w:rFonts w:ascii="黑体" w:eastAsia="黑体" w:hAnsi="黑体" w:cs="宋体" w:hint="eastAsia"/>
                <w:color w:val="000000" w:themeColor="text1"/>
                <w:kern w:val="0"/>
                <w:sz w:val="24"/>
                <w:lang w:val="zh-CN"/>
              </w:rPr>
              <w:t>审查要点</w:t>
            </w:r>
          </w:p>
        </w:tc>
        <w:tc>
          <w:tcPr>
            <w:tcW w:w="3759" w:type="dxa"/>
            <w:shd w:val="clear" w:color="000000" w:fill="FFFFFF"/>
            <w:vAlign w:val="center"/>
          </w:tcPr>
          <w:p w:rsidR="00872E50" w:rsidRPr="00716F7D" w:rsidRDefault="00872E50" w:rsidP="00277439">
            <w:pPr>
              <w:autoSpaceDE w:val="0"/>
              <w:autoSpaceDN w:val="0"/>
              <w:adjustRightInd w:val="0"/>
              <w:spacing w:line="240" w:lineRule="exact"/>
              <w:jc w:val="center"/>
              <w:rPr>
                <w:rFonts w:ascii="黑体" w:eastAsia="黑体" w:hAnsi="黑体" w:cs="宋体"/>
                <w:color w:val="000000" w:themeColor="text1"/>
                <w:kern w:val="0"/>
                <w:sz w:val="24"/>
                <w:lang w:val="zh-CN"/>
              </w:rPr>
            </w:pPr>
            <w:r w:rsidRPr="00716F7D">
              <w:rPr>
                <w:rFonts w:ascii="黑体" w:eastAsia="黑体" w:hAnsi="黑体" w:cs="宋体" w:hint="eastAsia"/>
                <w:color w:val="000000" w:themeColor="text1"/>
                <w:kern w:val="0"/>
                <w:sz w:val="24"/>
                <w:lang w:val="zh-CN"/>
              </w:rPr>
              <w:t>审查方法</w:t>
            </w:r>
          </w:p>
        </w:tc>
        <w:tc>
          <w:tcPr>
            <w:tcW w:w="2667" w:type="dxa"/>
            <w:shd w:val="clear" w:color="000000" w:fill="FFFFFF"/>
            <w:vAlign w:val="center"/>
          </w:tcPr>
          <w:p w:rsidR="00872E50" w:rsidRPr="00716F7D" w:rsidRDefault="00872E50" w:rsidP="00277439">
            <w:pPr>
              <w:autoSpaceDE w:val="0"/>
              <w:autoSpaceDN w:val="0"/>
              <w:adjustRightInd w:val="0"/>
              <w:spacing w:line="240" w:lineRule="exact"/>
              <w:jc w:val="center"/>
              <w:rPr>
                <w:rFonts w:ascii="黑体" w:eastAsia="黑体" w:hAnsi="黑体" w:cs="宋体"/>
                <w:color w:val="000000" w:themeColor="text1"/>
                <w:kern w:val="0"/>
                <w:sz w:val="24"/>
                <w:lang w:val="zh-CN"/>
              </w:rPr>
            </w:pPr>
            <w:r w:rsidRPr="00716F7D">
              <w:rPr>
                <w:rFonts w:ascii="黑体" w:eastAsia="黑体" w:hAnsi="黑体" w:cs="宋体" w:hint="eastAsia"/>
                <w:color w:val="000000" w:themeColor="text1"/>
                <w:kern w:val="0"/>
                <w:sz w:val="24"/>
                <w:lang w:val="zh-CN"/>
              </w:rPr>
              <w:t>审查记录</w:t>
            </w:r>
          </w:p>
        </w:tc>
        <w:tc>
          <w:tcPr>
            <w:tcW w:w="1351" w:type="dxa"/>
            <w:shd w:val="clear" w:color="000000" w:fill="FFFFFF"/>
            <w:vAlign w:val="center"/>
          </w:tcPr>
          <w:p w:rsidR="00872E50" w:rsidRPr="00716F7D" w:rsidRDefault="00872E50" w:rsidP="00277439">
            <w:pPr>
              <w:autoSpaceDE w:val="0"/>
              <w:autoSpaceDN w:val="0"/>
              <w:adjustRightInd w:val="0"/>
              <w:spacing w:line="240" w:lineRule="exact"/>
              <w:jc w:val="center"/>
              <w:rPr>
                <w:rFonts w:ascii="黑体" w:eastAsia="黑体" w:hAnsi="黑体"/>
                <w:color w:val="000000" w:themeColor="text1"/>
              </w:rPr>
            </w:pPr>
            <w:r w:rsidRPr="00716F7D">
              <w:rPr>
                <w:rFonts w:ascii="黑体" w:eastAsia="黑体" w:hAnsi="黑体" w:cs="宋体" w:hint="eastAsia"/>
                <w:color w:val="000000" w:themeColor="text1"/>
                <w:kern w:val="0"/>
                <w:sz w:val="24"/>
                <w:lang w:val="zh-CN"/>
              </w:rPr>
              <w:t>审查结论</w:t>
            </w:r>
          </w:p>
        </w:tc>
      </w:tr>
      <w:tr w:rsidR="00AA17F1" w:rsidRPr="0063075B" w:rsidTr="003E3CD4">
        <w:trPr>
          <w:trHeight w:val="768"/>
        </w:trPr>
        <w:tc>
          <w:tcPr>
            <w:tcW w:w="447" w:type="dxa"/>
            <w:shd w:val="clear" w:color="000000" w:fill="FFFFFF"/>
            <w:vAlign w:val="center"/>
          </w:tcPr>
          <w:p w:rsidR="00872E50" w:rsidRPr="0063075B" w:rsidRDefault="00872E50" w:rsidP="00277439">
            <w:pPr>
              <w:autoSpaceDE w:val="0"/>
              <w:autoSpaceDN w:val="0"/>
              <w:adjustRightInd w:val="0"/>
              <w:spacing w:line="24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1.1</w:t>
            </w:r>
          </w:p>
        </w:tc>
        <w:tc>
          <w:tcPr>
            <w:tcW w:w="1085" w:type="dxa"/>
            <w:shd w:val="clear" w:color="000000" w:fill="FFFFFF"/>
            <w:vAlign w:val="center"/>
          </w:tcPr>
          <w:p w:rsidR="00872E50" w:rsidRPr="0063075B" w:rsidRDefault="00872E50" w:rsidP="00277439">
            <w:pPr>
              <w:autoSpaceDE w:val="0"/>
              <w:autoSpaceDN w:val="0"/>
              <w:adjustRightInd w:val="0"/>
              <w:spacing w:line="24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企业名称</w:t>
            </w:r>
          </w:p>
        </w:tc>
        <w:tc>
          <w:tcPr>
            <w:tcW w:w="506" w:type="dxa"/>
            <w:shd w:val="clear" w:color="000000" w:fill="FFFFFF"/>
            <w:vAlign w:val="center"/>
          </w:tcPr>
          <w:p w:rsidR="00872E50" w:rsidRPr="0063075B" w:rsidRDefault="00872E50" w:rsidP="00277439">
            <w:pPr>
              <w:autoSpaceDE w:val="0"/>
              <w:autoSpaceDN w:val="0"/>
              <w:adjustRightInd w:val="0"/>
              <w:spacing w:line="240" w:lineRule="exact"/>
              <w:jc w:val="center"/>
              <w:rPr>
                <w:rFonts w:ascii="Times New Roman" w:eastAsia="仿宋_GB2312" w:hAnsi="Times New Roman" w:cs="Times New Roman"/>
                <w:color w:val="000000" w:themeColor="text1"/>
                <w:kern w:val="0"/>
                <w:sz w:val="24"/>
                <w:szCs w:val="24"/>
              </w:rPr>
            </w:pPr>
            <w:r w:rsidRPr="0063075B">
              <w:rPr>
                <w:rFonts w:ascii="Times New Roman" w:eastAsia="仿宋_GB2312" w:hAnsi="Times New Roman" w:cs="Times New Roman"/>
                <w:color w:val="000000" w:themeColor="text1"/>
                <w:kern w:val="0"/>
                <w:sz w:val="24"/>
                <w:szCs w:val="24"/>
              </w:rPr>
              <w:t>1</w:t>
            </w:r>
          </w:p>
        </w:tc>
        <w:tc>
          <w:tcPr>
            <w:tcW w:w="4383" w:type="dxa"/>
            <w:shd w:val="clear" w:color="000000" w:fill="FFFFFF"/>
            <w:vAlign w:val="center"/>
          </w:tcPr>
          <w:p w:rsidR="00872E50" w:rsidRPr="0063075B" w:rsidRDefault="00872E50" w:rsidP="00277439">
            <w:pPr>
              <w:autoSpaceDE w:val="0"/>
              <w:autoSpaceDN w:val="0"/>
              <w:adjustRightInd w:val="0"/>
              <w:spacing w:line="24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申请书企业名称应与统一社会信用代码证一致；统一社会信用代码证是否在有效期内。</w:t>
            </w:r>
          </w:p>
        </w:tc>
        <w:tc>
          <w:tcPr>
            <w:tcW w:w="3759" w:type="dxa"/>
            <w:shd w:val="clear" w:color="000000" w:fill="FFFFFF"/>
            <w:vAlign w:val="center"/>
          </w:tcPr>
          <w:p w:rsidR="00872E50" w:rsidRPr="0063075B" w:rsidRDefault="00872E50" w:rsidP="00277439">
            <w:pPr>
              <w:autoSpaceDE w:val="0"/>
              <w:autoSpaceDN w:val="0"/>
              <w:adjustRightInd w:val="0"/>
              <w:spacing w:line="24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查验申请书与统一社会信用代码证一致性，有效性。</w:t>
            </w:r>
          </w:p>
        </w:tc>
        <w:tc>
          <w:tcPr>
            <w:tcW w:w="2667" w:type="dxa"/>
            <w:shd w:val="clear" w:color="000000" w:fill="FFFFFF"/>
            <w:vAlign w:val="center"/>
          </w:tcPr>
          <w:p w:rsidR="00872E50" w:rsidRPr="0063075B" w:rsidRDefault="00872E50" w:rsidP="00277439">
            <w:pPr>
              <w:autoSpaceDE w:val="0"/>
              <w:autoSpaceDN w:val="0"/>
              <w:adjustRightInd w:val="0"/>
              <w:spacing w:line="24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一致</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277439">
            <w:pPr>
              <w:autoSpaceDE w:val="0"/>
              <w:autoSpaceDN w:val="0"/>
              <w:adjustRightInd w:val="0"/>
              <w:spacing w:line="24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不一致</w:t>
            </w:r>
            <w:r w:rsidRPr="0063075B">
              <w:rPr>
                <w:rFonts w:ascii="Times New Roman" w:eastAsia="仿宋_GB2312" w:hAnsi="Times New Roman" w:cs="Times New Roman"/>
                <w:color w:val="000000" w:themeColor="text1"/>
                <w:kern w:val="0"/>
                <w:sz w:val="24"/>
                <w:szCs w:val="24"/>
                <w:lang w:val="zh-CN"/>
              </w:rPr>
              <w:t>□</w:t>
            </w:r>
          </w:p>
        </w:tc>
        <w:tc>
          <w:tcPr>
            <w:tcW w:w="1351" w:type="dxa"/>
            <w:shd w:val="clear" w:color="000000" w:fill="FFFFFF"/>
            <w:vAlign w:val="center"/>
          </w:tcPr>
          <w:p w:rsidR="00872E50" w:rsidRPr="0063075B" w:rsidRDefault="00872E50" w:rsidP="00277439">
            <w:pPr>
              <w:autoSpaceDE w:val="0"/>
              <w:autoSpaceDN w:val="0"/>
              <w:adjustRightInd w:val="0"/>
              <w:spacing w:line="24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合格</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277439">
            <w:pPr>
              <w:autoSpaceDE w:val="0"/>
              <w:autoSpaceDN w:val="0"/>
              <w:adjustRightInd w:val="0"/>
              <w:spacing w:line="240" w:lineRule="exact"/>
              <w:jc w:val="center"/>
              <w:rPr>
                <w:rFonts w:ascii="Times New Roman" w:eastAsia="仿宋_GB2312" w:hAnsi="Times New Roman" w:cs="Times New Roman"/>
                <w:color w:val="000000" w:themeColor="text1"/>
                <w:sz w:val="24"/>
                <w:szCs w:val="24"/>
              </w:rPr>
            </w:pPr>
            <w:r w:rsidRPr="0063075B">
              <w:rPr>
                <w:rFonts w:ascii="Times New Roman" w:eastAsia="仿宋_GB2312" w:hAnsi="Times New Roman" w:cs="Times New Roman"/>
                <w:color w:val="000000" w:themeColor="text1"/>
                <w:kern w:val="0"/>
                <w:sz w:val="24"/>
                <w:szCs w:val="24"/>
                <w:lang w:val="zh-CN"/>
              </w:rPr>
              <w:t>不合格</w:t>
            </w:r>
            <w:r w:rsidRPr="0063075B">
              <w:rPr>
                <w:rFonts w:ascii="Times New Roman" w:eastAsia="仿宋_GB2312" w:hAnsi="Times New Roman" w:cs="Times New Roman"/>
                <w:color w:val="000000" w:themeColor="text1"/>
                <w:kern w:val="0"/>
                <w:sz w:val="24"/>
                <w:szCs w:val="24"/>
                <w:lang w:val="zh-CN"/>
              </w:rPr>
              <w:t>□</w:t>
            </w:r>
          </w:p>
        </w:tc>
      </w:tr>
      <w:tr w:rsidR="00AA17F1" w:rsidRPr="0063075B" w:rsidTr="003E3CD4">
        <w:trPr>
          <w:trHeight w:val="1410"/>
        </w:trPr>
        <w:tc>
          <w:tcPr>
            <w:tcW w:w="447" w:type="dxa"/>
            <w:shd w:val="clear" w:color="000000" w:fill="FFFFFF"/>
            <w:vAlign w:val="center"/>
          </w:tcPr>
          <w:p w:rsidR="00872E50" w:rsidRPr="0063075B" w:rsidRDefault="00872E50" w:rsidP="00277439">
            <w:pPr>
              <w:autoSpaceDE w:val="0"/>
              <w:autoSpaceDN w:val="0"/>
              <w:adjustRightInd w:val="0"/>
              <w:spacing w:line="24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1.2</w:t>
            </w:r>
          </w:p>
        </w:tc>
        <w:tc>
          <w:tcPr>
            <w:tcW w:w="1085" w:type="dxa"/>
            <w:shd w:val="clear" w:color="000000" w:fill="FFFFFF"/>
            <w:vAlign w:val="center"/>
          </w:tcPr>
          <w:p w:rsidR="00872E50" w:rsidRPr="0063075B" w:rsidRDefault="00872E50" w:rsidP="00277439">
            <w:pPr>
              <w:autoSpaceDE w:val="0"/>
              <w:autoSpaceDN w:val="0"/>
              <w:adjustRightInd w:val="0"/>
              <w:spacing w:line="24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法定</w:t>
            </w:r>
          </w:p>
          <w:p w:rsidR="00872E50" w:rsidRPr="0063075B" w:rsidRDefault="00872E50" w:rsidP="00277439">
            <w:pPr>
              <w:autoSpaceDE w:val="0"/>
              <w:autoSpaceDN w:val="0"/>
              <w:adjustRightInd w:val="0"/>
              <w:spacing w:line="24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代表人</w:t>
            </w:r>
          </w:p>
        </w:tc>
        <w:tc>
          <w:tcPr>
            <w:tcW w:w="506" w:type="dxa"/>
            <w:shd w:val="clear" w:color="000000" w:fill="FFFFFF"/>
            <w:vAlign w:val="center"/>
          </w:tcPr>
          <w:p w:rsidR="00872E50" w:rsidRPr="0063075B" w:rsidRDefault="00872E50" w:rsidP="00277439">
            <w:pPr>
              <w:autoSpaceDE w:val="0"/>
              <w:autoSpaceDN w:val="0"/>
              <w:adjustRightInd w:val="0"/>
              <w:spacing w:line="240" w:lineRule="exact"/>
              <w:jc w:val="center"/>
              <w:rPr>
                <w:rFonts w:ascii="Times New Roman" w:eastAsia="仿宋_GB2312" w:hAnsi="Times New Roman" w:cs="Times New Roman"/>
                <w:color w:val="000000" w:themeColor="text1"/>
                <w:kern w:val="0"/>
                <w:sz w:val="24"/>
                <w:szCs w:val="24"/>
              </w:rPr>
            </w:pPr>
            <w:r w:rsidRPr="0063075B">
              <w:rPr>
                <w:rFonts w:ascii="Times New Roman" w:eastAsia="仿宋_GB2312" w:hAnsi="Times New Roman" w:cs="Times New Roman"/>
                <w:color w:val="000000" w:themeColor="text1"/>
                <w:kern w:val="0"/>
                <w:sz w:val="24"/>
                <w:szCs w:val="24"/>
              </w:rPr>
              <w:t>2</w:t>
            </w:r>
          </w:p>
        </w:tc>
        <w:tc>
          <w:tcPr>
            <w:tcW w:w="4383" w:type="dxa"/>
            <w:shd w:val="clear" w:color="000000" w:fill="FFFFFF"/>
            <w:vAlign w:val="center"/>
          </w:tcPr>
          <w:p w:rsidR="00872E50" w:rsidRPr="0063075B" w:rsidRDefault="00872E50" w:rsidP="00277439">
            <w:pPr>
              <w:autoSpaceDE w:val="0"/>
              <w:autoSpaceDN w:val="0"/>
              <w:adjustRightInd w:val="0"/>
              <w:spacing w:line="24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申请书法定代表人（负责人）应当与统一社会信用代码证一致。</w:t>
            </w:r>
          </w:p>
        </w:tc>
        <w:tc>
          <w:tcPr>
            <w:tcW w:w="3759" w:type="dxa"/>
            <w:shd w:val="clear" w:color="000000" w:fill="FFFFFF"/>
            <w:vAlign w:val="center"/>
          </w:tcPr>
          <w:p w:rsidR="00872E50" w:rsidRPr="0063075B" w:rsidRDefault="00872E50" w:rsidP="00277439">
            <w:pPr>
              <w:autoSpaceDE w:val="0"/>
              <w:autoSpaceDN w:val="0"/>
              <w:adjustRightInd w:val="0"/>
              <w:spacing w:line="24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lang w:val="zh-CN"/>
              </w:rPr>
              <w:t>1</w:t>
            </w:r>
            <w:r w:rsidRPr="0063075B">
              <w:rPr>
                <w:rFonts w:ascii="Times New Roman" w:eastAsia="仿宋_GB2312" w:hAnsi="Times New Roman" w:cs="Times New Roman"/>
                <w:color w:val="000000" w:themeColor="text1"/>
                <w:kern w:val="0"/>
                <w:sz w:val="24"/>
                <w:szCs w:val="24"/>
                <w:lang w:val="zh-CN"/>
              </w:rPr>
              <w:t>）查验申请书与统一社会信用代码证一致性。</w:t>
            </w:r>
          </w:p>
          <w:p w:rsidR="00872E50" w:rsidRPr="0063075B" w:rsidRDefault="00872E50" w:rsidP="00277439">
            <w:pPr>
              <w:autoSpaceDE w:val="0"/>
              <w:autoSpaceDN w:val="0"/>
              <w:adjustRightInd w:val="0"/>
              <w:spacing w:line="24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lang w:val="zh-CN"/>
              </w:rPr>
              <w:t>2</w:t>
            </w:r>
            <w:r w:rsidRPr="0063075B">
              <w:rPr>
                <w:rFonts w:ascii="Times New Roman" w:eastAsia="仿宋_GB2312" w:hAnsi="Times New Roman" w:cs="Times New Roman"/>
                <w:color w:val="000000" w:themeColor="text1"/>
                <w:kern w:val="0"/>
                <w:sz w:val="24"/>
                <w:szCs w:val="24"/>
                <w:lang w:val="zh-CN"/>
              </w:rPr>
              <w:t>）查看负责人是否在农业部公布的黑名单中。</w:t>
            </w:r>
          </w:p>
          <w:p w:rsidR="00872E50" w:rsidRPr="0063075B" w:rsidRDefault="00872E50" w:rsidP="00277439">
            <w:pPr>
              <w:autoSpaceDE w:val="0"/>
              <w:autoSpaceDN w:val="0"/>
              <w:adjustRightInd w:val="0"/>
              <w:spacing w:line="24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若一项不符合视为不合格。</w:t>
            </w:r>
          </w:p>
        </w:tc>
        <w:tc>
          <w:tcPr>
            <w:tcW w:w="2667" w:type="dxa"/>
            <w:shd w:val="clear" w:color="000000" w:fill="FFFFFF"/>
            <w:vAlign w:val="center"/>
          </w:tcPr>
          <w:p w:rsidR="00872E50" w:rsidRPr="0063075B" w:rsidRDefault="00872E50" w:rsidP="00277439">
            <w:pPr>
              <w:numPr>
                <w:ilvl w:val="0"/>
                <w:numId w:val="1"/>
              </w:numPr>
              <w:autoSpaceDE w:val="0"/>
              <w:autoSpaceDN w:val="0"/>
              <w:adjustRightInd w:val="0"/>
              <w:spacing w:line="24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一致</w:t>
            </w: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lang w:val="zh-CN"/>
              </w:rPr>
              <w:t>不一致</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277439">
            <w:pPr>
              <w:autoSpaceDE w:val="0"/>
              <w:autoSpaceDN w:val="0"/>
              <w:adjustRightInd w:val="0"/>
              <w:spacing w:line="24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rPr>
              <w:t>2</w:t>
            </w:r>
            <w:r w:rsidRPr="0063075B">
              <w:rPr>
                <w:rFonts w:ascii="Times New Roman" w:eastAsia="仿宋_GB2312" w:hAnsi="Times New Roman" w:cs="Times New Roman"/>
                <w:color w:val="000000" w:themeColor="text1"/>
                <w:kern w:val="0"/>
                <w:sz w:val="24"/>
                <w:szCs w:val="24"/>
                <w:lang w:val="zh-CN"/>
              </w:rPr>
              <w:t>）黑名单中有</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277439">
            <w:pPr>
              <w:autoSpaceDE w:val="0"/>
              <w:autoSpaceDN w:val="0"/>
              <w:adjustRightInd w:val="0"/>
              <w:spacing w:line="24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黑名单中无</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277439">
            <w:pPr>
              <w:autoSpaceDE w:val="0"/>
              <w:autoSpaceDN w:val="0"/>
              <w:adjustRightInd w:val="0"/>
              <w:spacing w:line="240" w:lineRule="exact"/>
              <w:rPr>
                <w:rFonts w:ascii="Times New Roman" w:eastAsia="仿宋_GB2312" w:hAnsi="Times New Roman" w:cs="Times New Roman"/>
                <w:color w:val="000000" w:themeColor="text1"/>
                <w:kern w:val="0"/>
                <w:sz w:val="24"/>
                <w:szCs w:val="24"/>
                <w:lang w:val="zh-CN"/>
              </w:rPr>
            </w:pPr>
          </w:p>
        </w:tc>
        <w:tc>
          <w:tcPr>
            <w:tcW w:w="1351" w:type="dxa"/>
            <w:shd w:val="clear" w:color="000000" w:fill="FFFFFF"/>
            <w:vAlign w:val="center"/>
          </w:tcPr>
          <w:p w:rsidR="00872E50" w:rsidRPr="0063075B" w:rsidRDefault="00872E50" w:rsidP="00277439">
            <w:pPr>
              <w:autoSpaceDE w:val="0"/>
              <w:autoSpaceDN w:val="0"/>
              <w:adjustRightInd w:val="0"/>
              <w:spacing w:line="24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合格</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277439">
            <w:pPr>
              <w:autoSpaceDE w:val="0"/>
              <w:autoSpaceDN w:val="0"/>
              <w:adjustRightInd w:val="0"/>
              <w:spacing w:line="240" w:lineRule="exact"/>
              <w:jc w:val="center"/>
              <w:rPr>
                <w:rFonts w:ascii="Times New Roman" w:eastAsia="仿宋_GB2312" w:hAnsi="Times New Roman" w:cs="Times New Roman"/>
                <w:color w:val="000000" w:themeColor="text1"/>
                <w:sz w:val="24"/>
                <w:szCs w:val="24"/>
              </w:rPr>
            </w:pPr>
            <w:r w:rsidRPr="0063075B">
              <w:rPr>
                <w:rFonts w:ascii="Times New Roman" w:eastAsia="仿宋_GB2312" w:hAnsi="Times New Roman" w:cs="Times New Roman"/>
                <w:color w:val="000000" w:themeColor="text1"/>
                <w:kern w:val="0"/>
                <w:sz w:val="24"/>
                <w:szCs w:val="24"/>
                <w:lang w:val="zh-CN"/>
              </w:rPr>
              <w:t>不合格</w:t>
            </w:r>
            <w:r w:rsidRPr="0063075B">
              <w:rPr>
                <w:rFonts w:ascii="Times New Roman" w:eastAsia="仿宋_GB2312" w:hAnsi="Times New Roman" w:cs="Times New Roman"/>
                <w:color w:val="000000" w:themeColor="text1"/>
                <w:kern w:val="0"/>
                <w:sz w:val="24"/>
                <w:szCs w:val="24"/>
                <w:lang w:val="zh-CN"/>
              </w:rPr>
              <w:t>□</w:t>
            </w:r>
          </w:p>
        </w:tc>
      </w:tr>
      <w:tr w:rsidR="00AA17F1" w:rsidRPr="0063075B" w:rsidTr="003E3CD4">
        <w:trPr>
          <w:trHeight w:val="2252"/>
        </w:trPr>
        <w:tc>
          <w:tcPr>
            <w:tcW w:w="447" w:type="dxa"/>
            <w:vMerge w:val="restart"/>
            <w:shd w:val="clear" w:color="000000" w:fill="FFFFFF"/>
            <w:vAlign w:val="center"/>
          </w:tcPr>
          <w:p w:rsidR="00872E50" w:rsidRPr="0063075B" w:rsidRDefault="00872E50" w:rsidP="00277439">
            <w:pPr>
              <w:autoSpaceDE w:val="0"/>
              <w:autoSpaceDN w:val="0"/>
              <w:adjustRightInd w:val="0"/>
              <w:spacing w:line="24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1.</w:t>
            </w:r>
            <w:r w:rsidRPr="0063075B">
              <w:rPr>
                <w:rFonts w:ascii="Times New Roman" w:eastAsia="仿宋_GB2312" w:hAnsi="Times New Roman" w:cs="Times New Roman"/>
                <w:color w:val="000000" w:themeColor="text1"/>
                <w:kern w:val="0"/>
                <w:sz w:val="24"/>
                <w:szCs w:val="24"/>
              </w:rPr>
              <w:t>3</w:t>
            </w:r>
          </w:p>
        </w:tc>
        <w:tc>
          <w:tcPr>
            <w:tcW w:w="1085" w:type="dxa"/>
            <w:vMerge w:val="restart"/>
            <w:shd w:val="clear" w:color="000000" w:fill="FFFFFF"/>
            <w:vAlign w:val="center"/>
          </w:tcPr>
          <w:p w:rsidR="00872E50" w:rsidRPr="0063075B" w:rsidRDefault="00872E50" w:rsidP="00277439">
            <w:pPr>
              <w:autoSpaceDE w:val="0"/>
              <w:autoSpaceDN w:val="0"/>
              <w:adjustRightInd w:val="0"/>
              <w:spacing w:line="24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分支机构</w:t>
            </w:r>
          </w:p>
        </w:tc>
        <w:tc>
          <w:tcPr>
            <w:tcW w:w="506" w:type="dxa"/>
            <w:shd w:val="clear" w:color="000000" w:fill="FFFFFF"/>
            <w:vAlign w:val="center"/>
          </w:tcPr>
          <w:p w:rsidR="00872E50" w:rsidRPr="0063075B" w:rsidRDefault="00872E50" w:rsidP="00277439">
            <w:pPr>
              <w:autoSpaceDE w:val="0"/>
              <w:autoSpaceDN w:val="0"/>
              <w:adjustRightInd w:val="0"/>
              <w:spacing w:line="240" w:lineRule="exact"/>
              <w:jc w:val="center"/>
              <w:rPr>
                <w:rFonts w:ascii="Times New Roman" w:eastAsia="仿宋_GB2312" w:hAnsi="Times New Roman" w:cs="Times New Roman"/>
                <w:color w:val="000000" w:themeColor="text1"/>
                <w:kern w:val="0"/>
                <w:sz w:val="24"/>
                <w:szCs w:val="24"/>
              </w:rPr>
            </w:pPr>
            <w:r w:rsidRPr="0063075B">
              <w:rPr>
                <w:rFonts w:ascii="Times New Roman" w:eastAsia="仿宋_GB2312" w:hAnsi="Times New Roman" w:cs="Times New Roman"/>
                <w:color w:val="000000" w:themeColor="text1"/>
                <w:kern w:val="0"/>
                <w:sz w:val="24"/>
                <w:szCs w:val="24"/>
              </w:rPr>
              <w:t>3</w:t>
            </w:r>
          </w:p>
        </w:tc>
        <w:tc>
          <w:tcPr>
            <w:tcW w:w="4383" w:type="dxa"/>
            <w:shd w:val="clear" w:color="000000" w:fill="FFFFFF"/>
            <w:vAlign w:val="center"/>
          </w:tcPr>
          <w:p w:rsidR="00872E50" w:rsidRPr="0063075B" w:rsidRDefault="00872E50" w:rsidP="00277439">
            <w:pPr>
              <w:autoSpaceDE w:val="0"/>
              <w:autoSpaceDN w:val="0"/>
              <w:adjustRightInd w:val="0"/>
              <w:spacing w:line="24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设立分支机构的，应当注明分支机构的营业场所和仓储场所地址等事项，分支机构应具备农药经营场所的基本设施和条件，免予办理农药经营许可证。农药经营者应当对其分支机构的经营活动负责。分支机构的母体单位是一家。</w:t>
            </w:r>
          </w:p>
        </w:tc>
        <w:tc>
          <w:tcPr>
            <w:tcW w:w="3759" w:type="dxa"/>
            <w:shd w:val="clear" w:color="000000" w:fill="FFFFFF"/>
            <w:vAlign w:val="center"/>
          </w:tcPr>
          <w:p w:rsidR="00872E50" w:rsidRPr="0063075B" w:rsidRDefault="00872E50" w:rsidP="00277439">
            <w:pPr>
              <w:autoSpaceDE w:val="0"/>
              <w:autoSpaceDN w:val="0"/>
              <w:adjustRightInd w:val="0"/>
              <w:spacing w:line="24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lang w:val="zh-CN"/>
              </w:rPr>
              <w:t>1</w:t>
            </w:r>
            <w:r w:rsidRPr="0063075B">
              <w:rPr>
                <w:rFonts w:ascii="Times New Roman" w:eastAsia="仿宋_GB2312" w:hAnsi="Times New Roman" w:cs="Times New Roman"/>
                <w:color w:val="000000" w:themeColor="text1"/>
                <w:kern w:val="0"/>
                <w:sz w:val="24"/>
                <w:szCs w:val="24"/>
                <w:lang w:val="zh-CN"/>
              </w:rPr>
              <w:t>）是否注明分支机构的营业场所和仓储场所地址等事项。</w:t>
            </w:r>
          </w:p>
          <w:p w:rsidR="00872E50" w:rsidRPr="0063075B" w:rsidRDefault="00872E50" w:rsidP="00277439">
            <w:pPr>
              <w:autoSpaceDE w:val="0"/>
              <w:autoSpaceDN w:val="0"/>
              <w:adjustRightInd w:val="0"/>
              <w:spacing w:line="24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lang w:val="zh-CN"/>
              </w:rPr>
              <w:t>2</w:t>
            </w:r>
            <w:r w:rsidRPr="0063075B">
              <w:rPr>
                <w:rFonts w:ascii="Times New Roman" w:eastAsia="仿宋_GB2312" w:hAnsi="Times New Roman" w:cs="Times New Roman"/>
                <w:color w:val="000000" w:themeColor="text1"/>
                <w:kern w:val="0"/>
                <w:sz w:val="24"/>
                <w:szCs w:val="24"/>
                <w:lang w:val="zh-CN"/>
              </w:rPr>
              <w:t>）分支机构是否具备基本设施和条件。</w:t>
            </w:r>
          </w:p>
          <w:p w:rsidR="00872E50" w:rsidRPr="0063075B" w:rsidRDefault="00872E50" w:rsidP="00277439">
            <w:pPr>
              <w:autoSpaceDE w:val="0"/>
              <w:autoSpaceDN w:val="0"/>
              <w:adjustRightInd w:val="0"/>
              <w:spacing w:line="24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lang w:val="zh-CN"/>
              </w:rPr>
              <w:t>3</w:t>
            </w:r>
            <w:r w:rsidRPr="0063075B">
              <w:rPr>
                <w:rFonts w:ascii="Times New Roman" w:eastAsia="仿宋_GB2312" w:hAnsi="Times New Roman" w:cs="Times New Roman"/>
                <w:color w:val="000000" w:themeColor="text1"/>
                <w:kern w:val="0"/>
                <w:sz w:val="24"/>
                <w:szCs w:val="24"/>
                <w:lang w:val="zh-CN"/>
              </w:rPr>
              <w:t>）</w:t>
            </w:r>
            <w:r w:rsidRPr="003E3CD4">
              <w:rPr>
                <w:rFonts w:ascii="Times New Roman" w:eastAsia="仿宋_GB2312" w:hAnsi="Times New Roman" w:cs="Times New Roman"/>
                <w:color w:val="000000" w:themeColor="text1"/>
                <w:spacing w:val="-4"/>
                <w:kern w:val="0"/>
                <w:sz w:val="24"/>
                <w:szCs w:val="24"/>
                <w:lang w:val="zh-CN"/>
              </w:rPr>
              <w:t>是否对分支机构经营活动负责</w:t>
            </w:r>
            <w:r w:rsidRPr="0063075B">
              <w:rPr>
                <w:rFonts w:ascii="Times New Roman" w:eastAsia="仿宋_GB2312" w:hAnsi="Times New Roman" w:cs="Times New Roman"/>
                <w:color w:val="000000" w:themeColor="text1"/>
                <w:kern w:val="0"/>
                <w:sz w:val="24"/>
                <w:szCs w:val="24"/>
                <w:lang w:val="zh-CN"/>
              </w:rPr>
              <w:t>。</w:t>
            </w:r>
          </w:p>
          <w:p w:rsidR="00872E50" w:rsidRPr="003E3CD4" w:rsidRDefault="00872E50" w:rsidP="00277439">
            <w:pPr>
              <w:autoSpaceDE w:val="0"/>
              <w:autoSpaceDN w:val="0"/>
              <w:adjustRightInd w:val="0"/>
              <w:spacing w:line="240" w:lineRule="exact"/>
              <w:rPr>
                <w:rFonts w:ascii="Times New Roman" w:eastAsia="仿宋_GB2312" w:hAnsi="Times New Roman" w:cs="Times New Roman"/>
                <w:color w:val="000000" w:themeColor="text1"/>
                <w:spacing w:val="-10"/>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rPr>
              <w:t>4</w:t>
            </w:r>
            <w:r w:rsidRPr="0063075B">
              <w:rPr>
                <w:rFonts w:ascii="Times New Roman" w:eastAsia="仿宋_GB2312" w:hAnsi="Times New Roman" w:cs="Times New Roman"/>
                <w:color w:val="000000" w:themeColor="text1"/>
                <w:kern w:val="0"/>
                <w:sz w:val="24"/>
                <w:szCs w:val="24"/>
                <w:lang w:val="zh-CN"/>
              </w:rPr>
              <w:t>）</w:t>
            </w:r>
            <w:r w:rsidRPr="003E3CD4">
              <w:rPr>
                <w:rFonts w:ascii="Times New Roman" w:eastAsia="仿宋_GB2312" w:hAnsi="Times New Roman" w:cs="Times New Roman"/>
                <w:color w:val="000000" w:themeColor="text1"/>
                <w:spacing w:val="-10"/>
                <w:kern w:val="0"/>
                <w:sz w:val="24"/>
                <w:szCs w:val="24"/>
                <w:lang w:val="zh-CN"/>
              </w:rPr>
              <w:t>分支机构的母体单位是否是一家。</w:t>
            </w:r>
          </w:p>
          <w:p w:rsidR="00872E50" w:rsidRPr="0063075B" w:rsidRDefault="00872E50" w:rsidP="00277439">
            <w:pPr>
              <w:autoSpaceDE w:val="0"/>
              <w:autoSpaceDN w:val="0"/>
              <w:adjustRightInd w:val="0"/>
              <w:spacing w:line="24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若一项不符合视为不合格。</w:t>
            </w:r>
          </w:p>
        </w:tc>
        <w:tc>
          <w:tcPr>
            <w:tcW w:w="2667" w:type="dxa"/>
            <w:shd w:val="clear" w:color="000000" w:fill="FFFFFF"/>
            <w:vAlign w:val="center"/>
          </w:tcPr>
          <w:p w:rsidR="00872E50" w:rsidRPr="0063075B" w:rsidRDefault="00872E50" w:rsidP="00277439">
            <w:pPr>
              <w:numPr>
                <w:ilvl w:val="0"/>
                <w:numId w:val="2"/>
              </w:numPr>
              <w:autoSpaceDE w:val="0"/>
              <w:autoSpaceDN w:val="0"/>
              <w:adjustRightInd w:val="0"/>
              <w:spacing w:line="24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注明</w:t>
            </w: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lang w:val="zh-CN"/>
              </w:rPr>
              <w:t>未注明</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277439">
            <w:pPr>
              <w:autoSpaceDE w:val="0"/>
              <w:autoSpaceDN w:val="0"/>
              <w:adjustRightInd w:val="0"/>
              <w:spacing w:line="24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rPr>
              <w:t>2</w:t>
            </w:r>
            <w:r w:rsidRPr="0063075B">
              <w:rPr>
                <w:rFonts w:ascii="Times New Roman" w:eastAsia="仿宋_GB2312" w:hAnsi="Times New Roman" w:cs="Times New Roman"/>
                <w:color w:val="000000" w:themeColor="text1"/>
                <w:kern w:val="0"/>
                <w:sz w:val="24"/>
                <w:szCs w:val="24"/>
                <w:lang w:val="zh-CN"/>
              </w:rPr>
              <w:t>）具备</w:t>
            </w: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rPr>
              <w:t>不具备</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277439">
            <w:pPr>
              <w:autoSpaceDE w:val="0"/>
              <w:autoSpaceDN w:val="0"/>
              <w:adjustRightInd w:val="0"/>
              <w:spacing w:line="240" w:lineRule="exact"/>
              <w:rPr>
                <w:rFonts w:ascii="Times New Roman" w:eastAsia="仿宋_GB2312" w:hAnsi="Times New Roman" w:cs="Times New Roman"/>
                <w:color w:val="000000" w:themeColor="text1"/>
                <w:kern w:val="0"/>
                <w:sz w:val="24"/>
                <w:szCs w:val="24"/>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rPr>
              <w:t>3</w:t>
            </w:r>
            <w:r w:rsidRPr="0063075B">
              <w:rPr>
                <w:rFonts w:ascii="Times New Roman" w:eastAsia="仿宋_GB2312" w:hAnsi="Times New Roman" w:cs="Times New Roman"/>
                <w:color w:val="000000" w:themeColor="text1"/>
                <w:kern w:val="0"/>
                <w:sz w:val="24"/>
                <w:szCs w:val="24"/>
                <w:lang w:val="zh-CN"/>
              </w:rPr>
              <w:t>）负责</w:t>
            </w: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rPr>
              <w:t>不负责</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277439">
            <w:pPr>
              <w:autoSpaceDE w:val="0"/>
              <w:autoSpaceDN w:val="0"/>
              <w:adjustRightInd w:val="0"/>
              <w:spacing w:line="240" w:lineRule="exact"/>
              <w:rPr>
                <w:rFonts w:ascii="Times New Roman" w:eastAsia="仿宋_GB2312" w:hAnsi="Times New Roman" w:cs="Times New Roman"/>
                <w:color w:val="000000" w:themeColor="text1"/>
                <w:kern w:val="0"/>
                <w:sz w:val="24"/>
                <w:szCs w:val="24"/>
              </w:rPr>
            </w:pPr>
            <w:r w:rsidRPr="0063075B">
              <w:rPr>
                <w:rFonts w:ascii="Times New Roman" w:eastAsia="仿宋_GB2312" w:hAnsi="Times New Roman" w:cs="Times New Roman"/>
                <w:color w:val="000000" w:themeColor="text1"/>
                <w:kern w:val="0"/>
                <w:sz w:val="24"/>
                <w:szCs w:val="24"/>
              </w:rPr>
              <w:t>（</w:t>
            </w:r>
            <w:r w:rsidRPr="0063075B">
              <w:rPr>
                <w:rFonts w:ascii="Times New Roman" w:eastAsia="仿宋_GB2312" w:hAnsi="Times New Roman" w:cs="Times New Roman"/>
                <w:color w:val="000000" w:themeColor="text1"/>
                <w:kern w:val="0"/>
                <w:sz w:val="24"/>
                <w:szCs w:val="24"/>
              </w:rPr>
              <w:t>4</w:t>
            </w:r>
            <w:r w:rsidRPr="0063075B">
              <w:rPr>
                <w:rFonts w:ascii="Times New Roman" w:eastAsia="仿宋_GB2312" w:hAnsi="Times New Roman" w:cs="Times New Roman"/>
                <w:color w:val="000000" w:themeColor="text1"/>
                <w:kern w:val="0"/>
                <w:sz w:val="24"/>
                <w:szCs w:val="24"/>
              </w:rPr>
              <w:t>）一家</w:t>
            </w: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rPr>
              <w:t>非一家</w:t>
            </w:r>
            <w:r w:rsidRPr="0063075B">
              <w:rPr>
                <w:rFonts w:ascii="Times New Roman" w:eastAsia="仿宋_GB2312" w:hAnsi="Times New Roman" w:cs="Times New Roman"/>
                <w:color w:val="000000" w:themeColor="text1"/>
                <w:kern w:val="0"/>
                <w:sz w:val="24"/>
                <w:szCs w:val="24"/>
                <w:lang w:val="zh-CN"/>
              </w:rPr>
              <w:t>□</w:t>
            </w:r>
          </w:p>
        </w:tc>
        <w:tc>
          <w:tcPr>
            <w:tcW w:w="1351" w:type="dxa"/>
            <w:shd w:val="clear" w:color="000000" w:fill="FFFFFF"/>
            <w:vAlign w:val="center"/>
          </w:tcPr>
          <w:p w:rsidR="00872E50" w:rsidRPr="0063075B" w:rsidRDefault="00872E50" w:rsidP="00277439">
            <w:pPr>
              <w:autoSpaceDE w:val="0"/>
              <w:autoSpaceDN w:val="0"/>
              <w:adjustRightInd w:val="0"/>
              <w:spacing w:line="24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合格</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277439">
            <w:pPr>
              <w:autoSpaceDE w:val="0"/>
              <w:autoSpaceDN w:val="0"/>
              <w:adjustRightInd w:val="0"/>
              <w:spacing w:line="24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不合格</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277439">
            <w:pPr>
              <w:autoSpaceDE w:val="0"/>
              <w:autoSpaceDN w:val="0"/>
              <w:adjustRightInd w:val="0"/>
              <w:spacing w:line="240" w:lineRule="exact"/>
              <w:jc w:val="center"/>
              <w:rPr>
                <w:rFonts w:ascii="Times New Roman" w:eastAsia="仿宋_GB2312" w:hAnsi="Times New Roman" w:cs="Times New Roman"/>
                <w:color w:val="000000" w:themeColor="text1"/>
                <w:sz w:val="24"/>
                <w:szCs w:val="24"/>
              </w:rPr>
            </w:pPr>
            <w:r w:rsidRPr="0063075B">
              <w:rPr>
                <w:rFonts w:ascii="Times New Roman" w:eastAsia="仿宋_GB2312" w:hAnsi="Times New Roman" w:cs="Times New Roman"/>
                <w:color w:val="000000" w:themeColor="text1"/>
                <w:kern w:val="0"/>
                <w:sz w:val="24"/>
                <w:szCs w:val="24"/>
                <w:lang w:val="zh-CN"/>
              </w:rPr>
              <w:t>不适用</w:t>
            </w:r>
            <w:r w:rsidRPr="0063075B">
              <w:rPr>
                <w:rFonts w:ascii="Times New Roman" w:eastAsia="仿宋_GB2312" w:hAnsi="Times New Roman" w:cs="Times New Roman"/>
                <w:color w:val="000000" w:themeColor="text1"/>
                <w:kern w:val="0"/>
                <w:sz w:val="24"/>
                <w:szCs w:val="24"/>
                <w:lang w:val="zh-CN"/>
              </w:rPr>
              <w:t>□</w:t>
            </w:r>
          </w:p>
        </w:tc>
      </w:tr>
      <w:tr w:rsidR="00AA17F1" w:rsidRPr="0063075B" w:rsidTr="003E3CD4">
        <w:trPr>
          <w:trHeight w:val="90"/>
        </w:trPr>
        <w:tc>
          <w:tcPr>
            <w:tcW w:w="447" w:type="dxa"/>
            <w:vMerge/>
            <w:shd w:val="clear" w:color="000000" w:fill="FFFFFF"/>
            <w:vAlign w:val="center"/>
          </w:tcPr>
          <w:p w:rsidR="00872E50" w:rsidRPr="0063075B" w:rsidRDefault="00872E50" w:rsidP="00277439">
            <w:pPr>
              <w:autoSpaceDE w:val="0"/>
              <w:autoSpaceDN w:val="0"/>
              <w:adjustRightInd w:val="0"/>
              <w:spacing w:line="240" w:lineRule="exact"/>
              <w:jc w:val="center"/>
              <w:rPr>
                <w:rFonts w:ascii="Times New Roman" w:eastAsia="仿宋_GB2312" w:hAnsi="Times New Roman" w:cs="Times New Roman"/>
                <w:color w:val="000000" w:themeColor="text1"/>
                <w:kern w:val="0"/>
                <w:sz w:val="24"/>
                <w:szCs w:val="24"/>
                <w:lang w:val="zh-CN"/>
              </w:rPr>
            </w:pPr>
          </w:p>
        </w:tc>
        <w:tc>
          <w:tcPr>
            <w:tcW w:w="1085" w:type="dxa"/>
            <w:vMerge/>
            <w:shd w:val="clear" w:color="000000" w:fill="FFFFFF"/>
            <w:vAlign w:val="center"/>
          </w:tcPr>
          <w:p w:rsidR="00872E50" w:rsidRPr="0063075B" w:rsidRDefault="00872E50" w:rsidP="00277439">
            <w:pPr>
              <w:autoSpaceDE w:val="0"/>
              <w:autoSpaceDN w:val="0"/>
              <w:adjustRightInd w:val="0"/>
              <w:spacing w:line="240" w:lineRule="exact"/>
              <w:jc w:val="center"/>
              <w:rPr>
                <w:rFonts w:ascii="Times New Roman" w:eastAsia="仿宋_GB2312" w:hAnsi="Times New Roman" w:cs="Times New Roman"/>
                <w:color w:val="000000" w:themeColor="text1"/>
                <w:kern w:val="0"/>
                <w:sz w:val="24"/>
                <w:szCs w:val="24"/>
                <w:lang w:val="zh-CN"/>
              </w:rPr>
            </w:pPr>
          </w:p>
        </w:tc>
        <w:tc>
          <w:tcPr>
            <w:tcW w:w="506" w:type="dxa"/>
            <w:shd w:val="clear" w:color="000000" w:fill="FFFFFF"/>
            <w:vAlign w:val="center"/>
          </w:tcPr>
          <w:p w:rsidR="00872E50" w:rsidRPr="0063075B" w:rsidRDefault="00872E50" w:rsidP="00277439">
            <w:pPr>
              <w:autoSpaceDE w:val="0"/>
              <w:autoSpaceDN w:val="0"/>
              <w:adjustRightInd w:val="0"/>
              <w:spacing w:line="240" w:lineRule="exact"/>
              <w:jc w:val="center"/>
              <w:rPr>
                <w:rFonts w:ascii="Times New Roman" w:eastAsia="仿宋_GB2312" w:hAnsi="Times New Roman" w:cs="Times New Roman"/>
                <w:color w:val="000000" w:themeColor="text1"/>
                <w:kern w:val="0"/>
                <w:sz w:val="24"/>
                <w:szCs w:val="24"/>
              </w:rPr>
            </w:pPr>
            <w:r w:rsidRPr="0063075B">
              <w:rPr>
                <w:rFonts w:ascii="Times New Roman" w:eastAsia="仿宋_GB2312" w:hAnsi="Times New Roman" w:cs="Times New Roman"/>
                <w:color w:val="000000" w:themeColor="text1"/>
                <w:kern w:val="0"/>
                <w:sz w:val="24"/>
                <w:szCs w:val="24"/>
              </w:rPr>
              <w:t>4*</w:t>
            </w:r>
          </w:p>
        </w:tc>
        <w:tc>
          <w:tcPr>
            <w:tcW w:w="4383" w:type="dxa"/>
            <w:shd w:val="clear" w:color="000000" w:fill="FFFFFF"/>
            <w:vAlign w:val="center"/>
          </w:tcPr>
          <w:p w:rsidR="00872E50" w:rsidRPr="0063075B" w:rsidRDefault="00872E50" w:rsidP="00277439">
            <w:pPr>
              <w:autoSpaceDE w:val="0"/>
              <w:autoSpaceDN w:val="0"/>
              <w:adjustRightInd w:val="0"/>
              <w:spacing w:line="24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限制使用农药经营者的分支机构不得经营限制使用的农药品种。</w:t>
            </w:r>
          </w:p>
        </w:tc>
        <w:tc>
          <w:tcPr>
            <w:tcW w:w="3759" w:type="dxa"/>
            <w:shd w:val="clear" w:color="000000" w:fill="FFFFFF"/>
            <w:vAlign w:val="center"/>
          </w:tcPr>
          <w:p w:rsidR="00872E50" w:rsidRPr="0063075B" w:rsidRDefault="00872E50" w:rsidP="00277439">
            <w:pPr>
              <w:autoSpaceDE w:val="0"/>
              <w:autoSpaceDN w:val="0"/>
              <w:adjustRightInd w:val="0"/>
              <w:spacing w:line="24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查看是否经营限制使用的农药品种。</w:t>
            </w:r>
          </w:p>
        </w:tc>
        <w:tc>
          <w:tcPr>
            <w:tcW w:w="2667" w:type="dxa"/>
            <w:shd w:val="clear" w:color="000000" w:fill="FFFFFF"/>
            <w:vAlign w:val="center"/>
          </w:tcPr>
          <w:p w:rsidR="00872E50" w:rsidRPr="0063075B" w:rsidRDefault="00872E50" w:rsidP="00277439">
            <w:pPr>
              <w:autoSpaceDE w:val="0"/>
              <w:autoSpaceDN w:val="0"/>
              <w:adjustRightInd w:val="0"/>
              <w:spacing w:line="240" w:lineRule="exact"/>
              <w:rPr>
                <w:rFonts w:ascii="Times New Roman" w:eastAsia="仿宋_GB2312" w:hAnsi="Times New Roman" w:cs="Times New Roman"/>
                <w:color w:val="000000" w:themeColor="text1"/>
                <w:kern w:val="0"/>
                <w:sz w:val="24"/>
                <w:szCs w:val="24"/>
              </w:rPr>
            </w:pPr>
            <w:r w:rsidRPr="0063075B">
              <w:rPr>
                <w:rFonts w:ascii="Times New Roman" w:eastAsia="仿宋_GB2312" w:hAnsi="Times New Roman" w:cs="Times New Roman"/>
                <w:color w:val="000000" w:themeColor="text1"/>
                <w:kern w:val="0"/>
                <w:sz w:val="24"/>
                <w:szCs w:val="24"/>
                <w:lang w:val="zh-CN"/>
              </w:rPr>
              <w:t>有</w:t>
            </w: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lang w:val="zh-CN"/>
              </w:rPr>
              <w:t>无</w:t>
            </w:r>
            <w:r w:rsidRPr="0063075B">
              <w:rPr>
                <w:rFonts w:ascii="Times New Roman" w:eastAsia="仿宋_GB2312" w:hAnsi="Times New Roman" w:cs="Times New Roman"/>
                <w:color w:val="000000" w:themeColor="text1"/>
                <w:kern w:val="0"/>
                <w:sz w:val="24"/>
                <w:szCs w:val="24"/>
                <w:lang w:val="zh-CN"/>
              </w:rPr>
              <w:t>□</w:t>
            </w:r>
          </w:p>
        </w:tc>
        <w:tc>
          <w:tcPr>
            <w:tcW w:w="1351" w:type="dxa"/>
            <w:shd w:val="clear" w:color="000000" w:fill="FFFFFF"/>
            <w:vAlign w:val="center"/>
          </w:tcPr>
          <w:p w:rsidR="00872E50" w:rsidRPr="0063075B" w:rsidRDefault="00872E50" w:rsidP="00277439">
            <w:pPr>
              <w:autoSpaceDE w:val="0"/>
              <w:autoSpaceDN w:val="0"/>
              <w:adjustRightInd w:val="0"/>
              <w:spacing w:line="240" w:lineRule="exact"/>
              <w:jc w:val="center"/>
              <w:rPr>
                <w:rFonts w:ascii="Times New Roman" w:eastAsia="仿宋_GB2312" w:hAnsi="Times New Roman" w:cs="Times New Roman"/>
                <w:color w:val="000000" w:themeColor="text1"/>
                <w:kern w:val="0"/>
                <w:sz w:val="24"/>
                <w:szCs w:val="24"/>
              </w:rPr>
            </w:pPr>
            <w:r w:rsidRPr="0063075B">
              <w:rPr>
                <w:rFonts w:ascii="Times New Roman" w:eastAsia="仿宋_GB2312" w:hAnsi="Times New Roman" w:cs="Times New Roman"/>
                <w:color w:val="000000" w:themeColor="text1"/>
                <w:kern w:val="0"/>
                <w:sz w:val="24"/>
                <w:szCs w:val="24"/>
                <w:lang w:val="zh-CN"/>
              </w:rPr>
              <w:t>合格</w:t>
            </w:r>
            <w:r w:rsidRPr="0063075B">
              <w:rPr>
                <w:rFonts w:ascii="Times New Roman" w:eastAsia="仿宋_GB2312" w:hAnsi="Times New Roman" w:cs="Times New Roman"/>
                <w:color w:val="000000" w:themeColor="text1"/>
                <w:kern w:val="0"/>
                <w:sz w:val="24"/>
                <w:szCs w:val="24"/>
              </w:rPr>
              <w:t>□</w:t>
            </w:r>
          </w:p>
          <w:p w:rsidR="00872E50" w:rsidRPr="0063075B" w:rsidRDefault="00872E50" w:rsidP="00277439">
            <w:pPr>
              <w:autoSpaceDE w:val="0"/>
              <w:autoSpaceDN w:val="0"/>
              <w:adjustRightInd w:val="0"/>
              <w:spacing w:line="240" w:lineRule="exact"/>
              <w:jc w:val="center"/>
              <w:rPr>
                <w:rFonts w:ascii="Times New Roman" w:eastAsia="仿宋_GB2312" w:hAnsi="Times New Roman" w:cs="Times New Roman"/>
                <w:color w:val="000000" w:themeColor="text1"/>
                <w:kern w:val="0"/>
                <w:sz w:val="24"/>
                <w:szCs w:val="24"/>
              </w:rPr>
            </w:pPr>
            <w:r w:rsidRPr="0063075B">
              <w:rPr>
                <w:rFonts w:ascii="Times New Roman" w:eastAsia="仿宋_GB2312" w:hAnsi="Times New Roman" w:cs="Times New Roman"/>
                <w:color w:val="000000" w:themeColor="text1"/>
                <w:kern w:val="0"/>
                <w:sz w:val="24"/>
                <w:szCs w:val="24"/>
                <w:lang w:val="zh-CN"/>
              </w:rPr>
              <w:t>不合格</w:t>
            </w:r>
            <w:r w:rsidRPr="0063075B">
              <w:rPr>
                <w:rFonts w:ascii="Times New Roman" w:eastAsia="仿宋_GB2312" w:hAnsi="Times New Roman" w:cs="Times New Roman"/>
                <w:color w:val="000000" w:themeColor="text1"/>
                <w:kern w:val="0"/>
                <w:sz w:val="24"/>
                <w:szCs w:val="24"/>
              </w:rPr>
              <w:t>□</w:t>
            </w:r>
          </w:p>
          <w:p w:rsidR="00872E50" w:rsidRPr="0063075B" w:rsidRDefault="00872E50" w:rsidP="00277439">
            <w:pPr>
              <w:autoSpaceDE w:val="0"/>
              <w:autoSpaceDN w:val="0"/>
              <w:adjustRightInd w:val="0"/>
              <w:spacing w:line="240" w:lineRule="exact"/>
              <w:jc w:val="center"/>
              <w:rPr>
                <w:rFonts w:ascii="Times New Roman" w:eastAsia="仿宋_GB2312" w:hAnsi="Times New Roman" w:cs="Times New Roman"/>
                <w:color w:val="000000" w:themeColor="text1"/>
                <w:kern w:val="0"/>
                <w:sz w:val="24"/>
                <w:szCs w:val="24"/>
              </w:rPr>
            </w:pPr>
            <w:r w:rsidRPr="0063075B">
              <w:rPr>
                <w:rFonts w:ascii="Times New Roman" w:eastAsia="仿宋_GB2312" w:hAnsi="Times New Roman" w:cs="Times New Roman"/>
                <w:color w:val="000000" w:themeColor="text1"/>
                <w:kern w:val="0"/>
                <w:sz w:val="24"/>
                <w:szCs w:val="24"/>
                <w:lang w:val="zh-CN"/>
              </w:rPr>
              <w:t>不适用</w:t>
            </w:r>
            <w:r w:rsidRPr="0063075B">
              <w:rPr>
                <w:rFonts w:ascii="Times New Roman" w:eastAsia="仿宋_GB2312" w:hAnsi="Times New Roman" w:cs="Times New Roman"/>
                <w:color w:val="000000" w:themeColor="text1"/>
                <w:kern w:val="0"/>
                <w:sz w:val="24"/>
                <w:szCs w:val="24"/>
              </w:rPr>
              <w:t>□</w:t>
            </w:r>
          </w:p>
        </w:tc>
      </w:tr>
      <w:tr w:rsidR="00AA17F1" w:rsidRPr="0063075B" w:rsidTr="003E3CD4">
        <w:trPr>
          <w:trHeight w:val="378"/>
        </w:trPr>
        <w:tc>
          <w:tcPr>
            <w:tcW w:w="447" w:type="dxa"/>
            <w:vMerge w:val="restart"/>
            <w:shd w:val="clear" w:color="000000" w:fill="FFFFFF"/>
            <w:vAlign w:val="center"/>
          </w:tcPr>
          <w:p w:rsidR="00872E50" w:rsidRPr="0063075B" w:rsidRDefault="00872E50" w:rsidP="00277439">
            <w:pPr>
              <w:autoSpaceDE w:val="0"/>
              <w:autoSpaceDN w:val="0"/>
              <w:adjustRightInd w:val="0"/>
              <w:spacing w:line="240" w:lineRule="exact"/>
              <w:jc w:val="center"/>
              <w:rPr>
                <w:rFonts w:ascii="Times New Roman" w:eastAsia="仿宋_GB2312" w:hAnsi="Times New Roman" w:cs="Times New Roman"/>
                <w:color w:val="000000" w:themeColor="text1"/>
                <w:kern w:val="0"/>
                <w:sz w:val="24"/>
                <w:szCs w:val="24"/>
              </w:rPr>
            </w:pPr>
            <w:r w:rsidRPr="0063075B">
              <w:rPr>
                <w:rFonts w:ascii="Times New Roman" w:eastAsia="仿宋_GB2312" w:hAnsi="Times New Roman" w:cs="Times New Roman"/>
                <w:color w:val="000000" w:themeColor="text1"/>
                <w:kern w:val="0"/>
                <w:sz w:val="24"/>
                <w:szCs w:val="24"/>
              </w:rPr>
              <w:t>1.4</w:t>
            </w:r>
          </w:p>
        </w:tc>
        <w:tc>
          <w:tcPr>
            <w:tcW w:w="1085" w:type="dxa"/>
            <w:vMerge w:val="restart"/>
            <w:shd w:val="clear" w:color="000000" w:fill="FFFFFF"/>
            <w:vAlign w:val="center"/>
          </w:tcPr>
          <w:p w:rsidR="00872E50" w:rsidRPr="0063075B" w:rsidRDefault="00872E50" w:rsidP="00277439">
            <w:pPr>
              <w:autoSpaceDE w:val="0"/>
              <w:autoSpaceDN w:val="0"/>
              <w:adjustRightInd w:val="0"/>
              <w:spacing w:line="24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经营人员资格</w:t>
            </w:r>
          </w:p>
        </w:tc>
        <w:tc>
          <w:tcPr>
            <w:tcW w:w="506" w:type="dxa"/>
            <w:shd w:val="clear" w:color="000000" w:fill="FFFFFF"/>
            <w:vAlign w:val="center"/>
          </w:tcPr>
          <w:p w:rsidR="00872E50" w:rsidRPr="0063075B" w:rsidRDefault="00872E50" w:rsidP="00277439">
            <w:pPr>
              <w:autoSpaceDE w:val="0"/>
              <w:autoSpaceDN w:val="0"/>
              <w:adjustRightInd w:val="0"/>
              <w:spacing w:line="240" w:lineRule="exact"/>
              <w:jc w:val="center"/>
              <w:rPr>
                <w:rFonts w:ascii="Times New Roman" w:eastAsia="仿宋_GB2312" w:hAnsi="Times New Roman" w:cs="Times New Roman"/>
                <w:color w:val="000000" w:themeColor="text1"/>
                <w:kern w:val="0"/>
                <w:sz w:val="24"/>
                <w:szCs w:val="24"/>
              </w:rPr>
            </w:pPr>
            <w:r w:rsidRPr="0063075B">
              <w:rPr>
                <w:rFonts w:ascii="Times New Roman" w:eastAsia="仿宋_GB2312" w:hAnsi="Times New Roman" w:cs="Times New Roman"/>
                <w:color w:val="000000" w:themeColor="text1"/>
                <w:kern w:val="0"/>
                <w:sz w:val="24"/>
                <w:szCs w:val="24"/>
              </w:rPr>
              <w:t>5</w:t>
            </w:r>
            <w:r w:rsidRPr="0063075B">
              <w:rPr>
                <w:rFonts w:ascii="Times New Roman" w:eastAsia="仿宋_GB2312" w:hAnsi="Times New Roman" w:cs="Times New Roman"/>
                <w:color w:val="000000" w:themeColor="text1"/>
                <w:kern w:val="0"/>
                <w:sz w:val="24"/>
                <w:szCs w:val="24"/>
                <w:lang w:val="zh-CN"/>
              </w:rPr>
              <w:t>*</w:t>
            </w:r>
          </w:p>
        </w:tc>
        <w:tc>
          <w:tcPr>
            <w:tcW w:w="4383" w:type="dxa"/>
            <w:shd w:val="clear" w:color="000000" w:fill="FFFFFF"/>
            <w:vAlign w:val="center"/>
          </w:tcPr>
          <w:p w:rsidR="00872E50" w:rsidRPr="0063075B" w:rsidRDefault="00872E50" w:rsidP="00277439">
            <w:pPr>
              <w:autoSpaceDE w:val="0"/>
              <w:autoSpaceDN w:val="0"/>
              <w:adjustRightInd w:val="0"/>
              <w:spacing w:line="24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人员名单。</w:t>
            </w:r>
          </w:p>
        </w:tc>
        <w:tc>
          <w:tcPr>
            <w:tcW w:w="3759" w:type="dxa"/>
            <w:shd w:val="clear" w:color="000000" w:fill="FFFFFF"/>
            <w:vAlign w:val="center"/>
          </w:tcPr>
          <w:p w:rsidR="00872E50" w:rsidRPr="0063075B" w:rsidRDefault="00872E50" w:rsidP="00277439">
            <w:pPr>
              <w:autoSpaceDE w:val="0"/>
              <w:autoSpaceDN w:val="0"/>
              <w:adjustRightInd w:val="0"/>
              <w:spacing w:line="24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(1)</w:t>
            </w:r>
            <w:r w:rsidRPr="0063075B">
              <w:rPr>
                <w:rFonts w:ascii="Times New Roman" w:eastAsia="仿宋_GB2312" w:hAnsi="Times New Roman" w:cs="Times New Roman"/>
                <w:color w:val="000000" w:themeColor="text1"/>
                <w:kern w:val="0"/>
                <w:sz w:val="24"/>
                <w:szCs w:val="24"/>
                <w:lang w:val="zh-CN"/>
              </w:rPr>
              <w:t>有无人员名单。</w:t>
            </w:r>
          </w:p>
          <w:p w:rsidR="00872E50" w:rsidRPr="0063075B" w:rsidRDefault="00872E50" w:rsidP="00277439">
            <w:pPr>
              <w:autoSpaceDE w:val="0"/>
              <w:autoSpaceDN w:val="0"/>
              <w:adjustRightInd w:val="0"/>
              <w:spacing w:line="24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(2)</w:t>
            </w:r>
            <w:r w:rsidRPr="0063075B">
              <w:rPr>
                <w:rFonts w:ascii="Times New Roman" w:eastAsia="仿宋_GB2312" w:hAnsi="Times New Roman" w:cs="Times New Roman"/>
                <w:color w:val="000000" w:themeColor="text1"/>
                <w:kern w:val="0"/>
                <w:sz w:val="24"/>
                <w:szCs w:val="24"/>
                <w:lang w:val="zh-CN"/>
              </w:rPr>
              <w:t>核对人员是否与名单一致。</w:t>
            </w:r>
          </w:p>
          <w:p w:rsidR="00872E50" w:rsidRPr="0063075B" w:rsidRDefault="00872E50" w:rsidP="00277439">
            <w:pPr>
              <w:autoSpaceDE w:val="0"/>
              <w:autoSpaceDN w:val="0"/>
              <w:adjustRightInd w:val="0"/>
              <w:spacing w:line="24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rPr>
              <w:t>3</w:t>
            </w: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lang w:val="zh-CN"/>
              </w:rPr>
              <w:t>核对人员是否在农业部公布的黑名单中。</w:t>
            </w:r>
          </w:p>
          <w:p w:rsidR="00872E50" w:rsidRPr="0063075B" w:rsidRDefault="00872E50" w:rsidP="00277439">
            <w:pPr>
              <w:autoSpaceDE w:val="0"/>
              <w:autoSpaceDN w:val="0"/>
              <w:adjustRightInd w:val="0"/>
              <w:spacing w:line="24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lastRenderedPageBreak/>
              <w:t>若一项不符合视为不合格。</w:t>
            </w:r>
          </w:p>
        </w:tc>
        <w:tc>
          <w:tcPr>
            <w:tcW w:w="2667" w:type="dxa"/>
            <w:shd w:val="clear" w:color="000000" w:fill="FFFFFF"/>
            <w:vAlign w:val="center"/>
          </w:tcPr>
          <w:p w:rsidR="00872E50" w:rsidRPr="0063075B" w:rsidRDefault="00872E50" w:rsidP="00277439">
            <w:pPr>
              <w:autoSpaceDE w:val="0"/>
              <w:autoSpaceDN w:val="0"/>
              <w:adjustRightInd w:val="0"/>
              <w:spacing w:line="24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lastRenderedPageBreak/>
              <w:t>(1)</w:t>
            </w:r>
            <w:r w:rsidRPr="0063075B">
              <w:rPr>
                <w:rFonts w:ascii="Times New Roman" w:eastAsia="仿宋_GB2312" w:hAnsi="Times New Roman" w:cs="Times New Roman"/>
                <w:color w:val="000000" w:themeColor="text1"/>
                <w:kern w:val="0"/>
                <w:sz w:val="24"/>
                <w:szCs w:val="24"/>
                <w:lang w:val="zh-CN"/>
              </w:rPr>
              <w:t>有</w:t>
            </w: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lang w:val="zh-CN"/>
              </w:rPr>
              <w:t>无</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277439">
            <w:pPr>
              <w:autoSpaceDE w:val="0"/>
              <w:autoSpaceDN w:val="0"/>
              <w:adjustRightInd w:val="0"/>
              <w:spacing w:line="24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(2)</w:t>
            </w:r>
            <w:r w:rsidRPr="0063075B">
              <w:rPr>
                <w:rFonts w:ascii="Times New Roman" w:eastAsia="仿宋_GB2312" w:hAnsi="Times New Roman" w:cs="Times New Roman"/>
                <w:color w:val="000000" w:themeColor="text1"/>
                <w:kern w:val="0"/>
                <w:sz w:val="24"/>
                <w:szCs w:val="24"/>
                <w:lang w:val="zh-CN"/>
              </w:rPr>
              <w:t>一致</w:t>
            </w: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lang w:val="zh-CN"/>
              </w:rPr>
              <w:t>不一致</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277439">
            <w:pPr>
              <w:autoSpaceDE w:val="0"/>
              <w:autoSpaceDN w:val="0"/>
              <w:adjustRightInd w:val="0"/>
              <w:spacing w:line="24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rPr>
              <w:t>3</w:t>
            </w: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lang w:val="zh-CN"/>
              </w:rPr>
              <w:t>黑名单中有</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277439">
            <w:pPr>
              <w:autoSpaceDE w:val="0"/>
              <w:autoSpaceDN w:val="0"/>
              <w:adjustRightInd w:val="0"/>
              <w:spacing w:line="240" w:lineRule="exact"/>
              <w:ind w:firstLineChars="100" w:firstLine="240"/>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黑名单中无</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277439">
            <w:pPr>
              <w:autoSpaceDE w:val="0"/>
              <w:autoSpaceDN w:val="0"/>
              <w:adjustRightInd w:val="0"/>
              <w:spacing w:line="240" w:lineRule="exact"/>
              <w:rPr>
                <w:rFonts w:ascii="Times New Roman" w:eastAsia="仿宋_GB2312" w:hAnsi="Times New Roman" w:cs="Times New Roman"/>
                <w:color w:val="000000" w:themeColor="text1"/>
                <w:kern w:val="0"/>
                <w:sz w:val="24"/>
                <w:szCs w:val="24"/>
                <w:lang w:val="zh-CN"/>
              </w:rPr>
            </w:pPr>
          </w:p>
        </w:tc>
        <w:tc>
          <w:tcPr>
            <w:tcW w:w="1351" w:type="dxa"/>
            <w:shd w:val="clear" w:color="000000" w:fill="FFFFFF"/>
            <w:vAlign w:val="center"/>
          </w:tcPr>
          <w:p w:rsidR="00872E50" w:rsidRPr="0063075B" w:rsidRDefault="00872E50" w:rsidP="00277439">
            <w:pPr>
              <w:autoSpaceDE w:val="0"/>
              <w:autoSpaceDN w:val="0"/>
              <w:adjustRightInd w:val="0"/>
              <w:spacing w:line="24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lastRenderedPageBreak/>
              <w:t>合格</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277439">
            <w:pPr>
              <w:autoSpaceDE w:val="0"/>
              <w:autoSpaceDN w:val="0"/>
              <w:adjustRightInd w:val="0"/>
              <w:spacing w:line="24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轻微缺陷</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277439">
            <w:pPr>
              <w:autoSpaceDE w:val="0"/>
              <w:autoSpaceDN w:val="0"/>
              <w:adjustRightInd w:val="0"/>
              <w:spacing w:line="240" w:lineRule="exact"/>
              <w:jc w:val="center"/>
              <w:rPr>
                <w:rFonts w:ascii="Times New Roman" w:eastAsia="仿宋_GB2312" w:hAnsi="Times New Roman" w:cs="Times New Roman"/>
                <w:color w:val="000000" w:themeColor="text1"/>
                <w:sz w:val="24"/>
                <w:szCs w:val="24"/>
              </w:rPr>
            </w:pPr>
            <w:r w:rsidRPr="0063075B">
              <w:rPr>
                <w:rFonts w:ascii="Times New Roman" w:eastAsia="仿宋_GB2312" w:hAnsi="Times New Roman" w:cs="Times New Roman"/>
                <w:color w:val="000000" w:themeColor="text1"/>
                <w:kern w:val="0"/>
                <w:sz w:val="24"/>
                <w:szCs w:val="24"/>
                <w:lang w:val="zh-CN"/>
              </w:rPr>
              <w:t>不合格</w:t>
            </w:r>
            <w:r w:rsidRPr="0063075B">
              <w:rPr>
                <w:rFonts w:ascii="Times New Roman" w:eastAsia="仿宋_GB2312" w:hAnsi="Times New Roman" w:cs="Times New Roman"/>
                <w:color w:val="000000" w:themeColor="text1"/>
                <w:kern w:val="0"/>
                <w:sz w:val="24"/>
                <w:szCs w:val="24"/>
                <w:lang w:val="zh-CN"/>
              </w:rPr>
              <w:t>□</w:t>
            </w:r>
          </w:p>
        </w:tc>
      </w:tr>
      <w:tr w:rsidR="00AA17F1" w:rsidRPr="0063075B" w:rsidTr="003E3CD4">
        <w:trPr>
          <w:trHeight w:val="1981"/>
        </w:trPr>
        <w:tc>
          <w:tcPr>
            <w:tcW w:w="447" w:type="dxa"/>
            <w:vMerge/>
            <w:shd w:val="clear" w:color="000000" w:fill="FFFFFF"/>
            <w:vAlign w:val="center"/>
          </w:tcPr>
          <w:p w:rsidR="00872E50" w:rsidRPr="0063075B" w:rsidRDefault="00872E50" w:rsidP="00277439">
            <w:pPr>
              <w:autoSpaceDE w:val="0"/>
              <w:autoSpaceDN w:val="0"/>
              <w:adjustRightInd w:val="0"/>
              <w:spacing w:after="156" w:line="240" w:lineRule="exact"/>
              <w:jc w:val="center"/>
              <w:rPr>
                <w:rFonts w:ascii="Times New Roman" w:eastAsia="仿宋_GB2312" w:hAnsi="Times New Roman" w:cs="Times New Roman"/>
                <w:color w:val="000000" w:themeColor="text1"/>
                <w:kern w:val="0"/>
                <w:sz w:val="24"/>
                <w:szCs w:val="24"/>
                <w:lang w:val="zh-CN"/>
              </w:rPr>
            </w:pPr>
          </w:p>
        </w:tc>
        <w:tc>
          <w:tcPr>
            <w:tcW w:w="1085" w:type="dxa"/>
            <w:vMerge/>
            <w:shd w:val="clear" w:color="000000" w:fill="FFFFFF"/>
            <w:vAlign w:val="center"/>
          </w:tcPr>
          <w:p w:rsidR="00872E50" w:rsidRPr="0063075B" w:rsidRDefault="00872E50" w:rsidP="00277439">
            <w:pPr>
              <w:autoSpaceDE w:val="0"/>
              <w:autoSpaceDN w:val="0"/>
              <w:adjustRightInd w:val="0"/>
              <w:spacing w:after="156" w:line="240" w:lineRule="exact"/>
              <w:jc w:val="center"/>
              <w:rPr>
                <w:rFonts w:ascii="Times New Roman" w:eastAsia="仿宋_GB2312" w:hAnsi="Times New Roman" w:cs="Times New Roman"/>
                <w:color w:val="000000" w:themeColor="text1"/>
                <w:kern w:val="0"/>
                <w:sz w:val="24"/>
                <w:szCs w:val="24"/>
                <w:lang w:val="zh-CN"/>
              </w:rPr>
            </w:pPr>
          </w:p>
        </w:tc>
        <w:tc>
          <w:tcPr>
            <w:tcW w:w="506" w:type="dxa"/>
            <w:shd w:val="clear" w:color="000000" w:fill="FFFFFF"/>
            <w:vAlign w:val="center"/>
          </w:tcPr>
          <w:p w:rsidR="00872E50" w:rsidRPr="0063075B" w:rsidRDefault="00872E50" w:rsidP="00277439">
            <w:pPr>
              <w:autoSpaceDE w:val="0"/>
              <w:autoSpaceDN w:val="0"/>
              <w:adjustRightInd w:val="0"/>
              <w:spacing w:after="156" w:line="240" w:lineRule="exact"/>
              <w:jc w:val="center"/>
              <w:rPr>
                <w:rFonts w:ascii="Times New Roman" w:eastAsia="仿宋_GB2312" w:hAnsi="Times New Roman" w:cs="Times New Roman"/>
                <w:color w:val="000000" w:themeColor="text1"/>
                <w:kern w:val="0"/>
                <w:sz w:val="24"/>
                <w:szCs w:val="24"/>
              </w:rPr>
            </w:pPr>
            <w:r w:rsidRPr="0063075B">
              <w:rPr>
                <w:rFonts w:ascii="Times New Roman" w:eastAsia="仿宋_GB2312" w:hAnsi="Times New Roman" w:cs="Times New Roman"/>
                <w:color w:val="000000" w:themeColor="text1"/>
                <w:kern w:val="0"/>
                <w:sz w:val="24"/>
                <w:szCs w:val="24"/>
              </w:rPr>
              <w:t>6*</w:t>
            </w:r>
          </w:p>
        </w:tc>
        <w:tc>
          <w:tcPr>
            <w:tcW w:w="4383" w:type="dxa"/>
            <w:shd w:val="clear" w:color="000000" w:fill="FFFFFF"/>
            <w:vAlign w:val="center"/>
          </w:tcPr>
          <w:p w:rsidR="00872E50" w:rsidRPr="0063075B" w:rsidRDefault="00872E50" w:rsidP="00277439">
            <w:pPr>
              <w:autoSpaceDE w:val="0"/>
              <w:autoSpaceDN w:val="0"/>
              <w:adjustRightInd w:val="0"/>
              <w:spacing w:after="156" w:line="240" w:lineRule="exact"/>
              <w:jc w:val="lef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具有农学、植保、农药专业中专以上学历，不少于</w:t>
            </w:r>
            <w:r w:rsidRPr="0063075B">
              <w:rPr>
                <w:rFonts w:ascii="Times New Roman" w:eastAsia="仿宋_GB2312" w:hAnsi="Times New Roman" w:cs="Times New Roman"/>
                <w:color w:val="000000" w:themeColor="text1"/>
                <w:kern w:val="0"/>
                <w:sz w:val="24"/>
                <w:szCs w:val="24"/>
              </w:rPr>
              <w:t>8</w:t>
            </w:r>
            <w:r w:rsidRPr="0063075B">
              <w:rPr>
                <w:rFonts w:ascii="Times New Roman" w:eastAsia="仿宋_GB2312" w:hAnsi="Times New Roman" w:cs="Times New Roman"/>
                <w:color w:val="000000" w:themeColor="text1"/>
                <w:kern w:val="0"/>
                <w:sz w:val="24"/>
                <w:szCs w:val="24"/>
              </w:rPr>
              <w:t>学时的农药法律法规培训；</w:t>
            </w:r>
            <w:r w:rsidRPr="0063075B">
              <w:rPr>
                <w:rFonts w:ascii="Times New Roman" w:eastAsia="仿宋_GB2312" w:hAnsi="Times New Roman" w:cs="Times New Roman"/>
                <w:color w:val="000000" w:themeColor="text1"/>
                <w:kern w:val="0"/>
                <w:sz w:val="24"/>
                <w:szCs w:val="24"/>
                <w:lang w:val="zh-CN"/>
              </w:rPr>
              <w:t>具有农业部颁发的农资营销员职业资格证书，不少于</w:t>
            </w:r>
            <w:r w:rsidRPr="0063075B">
              <w:rPr>
                <w:rFonts w:ascii="Times New Roman" w:eastAsia="仿宋_GB2312" w:hAnsi="Times New Roman" w:cs="Times New Roman"/>
                <w:color w:val="000000" w:themeColor="text1"/>
                <w:kern w:val="0"/>
                <w:sz w:val="24"/>
                <w:szCs w:val="24"/>
              </w:rPr>
              <w:t>8</w:t>
            </w:r>
            <w:r w:rsidRPr="0063075B">
              <w:rPr>
                <w:rFonts w:ascii="Times New Roman" w:eastAsia="仿宋_GB2312" w:hAnsi="Times New Roman" w:cs="Times New Roman"/>
                <w:color w:val="000000" w:themeColor="text1"/>
                <w:kern w:val="0"/>
                <w:sz w:val="24"/>
                <w:szCs w:val="24"/>
              </w:rPr>
              <w:t>学时的农药法律法规培训；</w:t>
            </w:r>
            <w:r w:rsidRPr="0063075B">
              <w:rPr>
                <w:rFonts w:ascii="Times New Roman" w:eastAsia="仿宋_GB2312" w:hAnsi="Times New Roman" w:cs="Times New Roman"/>
                <w:color w:val="000000" w:themeColor="text1"/>
                <w:kern w:val="0"/>
                <w:sz w:val="24"/>
                <w:szCs w:val="24"/>
                <w:lang w:val="zh-CN"/>
              </w:rPr>
              <w:t>其他人员不少于</w:t>
            </w:r>
            <w:r w:rsidRPr="0063075B">
              <w:rPr>
                <w:rFonts w:ascii="Times New Roman" w:eastAsia="仿宋_GB2312" w:hAnsi="Times New Roman" w:cs="Times New Roman"/>
                <w:color w:val="000000" w:themeColor="text1"/>
                <w:kern w:val="0"/>
                <w:sz w:val="24"/>
                <w:szCs w:val="24"/>
                <w:lang w:val="zh-CN"/>
              </w:rPr>
              <w:t>56</w:t>
            </w:r>
            <w:r w:rsidRPr="0063075B">
              <w:rPr>
                <w:rFonts w:ascii="Times New Roman" w:eastAsia="仿宋_GB2312" w:hAnsi="Times New Roman" w:cs="Times New Roman"/>
                <w:color w:val="000000" w:themeColor="text1"/>
                <w:kern w:val="0"/>
                <w:sz w:val="24"/>
                <w:szCs w:val="24"/>
                <w:lang w:val="zh-CN"/>
              </w:rPr>
              <w:t>学时的系统培训学习。</w:t>
            </w:r>
          </w:p>
        </w:tc>
        <w:tc>
          <w:tcPr>
            <w:tcW w:w="3759" w:type="dxa"/>
            <w:shd w:val="clear" w:color="000000" w:fill="FFFFFF"/>
            <w:vAlign w:val="center"/>
          </w:tcPr>
          <w:p w:rsidR="00872E50" w:rsidRPr="0063075B" w:rsidRDefault="00872E50" w:rsidP="00277439">
            <w:pPr>
              <w:autoSpaceDE w:val="0"/>
              <w:autoSpaceDN w:val="0"/>
              <w:adjustRightInd w:val="0"/>
              <w:spacing w:line="24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(1)</w:t>
            </w:r>
            <w:r w:rsidRPr="0063075B">
              <w:rPr>
                <w:rFonts w:ascii="Times New Roman" w:eastAsia="仿宋_GB2312" w:hAnsi="Times New Roman" w:cs="Times New Roman"/>
                <w:color w:val="000000" w:themeColor="text1"/>
                <w:kern w:val="0"/>
                <w:sz w:val="24"/>
                <w:szCs w:val="24"/>
                <w:lang w:val="zh-CN"/>
              </w:rPr>
              <w:t>查看学历证明或农业部颁发的农资营销员职业资格证书。</w:t>
            </w:r>
          </w:p>
          <w:p w:rsidR="00872E50" w:rsidRPr="0063075B" w:rsidRDefault="00872E50" w:rsidP="00277439">
            <w:pPr>
              <w:autoSpaceDE w:val="0"/>
              <w:autoSpaceDN w:val="0"/>
              <w:adjustRightInd w:val="0"/>
              <w:spacing w:line="24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(2)</w:t>
            </w:r>
            <w:r w:rsidRPr="0063075B">
              <w:rPr>
                <w:rFonts w:ascii="Times New Roman" w:eastAsia="仿宋_GB2312" w:hAnsi="Times New Roman" w:cs="Times New Roman"/>
                <w:color w:val="000000" w:themeColor="text1"/>
                <w:kern w:val="0"/>
                <w:sz w:val="24"/>
                <w:szCs w:val="24"/>
                <w:lang w:val="zh-CN"/>
              </w:rPr>
              <w:t>查看不少于</w:t>
            </w:r>
            <w:r w:rsidRPr="0063075B">
              <w:rPr>
                <w:rFonts w:ascii="Times New Roman" w:eastAsia="仿宋_GB2312" w:hAnsi="Times New Roman" w:cs="Times New Roman"/>
                <w:color w:val="000000" w:themeColor="text1"/>
                <w:kern w:val="0"/>
                <w:sz w:val="24"/>
                <w:szCs w:val="24"/>
                <w:lang w:val="zh-CN"/>
              </w:rPr>
              <w:t>8</w:t>
            </w:r>
            <w:r w:rsidRPr="0063075B">
              <w:rPr>
                <w:rFonts w:ascii="Times New Roman" w:eastAsia="仿宋_GB2312" w:hAnsi="Times New Roman" w:cs="Times New Roman"/>
                <w:color w:val="000000" w:themeColor="text1"/>
                <w:kern w:val="0"/>
                <w:sz w:val="24"/>
                <w:szCs w:val="24"/>
                <w:lang w:val="zh-CN"/>
              </w:rPr>
              <w:t>学时的农药法律法规培训证明或不少于</w:t>
            </w:r>
            <w:r w:rsidRPr="0063075B">
              <w:rPr>
                <w:rFonts w:ascii="Times New Roman" w:eastAsia="仿宋_GB2312" w:hAnsi="Times New Roman" w:cs="Times New Roman"/>
                <w:color w:val="000000" w:themeColor="text1"/>
                <w:kern w:val="0"/>
                <w:sz w:val="24"/>
                <w:szCs w:val="24"/>
                <w:lang w:val="zh-CN"/>
              </w:rPr>
              <w:t>56</w:t>
            </w:r>
            <w:r w:rsidRPr="0063075B">
              <w:rPr>
                <w:rFonts w:ascii="Times New Roman" w:eastAsia="仿宋_GB2312" w:hAnsi="Times New Roman" w:cs="Times New Roman"/>
                <w:color w:val="000000" w:themeColor="text1"/>
                <w:kern w:val="0"/>
                <w:sz w:val="24"/>
                <w:szCs w:val="24"/>
                <w:lang w:val="zh-CN"/>
              </w:rPr>
              <w:t>学时的系统培训学习证书及培训报名册、课程表等。</w:t>
            </w:r>
          </w:p>
          <w:p w:rsidR="00872E50" w:rsidRPr="0063075B" w:rsidRDefault="00872E50" w:rsidP="00277439">
            <w:pPr>
              <w:autoSpaceDE w:val="0"/>
              <w:autoSpaceDN w:val="0"/>
              <w:adjustRightInd w:val="0"/>
              <w:spacing w:line="24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若一项不符合视为不合格。</w:t>
            </w:r>
          </w:p>
        </w:tc>
        <w:tc>
          <w:tcPr>
            <w:tcW w:w="2667" w:type="dxa"/>
            <w:shd w:val="clear" w:color="000000" w:fill="FFFFFF"/>
            <w:vAlign w:val="center"/>
          </w:tcPr>
          <w:p w:rsidR="00872E50" w:rsidRPr="0063075B" w:rsidRDefault="00872E50" w:rsidP="00277439">
            <w:pPr>
              <w:numPr>
                <w:ilvl w:val="0"/>
                <w:numId w:val="3"/>
              </w:numPr>
              <w:autoSpaceDE w:val="0"/>
              <w:autoSpaceDN w:val="0"/>
              <w:adjustRightInd w:val="0"/>
              <w:spacing w:line="24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符合</w:t>
            </w: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lang w:val="zh-CN"/>
              </w:rPr>
              <w:t>不符合</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277439">
            <w:pPr>
              <w:numPr>
                <w:ilvl w:val="0"/>
                <w:numId w:val="3"/>
              </w:numPr>
              <w:autoSpaceDE w:val="0"/>
              <w:autoSpaceDN w:val="0"/>
              <w:adjustRightInd w:val="0"/>
              <w:spacing w:line="24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符合</w:t>
            </w: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lang w:val="zh-CN"/>
              </w:rPr>
              <w:t>不符合</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277439">
            <w:pPr>
              <w:autoSpaceDE w:val="0"/>
              <w:autoSpaceDN w:val="0"/>
              <w:adjustRightInd w:val="0"/>
              <w:spacing w:line="240" w:lineRule="exact"/>
              <w:rPr>
                <w:rFonts w:ascii="Times New Roman" w:eastAsia="仿宋_GB2312" w:hAnsi="Times New Roman" w:cs="Times New Roman"/>
                <w:color w:val="000000" w:themeColor="text1"/>
                <w:kern w:val="0"/>
                <w:sz w:val="24"/>
                <w:szCs w:val="24"/>
                <w:lang w:val="zh-CN"/>
              </w:rPr>
            </w:pPr>
          </w:p>
        </w:tc>
        <w:tc>
          <w:tcPr>
            <w:tcW w:w="1351" w:type="dxa"/>
            <w:shd w:val="clear" w:color="000000" w:fill="FFFFFF"/>
            <w:vAlign w:val="center"/>
          </w:tcPr>
          <w:p w:rsidR="00872E50" w:rsidRPr="0063075B" w:rsidRDefault="00872E50" w:rsidP="00277439">
            <w:pPr>
              <w:autoSpaceDE w:val="0"/>
              <w:autoSpaceDN w:val="0"/>
              <w:adjustRightInd w:val="0"/>
              <w:spacing w:line="24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合格</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277439">
            <w:pPr>
              <w:autoSpaceDE w:val="0"/>
              <w:autoSpaceDN w:val="0"/>
              <w:adjustRightInd w:val="0"/>
              <w:spacing w:line="24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轻微缺陷</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277439">
            <w:pPr>
              <w:autoSpaceDE w:val="0"/>
              <w:autoSpaceDN w:val="0"/>
              <w:adjustRightInd w:val="0"/>
              <w:spacing w:line="240" w:lineRule="exact"/>
              <w:jc w:val="center"/>
              <w:rPr>
                <w:rFonts w:ascii="Times New Roman" w:eastAsia="仿宋_GB2312" w:hAnsi="Times New Roman" w:cs="Times New Roman"/>
                <w:color w:val="000000" w:themeColor="text1"/>
                <w:kern w:val="0"/>
                <w:sz w:val="24"/>
                <w:szCs w:val="24"/>
              </w:rPr>
            </w:pPr>
            <w:r w:rsidRPr="0063075B">
              <w:rPr>
                <w:rFonts w:ascii="Times New Roman" w:eastAsia="仿宋_GB2312" w:hAnsi="Times New Roman" w:cs="Times New Roman"/>
                <w:color w:val="000000" w:themeColor="text1"/>
                <w:kern w:val="0"/>
                <w:sz w:val="24"/>
                <w:szCs w:val="24"/>
                <w:lang w:val="zh-CN"/>
              </w:rPr>
              <w:t>不合格</w:t>
            </w:r>
            <w:r w:rsidRPr="0063075B">
              <w:rPr>
                <w:rFonts w:ascii="Times New Roman" w:eastAsia="仿宋_GB2312" w:hAnsi="Times New Roman" w:cs="Times New Roman"/>
                <w:color w:val="000000" w:themeColor="text1"/>
                <w:kern w:val="0"/>
                <w:sz w:val="24"/>
                <w:szCs w:val="24"/>
                <w:lang w:val="zh-CN"/>
              </w:rPr>
              <w:t>□</w:t>
            </w:r>
          </w:p>
        </w:tc>
      </w:tr>
      <w:tr w:rsidR="00AA17F1" w:rsidRPr="0063075B" w:rsidTr="003E3CD4">
        <w:trPr>
          <w:trHeight w:val="957"/>
        </w:trPr>
        <w:tc>
          <w:tcPr>
            <w:tcW w:w="447" w:type="dxa"/>
            <w:shd w:val="clear" w:color="000000" w:fill="FFFFFF"/>
            <w:vAlign w:val="center"/>
          </w:tcPr>
          <w:p w:rsidR="00872E50" w:rsidRPr="0063075B" w:rsidRDefault="00872E50" w:rsidP="00277439">
            <w:pPr>
              <w:autoSpaceDE w:val="0"/>
              <w:autoSpaceDN w:val="0"/>
              <w:adjustRightInd w:val="0"/>
              <w:spacing w:after="156" w:line="240" w:lineRule="exact"/>
              <w:jc w:val="center"/>
              <w:rPr>
                <w:rFonts w:ascii="Times New Roman" w:eastAsia="仿宋_GB2312" w:hAnsi="Times New Roman" w:cs="Times New Roman"/>
                <w:color w:val="000000" w:themeColor="text1"/>
                <w:kern w:val="0"/>
                <w:sz w:val="24"/>
                <w:szCs w:val="24"/>
                <w:lang w:val="zh-CN"/>
              </w:rPr>
            </w:pPr>
          </w:p>
        </w:tc>
        <w:tc>
          <w:tcPr>
            <w:tcW w:w="1085" w:type="dxa"/>
            <w:shd w:val="clear" w:color="000000" w:fill="FFFFFF"/>
            <w:vAlign w:val="center"/>
          </w:tcPr>
          <w:p w:rsidR="00872E50" w:rsidRPr="0063075B" w:rsidRDefault="00872E50" w:rsidP="00277439">
            <w:pPr>
              <w:autoSpaceDE w:val="0"/>
              <w:autoSpaceDN w:val="0"/>
              <w:adjustRightInd w:val="0"/>
              <w:spacing w:after="156" w:line="240" w:lineRule="exact"/>
              <w:jc w:val="center"/>
              <w:rPr>
                <w:rFonts w:ascii="Times New Roman" w:eastAsia="仿宋_GB2312" w:hAnsi="Times New Roman" w:cs="Times New Roman"/>
                <w:color w:val="000000" w:themeColor="text1"/>
                <w:kern w:val="0"/>
                <w:sz w:val="24"/>
                <w:szCs w:val="24"/>
                <w:lang w:val="zh-CN"/>
              </w:rPr>
            </w:pPr>
          </w:p>
        </w:tc>
        <w:tc>
          <w:tcPr>
            <w:tcW w:w="506" w:type="dxa"/>
            <w:shd w:val="clear" w:color="000000" w:fill="FFFFFF"/>
            <w:vAlign w:val="center"/>
          </w:tcPr>
          <w:p w:rsidR="00872E50" w:rsidRPr="0063075B" w:rsidRDefault="00872E50" w:rsidP="00277439">
            <w:pPr>
              <w:autoSpaceDE w:val="0"/>
              <w:autoSpaceDN w:val="0"/>
              <w:adjustRightInd w:val="0"/>
              <w:spacing w:after="156" w:line="240" w:lineRule="exact"/>
              <w:jc w:val="center"/>
              <w:rPr>
                <w:rFonts w:ascii="Times New Roman" w:eastAsia="仿宋_GB2312" w:hAnsi="Times New Roman" w:cs="Times New Roman"/>
                <w:color w:val="000000" w:themeColor="text1"/>
                <w:kern w:val="0"/>
                <w:sz w:val="24"/>
                <w:szCs w:val="24"/>
              </w:rPr>
            </w:pPr>
            <w:r w:rsidRPr="0063075B">
              <w:rPr>
                <w:rFonts w:ascii="Times New Roman" w:eastAsia="仿宋_GB2312" w:hAnsi="Times New Roman" w:cs="Times New Roman"/>
                <w:color w:val="000000" w:themeColor="text1"/>
                <w:kern w:val="0"/>
                <w:sz w:val="24"/>
                <w:szCs w:val="24"/>
              </w:rPr>
              <w:t>7*</w:t>
            </w:r>
          </w:p>
        </w:tc>
        <w:tc>
          <w:tcPr>
            <w:tcW w:w="4383" w:type="dxa"/>
            <w:shd w:val="clear" w:color="000000" w:fill="FFFFFF"/>
            <w:vAlign w:val="center"/>
          </w:tcPr>
          <w:p w:rsidR="00872E50" w:rsidRPr="0063075B" w:rsidRDefault="00872E50" w:rsidP="00277439">
            <w:pPr>
              <w:autoSpaceDE w:val="0"/>
              <w:autoSpaceDN w:val="0"/>
              <w:adjustRightInd w:val="0"/>
              <w:spacing w:after="156" w:line="240" w:lineRule="exact"/>
              <w:jc w:val="lef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经营限制使用农药的人员应熟悉限制使用农药相关专业知识，并有两年以上从事农学、植保、农药相关工作的经历；同时不少于</w:t>
            </w:r>
            <w:r w:rsidRPr="0063075B">
              <w:rPr>
                <w:rFonts w:ascii="Times New Roman" w:eastAsia="仿宋_GB2312" w:hAnsi="Times New Roman" w:cs="Times New Roman"/>
                <w:color w:val="000000" w:themeColor="text1"/>
                <w:kern w:val="0"/>
                <w:sz w:val="24"/>
                <w:szCs w:val="24"/>
                <w:lang w:val="zh-CN"/>
              </w:rPr>
              <w:t>56</w:t>
            </w:r>
            <w:r w:rsidRPr="0063075B">
              <w:rPr>
                <w:rFonts w:ascii="Times New Roman" w:eastAsia="仿宋_GB2312" w:hAnsi="Times New Roman" w:cs="Times New Roman"/>
                <w:color w:val="000000" w:themeColor="text1"/>
                <w:kern w:val="0"/>
                <w:sz w:val="24"/>
                <w:szCs w:val="24"/>
                <w:lang w:val="zh-CN"/>
              </w:rPr>
              <w:t>学时的系统培训学习。</w:t>
            </w:r>
          </w:p>
        </w:tc>
        <w:tc>
          <w:tcPr>
            <w:tcW w:w="3759" w:type="dxa"/>
            <w:shd w:val="clear" w:color="000000" w:fill="FFFFFF"/>
            <w:vAlign w:val="center"/>
          </w:tcPr>
          <w:p w:rsidR="00872E50" w:rsidRPr="0063075B" w:rsidRDefault="00872E50" w:rsidP="00277439">
            <w:pPr>
              <w:autoSpaceDE w:val="0"/>
              <w:autoSpaceDN w:val="0"/>
              <w:adjustRightInd w:val="0"/>
              <w:spacing w:line="24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(1)</w:t>
            </w:r>
            <w:r w:rsidRPr="0063075B">
              <w:rPr>
                <w:rFonts w:ascii="Times New Roman" w:eastAsia="仿宋_GB2312" w:hAnsi="Times New Roman" w:cs="Times New Roman"/>
                <w:color w:val="000000" w:themeColor="text1"/>
                <w:kern w:val="0"/>
                <w:sz w:val="24"/>
                <w:szCs w:val="24"/>
                <w:lang w:val="zh-CN"/>
              </w:rPr>
              <w:t>查看人员档案。</w:t>
            </w:r>
          </w:p>
          <w:p w:rsidR="00872E50" w:rsidRPr="0063075B" w:rsidRDefault="00872E50" w:rsidP="00277439">
            <w:pPr>
              <w:autoSpaceDE w:val="0"/>
              <w:autoSpaceDN w:val="0"/>
              <w:adjustRightInd w:val="0"/>
              <w:spacing w:line="24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(2)</w:t>
            </w:r>
            <w:r w:rsidRPr="0063075B">
              <w:rPr>
                <w:rFonts w:ascii="Times New Roman" w:eastAsia="仿宋_GB2312" w:hAnsi="Times New Roman" w:cs="Times New Roman"/>
                <w:color w:val="000000" w:themeColor="text1"/>
                <w:kern w:val="0"/>
                <w:sz w:val="24"/>
                <w:szCs w:val="24"/>
                <w:lang w:val="zh-CN"/>
              </w:rPr>
              <w:t>核对培训证书。</w:t>
            </w:r>
          </w:p>
          <w:p w:rsidR="00872E50" w:rsidRPr="0063075B" w:rsidRDefault="00872E50" w:rsidP="00277439">
            <w:pPr>
              <w:autoSpaceDE w:val="0"/>
              <w:autoSpaceDN w:val="0"/>
              <w:adjustRightInd w:val="0"/>
              <w:spacing w:line="24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若一项不符合视为不合格。</w:t>
            </w:r>
          </w:p>
        </w:tc>
        <w:tc>
          <w:tcPr>
            <w:tcW w:w="2667" w:type="dxa"/>
            <w:shd w:val="clear" w:color="000000" w:fill="FFFFFF"/>
            <w:vAlign w:val="center"/>
          </w:tcPr>
          <w:p w:rsidR="00872E50" w:rsidRPr="0063075B" w:rsidRDefault="00872E50" w:rsidP="00277439">
            <w:pPr>
              <w:autoSpaceDE w:val="0"/>
              <w:autoSpaceDN w:val="0"/>
              <w:adjustRightInd w:val="0"/>
              <w:spacing w:after="156" w:line="240" w:lineRule="exact"/>
              <w:jc w:val="left"/>
              <w:rPr>
                <w:rFonts w:ascii="Times New Roman" w:eastAsia="仿宋_GB2312" w:hAnsi="Times New Roman" w:cs="Times New Roman"/>
                <w:color w:val="000000" w:themeColor="text1"/>
                <w:kern w:val="0"/>
                <w:sz w:val="24"/>
                <w:szCs w:val="24"/>
                <w:lang w:val="zh-CN"/>
              </w:rPr>
            </w:pPr>
          </w:p>
        </w:tc>
        <w:tc>
          <w:tcPr>
            <w:tcW w:w="1351" w:type="dxa"/>
            <w:shd w:val="clear" w:color="000000" w:fill="FFFFFF"/>
            <w:vAlign w:val="center"/>
          </w:tcPr>
          <w:p w:rsidR="00872E50" w:rsidRPr="0063075B" w:rsidRDefault="00872E50" w:rsidP="00277439">
            <w:pPr>
              <w:autoSpaceDE w:val="0"/>
              <w:autoSpaceDN w:val="0"/>
              <w:adjustRightInd w:val="0"/>
              <w:spacing w:line="240" w:lineRule="exact"/>
              <w:jc w:val="center"/>
              <w:rPr>
                <w:rFonts w:ascii="Times New Roman" w:eastAsia="仿宋_GB2312" w:hAnsi="Times New Roman" w:cs="Times New Roman"/>
                <w:color w:val="000000" w:themeColor="text1"/>
                <w:kern w:val="0"/>
                <w:sz w:val="24"/>
                <w:szCs w:val="24"/>
                <w:lang w:val="zh-CN"/>
              </w:rPr>
            </w:pPr>
          </w:p>
          <w:p w:rsidR="00872E50" w:rsidRPr="0063075B" w:rsidRDefault="00872E50" w:rsidP="00277439">
            <w:pPr>
              <w:autoSpaceDE w:val="0"/>
              <w:autoSpaceDN w:val="0"/>
              <w:adjustRightInd w:val="0"/>
              <w:spacing w:line="24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合格</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277439">
            <w:pPr>
              <w:autoSpaceDE w:val="0"/>
              <w:autoSpaceDN w:val="0"/>
              <w:adjustRightInd w:val="0"/>
              <w:spacing w:line="24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不合格</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277439">
            <w:pPr>
              <w:autoSpaceDE w:val="0"/>
              <w:autoSpaceDN w:val="0"/>
              <w:adjustRightInd w:val="0"/>
              <w:spacing w:line="24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不适用</w:t>
            </w:r>
            <w:r w:rsidRPr="0063075B">
              <w:rPr>
                <w:rFonts w:ascii="Times New Roman" w:eastAsia="仿宋_GB2312" w:hAnsi="Times New Roman" w:cs="Times New Roman"/>
                <w:color w:val="000000" w:themeColor="text1"/>
                <w:kern w:val="0"/>
                <w:sz w:val="24"/>
                <w:szCs w:val="24"/>
                <w:lang w:val="zh-CN"/>
              </w:rPr>
              <w:t>□</w:t>
            </w:r>
          </w:p>
        </w:tc>
      </w:tr>
    </w:tbl>
    <w:p w:rsidR="00200736" w:rsidRPr="0063075B" w:rsidRDefault="00200736" w:rsidP="00200736">
      <w:pPr>
        <w:autoSpaceDE w:val="0"/>
        <w:autoSpaceDN w:val="0"/>
        <w:adjustRightInd w:val="0"/>
        <w:jc w:val="left"/>
        <w:rPr>
          <w:rFonts w:ascii="Times New Roman" w:eastAsia="仿宋_GB2312" w:hAnsi="Times New Roman" w:cs="Times New Roman"/>
          <w:b/>
          <w:bCs/>
          <w:kern w:val="0"/>
          <w:sz w:val="24"/>
          <w:szCs w:val="24"/>
          <w:lang w:val="zh-CN"/>
        </w:rPr>
      </w:pPr>
    </w:p>
    <w:p w:rsidR="00200736" w:rsidRDefault="00200736" w:rsidP="00200736">
      <w:pPr>
        <w:autoSpaceDE w:val="0"/>
        <w:autoSpaceDN w:val="0"/>
        <w:adjustRightInd w:val="0"/>
        <w:jc w:val="left"/>
        <w:rPr>
          <w:rFonts w:ascii="宋体" w:cs="Times New Roman"/>
          <w:b/>
          <w:bCs/>
          <w:kern w:val="0"/>
          <w:sz w:val="24"/>
          <w:szCs w:val="24"/>
          <w:lang w:val="zh-CN"/>
        </w:rPr>
      </w:pPr>
    </w:p>
    <w:p w:rsidR="003E3CD4" w:rsidRDefault="003E3CD4" w:rsidP="00200736">
      <w:pPr>
        <w:autoSpaceDE w:val="0"/>
        <w:autoSpaceDN w:val="0"/>
        <w:adjustRightInd w:val="0"/>
        <w:jc w:val="left"/>
        <w:rPr>
          <w:rFonts w:ascii="黑体" w:eastAsia="黑体" w:hAnsi="黑体" w:cs="宋体"/>
          <w:bCs/>
          <w:kern w:val="0"/>
          <w:sz w:val="32"/>
          <w:szCs w:val="32"/>
          <w:lang w:val="zh-CN"/>
        </w:rPr>
      </w:pPr>
    </w:p>
    <w:p w:rsidR="003E3CD4" w:rsidRDefault="003E3CD4" w:rsidP="00200736">
      <w:pPr>
        <w:autoSpaceDE w:val="0"/>
        <w:autoSpaceDN w:val="0"/>
        <w:adjustRightInd w:val="0"/>
        <w:jc w:val="left"/>
        <w:rPr>
          <w:rFonts w:ascii="黑体" w:eastAsia="黑体" w:hAnsi="黑体" w:cs="宋体"/>
          <w:bCs/>
          <w:kern w:val="0"/>
          <w:sz w:val="32"/>
          <w:szCs w:val="32"/>
          <w:lang w:val="zh-CN"/>
        </w:rPr>
      </w:pPr>
    </w:p>
    <w:p w:rsidR="003E3CD4" w:rsidRDefault="003E3CD4" w:rsidP="00200736">
      <w:pPr>
        <w:autoSpaceDE w:val="0"/>
        <w:autoSpaceDN w:val="0"/>
        <w:adjustRightInd w:val="0"/>
        <w:jc w:val="left"/>
        <w:rPr>
          <w:rFonts w:ascii="黑体" w:eastAsia="黑体" w:hAnsi="黑体" w:cs="宋体"/>
          <w:bCs/>
          <w:kern w:val="0"/>
          <w:sz w:val="32"/>
          <w:szCs w:val="32"/>
          <w:lang w:val="zh-CN"/>
        </w:rPr>
      </w:pPr>
    </w:p>
    <w:p w:rsidR="003E3CD4" w:rsidRDefault="003E3CD4" w:rsidP="00200736">
      <w:pPr>
        <w:autoSpaceDE w:val="0"/>
        <w:autoSpaceDN w:val="0"/>
        <w:adjustRightInd w:val="0"/>
        <w:jc w:val="left"/>
        <w:rPr>
          <w:rFonts w:ascii="黑体" w:eastAsia="黑体" w:hAnsi="黑体" w:cs="宋体"/>
          <w:bCs/>
          <w:kern w:val="0"/>
          <w:sz w:val="32"/>
          <w:szCs w:val="32"/>
          <w:lang w:val="zh-CN"/>
        </w:rPr>
      </w:pPr>
    </w:p>
    <w:p w:rsidR="003E3CD4" w:rsidRDefault="003E3CD4" w:rsidP="00200736">
      <w:pPr>
        <w:autoSpaceDE w:val="0"/>
        <w:autoSpaceDN w:val="0"/>
        <w:adjustRightInd w:val="0"/>
        <w:jc w:val="left"/>
        <w:rPr>
          <w:rFonts w:ascii="黑体" w:eastAsia="黑体" w:hAnsi="黑体" w:cs="宋体"/>
          <w:bCs/>
          <w:kern w:val="0"/>
          <w:sz w:val="32"/>
          <w:szCs w:val="32"/>
          <w:lang w:val="zh-CN"/>
        </w:rPr>
      </w:pPr>
    </w:p>
    <w:p w:rsidR="003E3CD4" w:rsidRDefault="003E3CD4" w:rsidP="00200736">
      <w:pPr>
        <w:autoSpaceDE w:val="0"/>
        <w:autoSpaceDN w:val="0"/>
        <w:adjustRightInd w:val="0"/>
        <w:jc w:val="left"/>
        <w:rPr>
          <w:rFonts w:ascii="黑体" w:eastAsia="黑体" w:hAnsi="黑体" w:cs="宋体"/>
          <w:bCs/>
          <w:kern w:val="0"/>
          <w:sz w:val="32"/>
          <w:szCs w:val="32"/>
          <w:lang w:val="zh-CN"/>
        </w:rPr>
      </w:pPr>
    </w:p>
    <w:p w:rsidR="003E3CD4" w:rsidRDefault="003E3CD4" w:rsidP="00200736">
      <w:pPr>
        <w:autoSpaceDE w:val="0"/>
        <w:autoSpaceDN w:val="0"/>
        <w:adjustRightInd w:val="0"/>
        <w:jc w:val="left"/>
        <w:rPr>
          <w:rFonts w:ascii="黑体" w:eastAsia="黑体" w:hAnsi="黑体" w:cs="宋体"/>
          <w:bCs/>
          <w:kern w:val="0"/>
          <w:sz w:val="32"/>
          <w:szCs w:val="32"/>
          <w:lang w:val="zh-CN"/>
        </w:rPr>
      </w:pPr>
    </w:p>
    <w:p w:rsidR="003E3CD4" w:rsidRDefault="003E3CD4" w:rsidP="00200736">
      <w:pPr>
        <w:autoSpaceDE w:val="0"/>
        <w:autoSpaceDN w:val="0"/>
        <w:adjustRightInd w:val="0"/>
        <w:jc w:val="left"/>
        <w:rPr>
          <w:rFonts w:ascii="黑体" w:eastAsia="黑体" w:hAnsi="黑体" w:cs="宋体"/>
          <w:bCs/>
          <w:kern w:val="0"/>
          <w:sz w:val="32"/>
          <w:szCs w:val="32"/>
          <w:lang w:val="zh-CN"/>
        </w:rPr>
      </w:pPr>
    </w:p>
    <w:p w:rsidR="003E3CD4" w:rsidRDefault="003E3CD4" w:rsidP="00200736">
      <w:pPr>
        <w:autoSpaceDE w:val="0"/>
        <w:autoSpaceDN w:val="0"/>
        <w:adjustRightInd w:val="0"/>
        <w:jc w:val="left"/>
        <w:rPr>
          <w:rFonts w:ascii="黑体" w:eastAsia="黑体" w:hAnsi="黑体" w:cs="宋体"/>
          <w:bCs/>
          <w:kern w:val="0"/>
          <w:sz w:val="32"/>
          <w:szCs w:val="32"/>
          <w:lang w:val="zh-CN"/>
        </w:rPr>
      </w:pPr>
    </w:p>
    <w:p w:rsidR="003E3CD4" w:rsidRDefault="003E3CD4" w:rsidP="00200736">
      <w:pPr>
        <w:autoSpaceDE w:val="0"/>
        <w:autoSpaceDN w:val="0"/>
        <w:adjustRightInd w:val="0"/>
        <w:jc w:val="left"/>
        <w:rPr>
          <w:rFonts w:ascii="黑体" w:eastAsia="黑体" w:hAnsi="黑体" w:cs="宋体"/>
          <w:bCs/>
          <w:kern w:val="0"/>
          <w:sz w:val="32"/>
          <w:szCs w:val="32"/>
          <w:lang w:val="zh-CN"/>
        </w:rPr>
      </w:pPr>
    </w:p>
    <w:p w:rsidR="003E3CD4" w:rsidRDefault="003E3CD4" w:rsidP="00200736">
      <w:pPr>
        <w:autoSpaceDE w:val="0"/>
        <w:autoSpaceDN w:val="0"/>
        <w:adjustRightInd w:val="0"/>
        <w:jc w:val="left"/>
        <w:rPr>
          <w:rFonts w:ascii="黑体" w:eastAsia="黑体" w:hAnsi="黑体" w:cs="宋体"/>
          <w:bCs/>
          <w:kern w:val="0"/>
          <w:sz w:val="32"/>
          <w:szCs w:val="32"/>
          <w:lang w:val="zh-CN"/>
        </w:rPr>
      </w:pPr>
    </w:p>
    <w:p w:rsidR="003E3CD4" w:rsidRDefault="003E3CD4" w:rsidP="00200736">
      <w:pPr>
        <w:autoSpaceDE w:val="0"/>
        <w:autoSpaceDN w:val="0"/>
        <w:adjustRightInd w:val="0"/>
        <w:jc w:val="left"/>
        <w:rPr>
          <w:rFonts w:ascii="黑体" w:eastAsia="黑体" w:hAnsi="黑体" w:cs="宋体"/>
          <w:bCs/>
          <w:kern w:val="0"/>
          <w:sz w:val="32"/>
          <w:szCs w:val="32"/>
          <w:lang w:val="zh-CN"/>
        </w:rPr>
      </w:pPr>
    </w:p>
    <w:p w:rsidR="003E3CD4" w:rsidRDefault="003E3CD4" w:rsidP="00200736">
      <w:pPr>
        <w:autoSpaceDE w:val="0"/>
        <w:autoSpaceDN w:val="0"/>
        <w:adjustRightInd w:val="0"/>
        <w:jc w:val="left"/>
        <w:rPr>
          <w:rFonts w:ascii="黑体" w:eastAsia="黑体" w:hAnsi="黑体" w:cs="宋体"/>
          <w:bCs/>
          <w:kern w:val="0"/>
          <w:sz w:val="32"/>
          <w:szCs w:val="32"/>
          <w:lang w:val="zh-CN"/>
        </w:rPr>
      </w:pPr>
    </w:p>
    <w:p w:rsidR="00200736" w:rsidRPr="00AE6804" w:rsidRDefault="00200736" w:rsidP="00200736">
      <w:pPr>
        <w:autoSpaceDE w:val="0"/>
        <w:autoSpaceDN w:val="0"/>
        <w:adjustRightInd w:val="0"/>
        <w:jc w:val="left"/>
        <w:rPr>
          <w:rFonts w:ascii="黑体" w:eastAsia="黑体" w:hAnsi="黑体" w:cs="Times New Roman"/>
          <w:bCs/>
          <w:kern w:val="0"/>
          <w:sz w:val="32"/>
          <w:szCs w:val="32"/>
          <w:lang w:val="zh-CN"/>
        </w:rPr>
      </w:pPr>
      <w:r w:rsidRPr="00AE6804">
        <w:rPr>
          <w:rFonts w:ascii="黑体" w:eastAsia="黑体" w:hAnsi="黑体" w:cs="宋体" w:hint="eastAsia"/>
          <w:bCs/>
          <w:kern w:val="0"/>
          <w:sz w:val="32"/>
          <w:szCs w:val="32"/>
          <w:lang w:val="zh-CN"/>
        </w:rPr>
        <w:t>二、场所与设施</w:t>
      </w:r>
    </w:p>
    <w:tbl>
      <w:tblPr>
        <w:tblW w:w="14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2" w:type="dxa"/>
          <w:right w:w="42" w:type="dxa"/>
        </w:tblCellMar>
        <w:tblLook w:val="04A0"/>
      </w:tblPr>
      <w:tblGrid>
        <w:gridCol w:w="490"/>
        <w:gridCol w:w="1080"/>
        <w:gridCol w:w="507"/>
        <w:gridCol w:w="4368"/>
        <w:gridCol w:w="3560"/>
        <w:gridCol w:w="2845"/>
        <w:gridCol w:w="1285"/>
      </w:tblGrid>
      <w:tr w:rsidR="003E3CD4" w:rsidRPr="0063075B" w:rsidTr="003E3CD4">
        <w:trPr>
          <w:trHeight w:val="1"/>
          <w:jc w:val="center"/>
        </w:trPr>
        <w:tc>
          <w:tcPr>
            <w:tcW w:w="490" w:type="dxa"/>
            <w:shd w:val="clear" w:color="000000" w:fill="FFFFFF"/>
            <w:vAlign w:val="center"/>
          </w:tcPr>
          <w:p w:rsidR="00872E50" w:rsidRPr="0063075B" w:rsidRDefault="00872E50" w:rsidP="003E3CD4">
            <w:pPr>
              <w:autoSpaceDE w:val="0"/>
              <w:autoSpaceDN w:val="0"/>
              <w:adjustRightInd w:val="0"/>
              <w:spacing w:line="240" w:lineRule="exact"/>
              <w:jc w:val="center"/>
              <w:rPr>
                <w:rFonts w:ascii="黑体" w:eastAsia="黑体" w:hAnsi="黑体" w:cs="Times New Roman"/>
                <w:bCs/>
                <w:color w:val="000000" w:themeColor="text1"/>
                <w:kern w:val="0"/>
                <w:sz w:val="24"/>
                <w:szCs w:val="24"/>
                <w:lang w:val="zh-CN"/>
              </w:rPr>
            </w:pPr>
            <w:r w:rsidRPr="0063075B">
              <w:rPr>
                <w:rFonts w:ascii="黑体" w:eastAsia="黑体" w:hAnsi="黑体" w:cs="Times New Roman"/>
                <w:bCs/>
                <w:color w:val="000000" w:themeColor="text1"/>
                <w:kern w:val="0"/>
                <w:sz w:val="24"/>
                <w:szCs w:val="24"/>
                <w:lang w:val="zh-CN"/>
              </w:rPr>
              <w:t>序号</w:t>
            </w:r>
          </w:p>
        </w:tc>
        <w:tc>
          <w:tcPr>
            <w:tcW w:w="1080" w:type="dxa"/>
            <w:shd w:val="clear" w:color="000000" w:fill="FFFFFF"/>
            <w:vAlign w:val="center"/>
          </w:tcPr>
          <w:p w:rsidR="00872E50" w:rsidRPr="0063075B" w:rsidRDefault="00872E50" w:rsidP="003E3CD4">
            <w:pPr>
              <w:autoSpaceDE w:val="0"/>
              <w:autoSpaceDN w:val="0"/>
              <w:adjustRightInd w:val="0"/>
              <w:spacing w:line="240" w:lineRule="exact"/>
              <w:jc w:val="center"/>
              <w:rPr>
                <w:rFonts w:ascii="黑体" w:eastAsia="黑体" w:hAnsi="黑体" w:cs="Times New Roman"/>
                <w:bCs/>
                <w:color w:val="000000" w:themeColor="text1"/>
                <w:kern w:val="0"/>
                <w:sz w:val="24"/>
                <w:szCs w:val="24"/>
                <w:lang w:val="zh-CN"/>
              </w:rPr>
            </w:pPr>
            <w:r w:rsidRPr="0063075B">
              <w:rPr>
                <w:rFonts w:ascii="黑体" w:eastAsia="黑体" w:hAnsi="黑体" w:cs="Times New Roman"/>
                <w:bCs/>
                <w:color w:val="000000" w:themeColor="text1"/>
                <w:kern w:val="0"/>
                <w:sz w:val="24"/>
                <w:szCs w:val="24"/>
                <w:lang w:val="zh-CN"/>
              </w:rPr>
              <w:t>审查内容</w:t>
            </w:r>
          </w:p>
        </w:tc>
        <w:tc>
          <w:tcPr>
            <w:tcW w:w="507" w:type="dxa"/>
            <w:shd w:val="clear" w:color="000000" w:fill="FFFFFF"/>
            <w:vAlign w:val="center"/>
          </w:tcPr>
          <w:p w:rsidR="00872E50" w:rsidRPr="0063075B" w:rsidRDefault="00872E50" w:rsidP="003E3CD4">
            <w:pPr>
              <w:autoSpaceDE w:val="0"/>
              <w:autoSpaceDN w:val="0"/>
              <w:adjustRightInd w:val="0"/>
              <w:spacing w:line="240" w:lineRule="exact"/>
              <w:jc w:val="center"/>
              <w:rPr>
                <w:rFonts w:ascii="黑体" w:eastAsia="黑体" w:hAnsi="黑体" w:cs="Times New Roman"/>
                <w:bCs/>
                <w:color w:val="000000" w:themeColor="text1"/>
                <w:kern w:val="0"/>
                <w:sz w:val="24"/>
                <w:szCs w:val="24"/>
                <w:lang w:val="zh-CN"/>
              </w:rPr>
            </w:pPr>
            <w:r w:rsidRPr="0063075B">
              <w:rPr>
                <w:rFonts w:ascii="黑体" w:eastAsia="黑体" w:hAnsi="黑体" w:cs="Times New Roman"/>
                <w:bCs/>
                <w:color w:val="000000" w:themeColor="text1"/>
                <w:kern w:val="0"/>
                <w:sz w:val="24"/>
                <w:szCs w:val="24"/>
                <w:lang w:val="zh-CN"/>
              </w:rPr>
              <w:t>条款</w:t>
            </w:r>
          </w:p>
        </w:tc>
        <w:tc>
          <w:tcPr>
            <w:tcW w:w="4368" w:type="dxa"/>
            <w:shd w:val="clear" w:color="000000" w:fill="FFFFFF"/>
            <w:vAlign w:val="center"/>
          </w:tcPr>
          <w:p w:rsidR="00872E50" w:rsidRPr="0063075B" w:rsidRDefault="00872E50" w:rsidP="003E3CD4">
            <w:pPr>
              <w:autoSpaceDE w:val="0"/>
              <w:autoSpaceDN w:val="0"/>
              <w:adjustRightInd w:val="0"/>
              <w:spacing w:line="240" w:lineRule="exact"/>
              <w:jc w:val="center"/>
              <w:rPr>
                <w:rFonts w:ascii="黑体" w:eastAsia="黑体" w:hAnsi="黑体" w:cs="Times New Roman"/>
                <w:bCs/>
                <w:color w:val="000000" w:themeColor="text1"/>
                <w:kern w:val="0"/>
                <w:sz w:val="24"/>
                <w:szCs w:val="24"/>
                <w:lang w:val="zh-CN"/>
              </w:rPr>
            </w:pPr>
            <w:r w:rsidRPr="0063075B">
              <w:rPr>
                <w:rFonts w:ascii="黑体" w:eastAsia="黑体" w:hAnsi="黑体" w:cs="Times New Roman"/>
                <w:bCs/>
                <w:color w:val="000000" w:themeColor="text1"/>
                <w:kern w:val="0"/>
                <w:sz w:val="24"/>
                <w:szCs w:val="24"/>
                <w:lang w:val="zh-CN"/>
              </w:rPr>
              <w:t>审查要点</w:t>
            </w:r>
          </w:p>
        </w:tc>
        <w:tc>
          <w:tcPr>
            <w:tcW w:w="3560" w:type="dxa"/>
            <w:shd w:val="clear" w:color="000000" w:fill="FFFFFF"/>
            <w:vAlign w:val="center"/>
          </w:tcPr>
          <w:p w:rsidR="00872E50" w:rsidRPr="0063075B" w:rsidRDefault="00872E50" w:rsidP="003E3CD4">
            <w:pPr>
              <w:autoSpaceDE w:val="0"/>
              <w:autoSpaceDN w:val="0"/>
              <w:adjustRightInd w:val="0"/>
              <w:spacing w:line="240" w:lineRule="exact"/>
              <w:jc w:val="center"/>
              <w:rPr>
                <w:rFonts w:ascii="黑体" w:eastAsia="黑体" w:hAnsi="黑体" w:cs="Times New Roman"/>
                <w:bCs/>
                <w:color w:val="000000" w:themeColor="text1"/>
                <w:kern w:val="0"/>
                <w:sz w:val="24"/>
                <w:szCs w:val="24"/>
                <w:lang w:val="zh-CN"/>
              </w:rPr>
            </w:pPr>
            <w:r w:rsidRPr="0063075B">
              <w:rPr>
                <w:rFonts w:ascii="黑体" w:eastAsia="黑体" w:hAnsi="黑体" w:cs="Times New Roman"/>
                <w:bCs/>
                <w:color w:val="000000" w:themeColor="text1"/>
                <w:kern w:val="0"/>
                <w:sz w:val="24"/>
                <w:szCs w:val="24"/>
                <w:lang w:val="zh-CN"/>
              </w:rPr>
              <w:t>审查方法</w:t>
            </w:r>
          </w:p>
        </w:tc>
        <w:tc>
          <w:tcPr>
            <w:tcW w:w="2845" w:type="dxa"/>
            <w:shd w:val="clear" w:color="000000" w:fill="FFFFFF"/>
            <w:vAlign w:val="center"/>
          </w:tcPr>
          <w:p w:rsidR="00872E50" w:rsidRPr="0063075B" w:rsidRDefault="00872E50" w:rsidP="003E3CD4">
            <w:pPr>
              <w:autoSpaceDE w:val="0"/>
              <w:autoSpaceDN w:val="0"/>
              <w:adjustRightInd w:val="0"/>
              <w:spacing w:line="240" w:lineRule="exact"/>
              <w:jc w:val="center"/>
              <w:rPr>
                <w:rFonts w:ascii="黑体" w:eastAsia="黑体" w:hAnsi="黑体" w:cs="Times New Roman"/>
                <w:bCs/>
                <w:color w:val="000000" w:themeColor="text1"/>
                <w:kern w:val="0"/>
                <w:sz w:val="24"/>
                <w:szCs w:val="24"/>
                <w:lang w:val="zh-CN"/>
              </w:rPr>
            </w:pPr>
            <w:r w:rsidRPr="0063075B">
              <w:rPr>
                <w:rFonts w:ascii="黑体" w:eastAsia="黑体" w:hAnsi="黑体" w:cs="Times New Roman"/>
                <w:bCs/>
                <w:color w:val="000000" w:themeColor="text1"/>
                <w:kern w:val="0"/>
                <w:sz w:val="24"/>
                <w:szCs w:val="24"/>
                <w:lang w:val="zh-CN"/>
              </w:rPr>
              <w:t>审查记录</w:t>
            </w:r>
          </w:p>
        </w:tc>
        <w:tc>
          <w:tcPr>
            <w:tcW w:w="1285" w:type="dxa"/>
            <w:shd w:val="clear" w:color="000000" w:fill="FFFFFF"/>
            <w:vAlign w:val="center"/>
          </w:tcPr>
          <w:p w:rsidR="00872E50" w:rsidRPr="0063075B" w:rsidRDefault="00872E50" w:rsidP="003E3CD4">
            <w:pPr>
              <w:autoSpaceDE w:val="0"/>
              <w:autoSpaceDN w:val="0"/>
              <w:adjustRightInd w:val="0"/>
              <w:spacing w:line="240" w:lineRule="exact"/>
              <w:jc w:val="center"/>
              <w:rPr>
                <w:rFonts w:ascii="黑体" w:eastAsia="黑体" w:hAnsi="黑体" w:cs="Times New Roman"/>
                <w:bCs/>
                <w:color w:val="000000" w:themeColor="text1"/>
                <w:kern w:val="0"/>
                <w:sz w:val="24"/>
                <w:szCs w:val="24"/>
                <w:lang w:val="zh-CN"/>
              </w:rPr>
            </w:pPr>
            <w:r w:rsidRPr="0063075B">
              <w:rPr>
                <w:rFonts w:ascii="黑体" w:eastAsia="黑体" w:hAnsi="黑体" w:cs="Times New Roman"/>
                <w:bCs/>
                <w:color w:val="000000" w:themeColor="text1"/>
                <w:kern w:val="0"/>
                <w:sz w:val="24"/>
                <w:szCs w:val="24"/>
                <w:lang w:val="zh-CN"/>
              </w:rPr>
              <w:t>审查结论</w:t>
            </w:r>
          </w:p>
        </w:tc>
      </w:tr>
      <w:tr w:rsidR="003E3CD4" w:rsidRPr="0063075B" w:rsidTr="003E3CD4">
        <w:trPr>
          <w:trHeight w:val="1070"/>
          <w:jc w:val="center"/>
        </w:trPr>
        <w:tc>
          <w:tcPr>
            <w:tcW w:w="490" w:type="dxa"/>
            <w:shd w:val="clear" w:color="000000" w:fill="FFFFFF"/>
            <w:vAlign w:val="center"/>
          </w:tcPr>
          <w:p w:rsidR="00872E50" w:rsidRPr="0063075B" w:rsidRDefault="00872E50" w:rsidP="003E3CD4">
            <w:pPr>
              <w:autoSpaceDE w:val="0"/>
              <w:autoSpaceDN w:val="0"/>
              <w:adjustRightInd w:val="0"/>
              <w:spacing w:line="240" w:lineRule="exact"/>
              <w:jc w:val="center"/>
              <w:rPr>
                <w:rFonts w:ascii="Times New Roman" w:eastAsia="仿宋_GB2312" w:hAnsi="Times New Roman" w:cs="Times New Roman"/>
                <w:color w:val="000000" w:themeColor="text1"/>
                <w:kern w:val="0"/>
                <w:sz w:val="24"/>
                <w:szCs w:val="24"/>
              </w:rPr>
            </w:pPr>
            <w:r w:rsidRPr="0063075B">
              <w:rPr>
                <w:rFonts w:ascii="Times New Roman" w:eastAsia="仿宋_GB2312" w:hAnsi="Times New Roman" w:cs="Times New Roman"/>
                <w:color w:val="000000" w:themeColor="text1"/>
                <w:kern w:val="0"/>
                <w:sz w:val="24"/>
                <w:szCs w:val="24"/>
              </w:rPr>
              <w:t>2.1</w:t>
            </w:r>
          </w:p>
        </w:tc>
        <w:tc>
          <w:tcPr>
            <w:tcW w:w="1080" w:type="dxa"/>
            <w:shd w:val="clear" w:color="000000" w:fill="FFFFFF"/>
            <w:vAlign w:val="center"/>
          </w:tcPr>
          <w:p w:rsidR="00872E50" w:rsidRPr="0063075B" w:rsidRDefault="00872E50" w:rsidP="003E3CD4">
            <w:pPr>
              <w:autoSpaceDE w:val="0"/>
              <w:autoSpaceDN w:val="0"/>
              <w:adjustRightInd w:val="0"/>
              <w:spacing w:line="240" w:lineRule="exact"/>
              <w:jc w:val="center"/>
              <w:rPr>
                <w:rFonts w:ascii="Times New Roman" w:eastAsia="仿宋_GB2312" w:hAnsi="Times New Roman" w:cs="Times New Roman"/>
                <w:color w:val="000000" w:themeColor="text1"/>
                <w:kern w:val="0"/>
                <w:sz w:val="24"/>
                <w:szCs w:val="24"/>
              </w:rPr>
            </w:pPr>
            <w:r w:rsidRPr="0063075B">
              <w:rPr>
                <w:rFonts w:ascii="Times New Roman" w:eastAsia="仿宋_GB2312" w:hAnsi="Times New Roman" w:cs="Times New Roman"/>
                <w:color w:val="000000" w:themeColor="text1"/>
                <w:kern w:val="0"/>
                <w:sz w:val="24"/>
                <w:szCs w:val="24"/>
                <w:lang w:val="zh-CN"/>
              </w:rPr>
              <w:t>经营地址</w:t>
            </w:r>
          </w:p>
        </w:tc>
        <w:tc>
          <w:tcPr>
            <w:tcW w:w="507" w:type="dxa"/>
            <w:shd w:val="clear" w:color="000000" w:fill="FFFFFF"/>
            <w:vAlign w:val="center"/>
          </w:tcPr>
          <w:p w:rsidR="00872E50" w:rsidRPr="0063075B" w:rsidRDefault="00872E50" w:rsidP="003E3CD4">
            <w:pPr>
              <w:autoSpaceDE w:val="0"/>
              <w:autoSpaceDN w:val="0"/>
              <w:adjustRightInd w:val="0"/>
              <w:spacing w:line="240" w:lineRule="exact"/>
              <w:jc w:val="center"/>
              <w:rPr>
                <w:rFonts w:ascii="Times New Roman" w:eastAsia="仿宋_GB2312" w:hAnsi="Times New Roman" w:cs="Times New Roman"/>
                <w:color w:val="000000" w:themeColor="text1"/>
                <w:kern w:val="0"/>
                <w:sz w:val="24"/>
                <w:szCs w:val="24"/>
              </w:rPr>
            </w:pPr>
            <w:r w:rsidRPr="0063075B">
              <w:rPr>
                <w:rFonts w:ascii="Times New Roman" w:eastAsia="仿宋_GB2312" w:hAnsi="Times New Roman" w:cs="Times New Roman"/>
                <w:color w:val="000000" w:themeColor="text1"/>
                <w:kern w:val="0"/>
                <w:sz w:val="24"/>
                <w:szCs w:val="24"/>
              </w:rPr>
              <w:t>8</w:t>
            </w:r>
          </w:p>
        </w:tc>
        <w:tc>
          <w:tcPr>
            <w:tcW w:w="4368" w:type="dxa"/>
            <w:shd w:val="clear" w:color="000000" w:fill="FFFFFF"/>
            <w:vAlign w:val="center"/>
          </w:tcPr>
          <w:p w:rsidR="00872E50" w:rsidRPr="0063075B" w:rsidRDefault="00872E50" w:rsidP="003E3CD4">
            <w:pPr>
              <w:autoSpaceDE w:val="0"/>
              <w:autoSpaceDN w:val="0"/>
              <w:adjustRightInd w:val="0"/>
              <w:spacing w:line="24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实际经营地址与工商管理部门登记的是否一致（实际经营地址应当与统一社会信用代码证住所同地址；若不同，该经营地址应当与申请书载明地址相同）。</w:t>
            </w:r>
          </w:p>
        </w:tc>
        <w:tc>
          <w:tcPr>
            <w:tcW w:w="3560" w:type="dxa"/>
            <w:shd w:val="clear" w:color="000000" w:fill="FFFFFF"/>
            <w:vAlign w:val="center"/>
          </w:tcPr>
          <w:p w:rsidR="00872E50" w:rsidRPr="0063075B" w:rsidRDefault="00872E50" w:rsidP="003E3CD4">
            <w:pPr>
              <w:autoSpaceDE w:val="0"/>
              <w:autoSpaceDN w:val="0"/>
              <w:adjustRightInd w:val="0"/>
              <w:spacing w:line="24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查验申请书与统一社会信用代码证的一致性。</w:t>
            </w:r>
          </w:p>
        </w:tc>
        <w:tc>
          <w:tcPr>
            <w:tcW w:w="2845" w:type="dxa"/>
            <w:shd w:val="clear" w:color="000000" w:fill="FFFFFF"/>
            <w:vAlign w:val="center"/>
          </w:tcPr>
          <w:p w:rsidR="00872E50" w:rsidRPr="0063075B" w:rsidRDefault="00872E50" w:rsidP="003E3CD4">
            <w:pPr>
              <w:autoSpaceDE w:val="0"/>
              <w:autoSpaceDN w:val="0"/>
              <w:adjustRightInd w:val="0"/>
              <w:spacing w:line="24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一致</w:t>
            </w: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lang w:val="zh-CN"/>
              </w:rPr>
              <w:t>不一致</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3E3CD4">
            <w:pPr>
              <w:autoSpaceDE w:val="0"/>
              <w:autoSpaceDN w:val="0"/>
              <w:adjustRightInd w:val="0"/>
              <w:spacing w:line="240" w:lineRule="exact"/>
              <w:rPr>
                <w:rFonts w:ascii="Times New Roman" w:eastAsia="仿宋_GB2312" w:hAnsi="Times New Roman" w:cs="Times New Roman"/>
                <w:color w:val="000000" w:themeColor="text1"/>
                <w:kern w:val="0"/>
                <w:sz w:val="24"/>
                <w:szCs w:val="24"/>
                <w:lang w:val="zh-CN"/>
              </w:rPr>
            </w:pPr>
          </w:p>
        </w:tc>
        <w:tc>
          <w:tcPr>
            <w:tcW w:w="1285" w:type="dxa"/>
            <w:shd w:val="clear" w:color="000000" w:fill="FFFFFF"/>
            <w:vAlign w:val="center"/>
          </w:tcPr>
          <w:p w:rsidR="00872E50" w:rsidRPr="0063075B" w:rsidRDefault="00872E50" w:rsidP="003E3CD4">
            <w:pPr>
              <w:autoSpaceDE w:val="0"/>
              <w:autoSpaceDN w:val="0"/>
              <w:adjustRightInd w:val="0"/>
              <w:spacing w:line="24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合格</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3E3CD4">
            <w:pPr>
              <w:autoSpaceDE w:val="0"/>
              <w:autoSpaceDN w:val="0"/>
              <w:adjustRightInd w:val="0"/>
              <w:spacing w:line="24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不合格</w:t>
            </w:r>
            <w:r w:rsidRPr="0063075B">
              <w:rPr>
                <w:rFonts w:ascii="Times New Roman" w:eastAsia="仿宋_GB2312" w:hAnsi="Times New Roman" w:cs="Times New Roman"/>
                <w:color w:val="000000" w:themeColor="text1"/>
                <w:kern w:val="0"/>
                <w:sz w:val="24"/>
                <w:szCs w:val="24"/>
                <w:lang w:val="zh-CN"/>
              </w:rPr>
              <w:t>□</w:t>
            </w:r>
          </w:p>
        </w:tc>
      </w:tr>
      <w:tr w:rsidR="003E3CD4" w:rsidRPr="0063075B" w:rsidTr="003E3CD4">
        <w:trPr>
          <w:trHeight w:val="1136"/>
          <w:jc w:val="center"/>
        </w:trPr>
        <w:tc>
          <w:tcPr>
            <w:tcW w:w="490" w:type="dxa"/>
            <w:vMerge w:val="restart"/>
            <w:shd w:val="clear" w:color="000000" w:fill="FFFFFF"/>
            <w:vAlign w:val="center"/>
          </w:tcPr>
          <w:p w:rsidR="00872E50" w:rsidRPr="0063075B" w:rsidRDefault="00872E50" w:rsidP="003E3CD4">
            <w:pPr>
              <w:autoSpaceDE w:val="0"/>
              <w:autoSpaceDN w:val="0"/>
              <w:adjustRightInd w:val="0"/>
              <w:spacing w:line="240" w:lineRule="exact"/>
              <w:jc w:val="center"/>
              <w:rPr>
                <w:rFonts w:ascii="Times New Roman" w:eastAsia="仿宋_GB2312" w:hAnsi="Times New Roman" w:cs="Times New Roman"/>
                <w:color w:val="000000" w:themeColor="text1"/>
                <w:kern w:val="0"/>
                <w:sz w:val="24"/>
                <w:szCs w:val="24"/>
              </w:rPr>
            </w:pPr>
            <w:r w:rsidRPr="0063075B">
              <w:rPr>
                <w:rFonts w:ascii="Times New Roman" w:eastAsia="仿宋_GB2312" w:hAnsi="Times New Roman" w:cs="Times New Roman"/>
                <w:color w:val="000000" w:themeColor="text1"/>
                <w:kern w:val="0"/>
                <w:sz w:val="24"/>
                <w:szCs w:val="24"/>
              </w:rPr>
              <w:t>2.2</w:t>
            </w:r>
          </w:p>
        </w:tc>
        <w:tc>
          <w:tcPr>
            <w:tcW w:w="1080" w:type="dxa"/>
            <w:vMerge w:val="restart"/>
            <w:shd w:val="clear" w:color="000000" w:fill="FFFFFF"/>
            <w:vAlign w:val="center"/>
          </w:tcPr>
          <w:p w:rsidR="00872E50" w:rsidRPr="0063075B" w:rsidRDefault="00872E50" w:rsidP="003E3CD4">
            <w:pPr>
              <w:autoSpaceDE w:val="0"/>
              <w:autoSpaceDN w:val="0"/>
              <w:adjustRightInd w:val="0"/>
              <w:spacing w:line="240" w:lineRule="exact"/>
              <w:rPr>
                <w:rFonts w:ascii="Times New Roman" w:eastAsia="仿宋_GB2312" w:hAnsi="Times New Roman" w:cs="Times New Roman"/>
                <w:color w:val="000000" w:themeColor="text1"/>
                <w:kern w:val="0"/>
                <w:sz w:val="24"/>
                <w:szCs w:val="24"/>
                <w:lang w:val="zh-CN"/>
              </w:rPr>
            </w:pPr>
          </w:p>
          <w:p w:rsidR="00872E50" w:rsidRPr="0063075B" w:rsidRDefault="00872E50" w:rsidP="003E3CD4">
            <w:pPr>
              <w:autoSpaceDE w:val="0"/>
              <w:autoSpaceDN w:val="0"/>
              <w:adjustRightInd w:val="0"/>
              <w:spacing w:line="240" w:lineRule="exact"/>
              <w:rPr>
                <w:rFonts w:ascii="Times New Roman" w:eastAsia="仿宋_GB2312" w:hAnsi="Times New Roman" w:cs="Times New Roman"/>
                <w:color w:val="000000" w:themeColor="text1"/>
                <w:kern w:val="0"/>
                <w:sz w:val="24"/>
                <w:szCs w:val="24"/>
                <w:lang w:val="zh-CN"/>
              </w:rPr>
            </w:pPr>
          </w:p>
          <w:p w:rsidR="00872E50" w:rsidRPr="0063075B" w:rsidRDefault="00872E50" w:rsidP="003E3CD4">
            <w:pPr>
              <w:autoSpaceDE w:val="0"/>
              <w:autoSpaceDN w:val="0"/>
              <w:adjustRightInd w:val="0"/>
              <w:spacing w:line="240" w:lineRule="exact"/>
              <w:rPr>
                <w:rFonts w:ascii="Times New Roman" w:eastAsia="仿宋_GB2312" w:hAnsi="Times New Roman" w:cs="Times New Roman"/>
                <w:color w:val="000000" w:themeColor="text1"/>
                <w:kern w:val="0"/>
                <w:sz w:val="24"/>
                <w:szCs w:val="24"/>
                <w:lang w:val="zh-CN"/>
              </w:rPr>
            </w:pPr>
          </w:p>
          <w:p w:rsidR="00872E50" w:rsidRPr="0063075B" w:rsidRDefault="00872E50" w:rsidP="003E3CD4">
            <w:pPr>
              <w:autoSpaceDE w:val="0"/>
              <w:autoSpaceDN w:val="0"/>
              <w:adjustRightInd w:val="0"/>
              <w:spacing w:line="24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经营场所（包括营业场所、仓储场所和办公场所）</w:t>
            </w:r>
          </w:p>
          <w:p w:rsidR="00872E50" w:rsidRPr="0063075B" w:rsidRDefault="00872E50" w:rsidP="003E3CD4">
            <w:pPr>
              <w:autoSpaceDE w:val="0"/>
              <w:autoSpaceDN w:val="0"/>
              <w:adjustRightInd w:val="0"/>
              <w:spacing w:line="240" w:lineRule="exact"/>
              <w:rPr>
                <w:rFonts w:ascii="Times New Roman" w:eastAsia="仿宋_GB2312" w:hAnsi="Times New Roman" w:cs="Times New Roman"/>
                <w:color w:val="000000" w:themeColor="text1"/>
                <w:kern w:val="0"/>
                <w:sz w:val="24"/>
                <w:szCs w:val="24"/>
                <w:lang w:val="zh-CN"/>
              </w:rPr>
            </w:pPr>
          </w:p>
        </w:tc>
        <w:tc>
          <w:tcPr>
            <w:tcW w:w="507" w:type="dxa"/>
            <w:shd w:val="clear" w:color="000000" w:fill="FFFFFF"/>
            <w:vAlign w:val="center"/>
          </w:tcPr>
          <w:p w:rsidR="00872E50" w:rsidRPr="0063075B" w:rsidRDefault="00872E50" w:rsidP="003E3CD4">
            <w:pPr>
              <w:autoSpaceDE w:val="0"/>
              <w:autoSpaceDN w:val="0"/>
              <w:adjustRightInd w:val="0"/>
              <w:spacing w:line="240" w:lineRule="exact"/>
              <w:jc w:val="center"/>
              <w:rPr>
                <w:rFonts w:ascii="Times New Roman" w:eastAsia="仿宋_GB2312" w:hAnsi="Times New Roman" w:cs="Times New Roman"/>
                <w:color w:val="000000" w:themeColor="text1"/>
                <w:kern w:val="0"/>
                <w:sz w:val="24"/>
                <w:szCs w:val="24"/>
              </w:rPr>
            </w:pPr>
            <w:r w:rsidRPr="0063075B">
              <w:rPr>
                <w:rFonts w:ascii="Times New Roman" w:eastAsia="仿宋_GB2312" w:hAnsi="Times New Roman" w:cs="Times New Roman"/>
                <w:color w:val="000000" w:themeColor="text1"/>
                <w:kern w:val="0"/>
                <w:sz w:val="24"/>
                <w:szCs w:val="24"/>
              </w:rPr>
              <w:t>9*</w:t>
            </w:r>
          </w:p>
        </w:tc>
        <w:tc>
          <w:tcPr>
            <w:tcW w:w="4368" w:type="dxa"/>
            <w:shd w:val="clear" w:color="000000" w:fill="FFFFFF"/>
            <w:vAlign w:val="center"/>
          </w:tcPr>
          <w:p w:rsidR="00872E50" w:rsidRPr="0063075B" w:rsidRDefault="00872E50" w:rsidP="003E3CD4">
            <w:pPr>
              <w:autoSpaceDE w:val="0"/>
              <w:autoSpaceDN w:val="0"/>
              <w:adjustRightInd w:val="0"/>
              <w:spacing w:line="24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具有固定的营业场所。</w:t>
            </w:r>
          </w:p>
        </w:tc>
        <w:tc>
          <w:tcPr>
            <w:tcW w:w="3560" w:type="dxa"/>
            <w:shd w:val="clear" w:color="000000" w:fill="FFFFFF"/>
            <w:vAlign w:val="center"/>
          </w:tcPr>
          <w:p w:rsidR="00872E50" w:rsidRPr="0063075B" w:rsidRDefault="00872E50" w:rsidP="003E3CD4">
            <w:pPr>
              <w:autoSpaceDE w:val="0"/>
              <w:autoSpaceDN w:val="0"/>
              <w:adjustRightInd w:val="0"/>
              <w:spacing w:line="24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查看租房合同或协议，租赁期限不少于</w:t>
            </w:r>
            <w:r w:rsidRPr="0063075B">
              <w:rPr>
                <w:rFonts w:ascii="Times New Roman" w:eastAsia="仿宋_GB2312" w:hAnsi="Times New Roman" w:cs="Times New Roman"/>
                <w:color w:val="000000" w:themeColor="text1"/>
                <w:kern w:val="0"/>
                <w:sz w:val="24"/>
                <w:szCs w:val="24"/>
              </w:rPr>
              <w:t>5</w:t>
            </w:r>
            <w:r w:rsidRPr="0063075B">
              <w:rPr>
                <w:rFonts w:ascii="Times New Roman" w:eastAsia="仿宋_GB2312" w:hAnsi="Times New Roman" w:cs="Times New Roman"/>
                <w:color w:val="000000" w:themeColor="text1"/>
                <w:kern w:val="0"/>
                <w:sz w:val="24"/>
                <w:szCs w:val="24"/>
              </w:rPr>
              <w:t>年，</w:t>
            </w:r>
            <w:r w:rsidRPr="0063075B">
              <w:rPr>
                <w:rFonts w:ascii="Times New Roman" w:eastAsia="仿宋_GB2312" w:hAnsi="Times New Roman" w:cs="Times New Roman"/>
                <w:color w:val="000000" w:themeColor="text1"/>
                <w:kern w:val="0"/>
                <w:sz w:val="24"/>
                <w:szCs w:val="24"/>
                <w:lang w:val="zh-CN"/>
              </w:rPr>
              <w:t>如果是自建房有无相关房产证明。</w:t>
            </w:r>
          </w:p>
          <w:p w:rsidR="00872E50" w:rsidRPr="0063075B" w:rsidRDefault="00872E50" w:rsidP="003E3CD4">
            <w:pPr>
              <w:autoSpaceDE w:val="0"/>
              <w:autoSpaceDN w:val="0"/>
              <w:adjustRightInd w:val="0"/>
              <w:spacing w:line="24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若一项不符合视为不合格。</w:t>
            </w:r>
          </w:p>
        </w:tc>
        <w:tc>
          <w:tcPr>
            <w:tcW w:w="2845" w:type="dxa"/>
            <w:shd w:val="clear" w:color="000000" w:fill="FFFFFF"/>
            <w:vAlign w:val="center"/>
          </w:tcPr>
          <w:p w:rsidR="00872E50" w:rsidRPr="0063075B" w:rsidRDefault="00872E50" w:rsidP="003E3CD4">
            <w:pPr>
              <w:autoSpaceDE w:val="0"/>
              <w:autoSpaceDN w:val="0"/>
              <w:adjustRightInd w:val="0"/>
              <w:spacing w:line="24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有</w:t>
            </w: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lang w:val="zh-CN"/>
              </w:rPr>
              <w:t>无</w:t>
            </w:r>
            <w:r w:rsidRPr="0063075B">
              <w:rPr>
                <w:rFonts w:ascii="Times New Roman" w:eastAsia="仿宋_GB2312" w:hAnsi="Times New Roman" w:cs="Times New Roman"/>
                <w:color w:val="000000" w:themeColor="text1"/>
                <w:kern w:val="0"/>
                <w:sz w:val="24"/>
                <w:szCs w:val="24"/>
                <w:lang w:val="zh-CN"/>
              </w:rPr>
              <w:t>□</w:t>
            </w:r>
          </w:p>
        </w:tc>
        <w:tc>
          <w:tcPr>
            <w:tcW w:w="1285" w:type="dxa"/>
            <w:shd w:val="clear" w:color="000000" w:fill="FFFFFF"/>
            <w:vAlign w:val="center"/>
          </w:tcPr>
          <w:p w:rsidR="00872E50" w:rsidRPr="0063075B" w:rsidRDefault="00872E50" w:rsidP="003E3CD4">
            <w:pPr>
              <w:autoSpaceDE w:val="0"/>
              <w:autoSpaceDN w:val="0"/>
              <w:adjustRightInd w:val="0"/>
              <w:spacing w:line="24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合格</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3E3CD4">
            <w:pPr>
              <w:autoSpaceDE w:val="0"/>
              <w:autoSpaceDN w:val="0"/>
              <w:adjustRightInd w:val="0"/>
              <w:spacing w:line="24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不合格</w:t>
            </w:r>
            <w:r w:rsidRPr="0063075B">
              <w:rPr>
                <w:rFonts w:ascii="Times New Roman" w:eastAsia="仿宋_GB2312" w:hAnsi="Times New Roman" w:cs="Times New Roman"/>
                <w:color w:val="000000" w:themeColor="text1"/>
                <w:kern w:val="0"/>
                <w:sz w:val="24"/>
                <w:szCs w:val="24"/>
                <w:lang w:val="zh-CN"/>
              </w:rPr>
              <w:t>□</w:t>
            </w:r>
          </w:p>
        </w:tc>
      </w:tr>
      <w:tr w:rsidR="003E3CD4" w:rsidRPr="0063075B" w:rsidTr="003E3CD4">
        <w:trPr>
          <w:trHeight w:val="516"/>
          <w:jc w:val="center"/>
        </w:trPr>
        <w:tc>
          <w:tcPr>
            <w:tcW w:w="490" w:type="dxa"/>
            <w:vMerge/>
            <w:shd w:val="clear" w:color="000000" w:fill="FFFFFF"/>
            <w:vAlign w:val="center"/>
          </w:tcPr>
          <w:p w:rsidR="00872E50" w:rsidRPr="0063075B" w:rsidRDefault="00872E50" w:rsidP="003E3CD4">
            <w:pPr>
              <w:autoSpaceDE w:val="0"/>
              <w:autoSpaceDN w:val="0"/>
              <w:adjustRightInd w:val="0"/>
              <w:spacing w:line="240" w:lineRule="exact"/>
              <w:jc w:val="center"/>
              <w:rPr>
                <w:rFonts w:ascii="Times New Roman" w:eastAsia="仿宋_GB2312" w:hAnsi="Times New Roman" w:cs="Times New Roman"/>
                <w:color w:val="000000" w:themeColor="text1"/>
                <w:kern w:val="0"/>
                <w:sz w:val="24"/>
                <w:szCs w:val="24"/>
              </w:rPr>
            </w:pPr>
          </w:p>
        </w:tc>
        <w:tc>
          <w:tcPr>
            <w:tcW w:w="1080" w:type="dxa"/>
            <w:vMerge/>
            <w:shd w:val="clear" w:color="000000" w:fill="FFFFFF"/>
            <w:vAlign w:val="center"/>
          </w:tcPr>
          <w:p w:rsidR="00872E50" w:rsidRPr="0063075B" w:rsidRDefault="00872E50" w:rsidP="003E3CD4">
            <w:pPr>
              <w:autoSpaceDE w:val="0"/>
              <w:autoSpaceDN w:val="0"/>
              <w:adjustRightInd w:val="0"/>
              <w:spacing w:line="240" w:lineRule="exact"/>
              <w:rPr>
                <w:rFonts w:ascii="Times New Roman" w:eastAsia="仿宋_GB2312" w:hAnsi="Times New Roman" w:cs="Times New Roman"/>
                <w:color w:val="000000" w:themeColor="text1"/>
                <w:kern w:val="0"/>
                <w:sz w:val="24"/>
                <w:szCs w:val="24"/>
                <w:lang w:val="zh-CN"/>
              </w:rPr>
            </w:pPr>
          </w:p>
        </w:tc>
        <w:tc>
          <w:tcPr>
            <w:tcW w:w="507" w:type="dxa"/>
            <w:shd w:val="clear" w:color="000000" w:fill="FFFFFF"/>
            <w:vAlign w:val="center"/>
          </w:tcPr>
          <w:p w:rsidR="00872E50" w:rsidRPr="0063075B" w:rsidRDefault="00872E50" w:rsidP="003E3CD4">
            <w:pPr>
              <w:autoSpaceDE w:val="0"/>
              <w:autoSpaceDN w:val="0"/>
              <w:adjustRightInd w:val="0"/>
              <w:spacing w:line="240" w:lineRule="exact"/>
              <w:jc w:val="center"/>
              <w:rPr>
                <w:rFonts w:ascii="Times New Roman" w:eastAsia="仿宋_GB2312" w:hAnsi="Times New Roman" w:cs="Times New Roman"/>
                <w:color w:val="000000" w:themeColor="text1"/>
                <w:kern w:val="0"/>
                <w:sz w:val="24"/>
                <w:szCs w:val="24"/>
              </w:rPr>
            </w:pPr>
            <w:r w:rsidRPr="0063075B">
              <w:rPr>
                <w:rFonts w:ascii="Times New Roman" w:eastAsia="仿宋_GB2312" w:hAnsi="Times New Roman" w:cs="Times New Roman"/>
                <w:color w:val="000000" w:themeColor="text1"/>
                <w:kern w:val="0"/>
                <w:sz w:val="24"/>
                <w:szCs w:val="24"/>
              </w:rPr>
              <w:t>10*</w:t>
            </w:r>
          </w:p>
        </w:tc>
        <w:tc>
          <w:tcPr>
            <w:tcW w:w="4368" w:type="dxa"/>
            <w:shd w:val="clear" w:color="000000" w:fill="FFFFFF"/>
            <w:vAlign w:val="center"/>
          </w:tcPr>
          <w:p w:rsidR="00872E50" w:rsidRPr="0063075B" w:rsidRDefault="00872E50" w:rsidP="003E3CD4">
            <w:pPr>
              <w:autoSpaceDE w:val="0"/>
              <w:autoSpaceDN w:val="0"/>
              <w:adjustRightInd w:val="0"/>
              <w:spacing w:line="24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营业场所和仓库与生活区必须有效隔离。</w:t>
            </w:r>
          </w:p>
        </w:tc>
        <w:tc>
          <w:tcPr>
            <w:tcW w:w="3560" w:type="dxa"/>
            <w:shd w:val="clear" w:color="000000" w:fill="FFFFFF"/>
            <w:vAlign w:val="center"/>
          </w:tcPr>
          <w:p w:rsidR="00872E50" w:rsidRPr="0063075B" w:rsidRDefault="00872E50" w:rsidP="003E3CD4">
            <w:pPr>
              <w:autoSpaceDE w:val="0"/>
              <w:autoSpaceDN w:val="0"/>
              <w:adjustRightInd w:val="0"/>
              <w:spacing w:line="24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查看有无隔离设施，若出现不符合视为不合格。</w:t>
            </w:r>
          </w:p>
        </w:tc>
        <w:tc>
          <w:tcPr>
            <w:tcW w:w="2845" w:type="dxa"/>
            <w:shd w:val="clear" w:color="000000" w:fill="FFFFFF"/>
            <w:vAlign w:val="center"/>
          </w:tcPr>
          <w:p w:rsidR="00872E50" w:rsidRPr="0063075B" w:rsidRDefault="00872E50" w:rsidP="003E3CD4">
            <w:pPr>
              <w:autoSpaceDE w:val="0"/>
              <w:autoSpaceDN w:val="0"/>
              <w:adjustRightInd w:val="0"/>
              <w:spacing w:line="24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有</w:t>
            </w: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lang w:val="zh-CN"/>
              </w:rPr>
              <w:t>无</w:t>
            </w:r>
            <w:r w:rsidRPr="0063075B">
              <w:rPr>
                <w:rFonts w:ascii="Times New Roman" w:eastAsia="仿宋_GB2312" w:hAnsi="Times New Roman" w:cs="Times New Roman"/>
                <w:color w:val="000000" w:themeColor="text1"/>
                <w:kern w:val="0"/>
                <w:sz w:val="24"/>
                <w:szCs w:val="24"/>
                <w:lang w:val="zh-CN"/>
              </w:rPr>
              <w:t>□</w:t>
            </w:r>
          </w:p>
        </w:tc>
        <w:tc>
          <w:tcPr>
            <w:tcW w:w="1285" w:type="dxa"/>
            <w:shd w:val="clear" w:color="000000" w:fill="FFFFFF"/>
            <w:vAlign w:val="center"/>
          </w:tcPr>
          <w:p w:rsidR="00872E50" w:rsidRPr="0063075B" w:rsidRDefault="00872E50" w:rsidP="003E3CD4">
            <w:pPr>
              <w:autoSpaceDE w:val="0"/>
              <w:autoSpaceDN w:val="0"/>
              <w:adjustRightInd w:val="0"/>
              <w:spacing w:line="24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合格</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3E3CD4">
            <w:pPr>
              <w:autoSpaceDE w:val="0"/>
              <w:autoSpaceDN w:val="0"/>
              <w:adjustRightInd w:val="0"/>
              <w:spacing w:line="24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不合格</w:t>
            </w:r>
            <w:r w:rsidRPr="0063075B">
              <w:rPr>
                <w:rFonts w:ascii="Times New Roman" w:eastAsia="仿宋_GB2312" w:hAnsi="Times New Roman" w:cs="Times New Roman"/>
                <w:color w:val="000000" w:themeColor="text1"/>
                <w:kern w:val="0"/>
                <w:sz w:val="24"/>
                <w:szCs w:val="24"/>
                <w:lang w:val="zh-CN"/>
              </w:rPr>
              <w:t>□</w:t>
            </w:r>
          </w:p>
        </w:tc>
      </w:tr>
      <w:tr w:rsidR="003E3CD4" w:rsidRPr="0063075B" w:rsidTr="003E3CD4">
        <w:trPr>
          <w:trHeight w:val="644"/>
          <w:jc w:val="center"/>
        </w:trPr>
        <w:tc>
          <w:tcPr>
            <w:tcW w:w="490" w:type="dxa"/>
            <w:vMerge/>
            <w:shd w:val="clear" w:color="000000" w:fill="FFFFFF"/>
            <w:vAlign w:val="center"/>
          </w:tcPr>
          <w:p w:rsidR="00872E50" w:rsidRPr="0063075B" w:rsidRDefault="00872E50" w:rsidP="003E3CD4">
            <w:pPr>
              <w:autoSpaceDE w:val="0"/>
              <w:autoSpaceDN w:val="0"/>
              <w:adjustRightInd w:val="0"/>
              <w:spacing w:line="240" w:lineRule="exact"/>
              <w:jc w:val="center"/>
              <w:rPr>
                <w:rFonts w:ascii="Times New Roman" w:eastAsia="仿宋_GB2312" w:hAnsi="Times New Roman" w:cs="Times New Roman"/>
                <w:color w:val="000000" w:themeColor="text1"/>
                <w:kern w:val="0"/>
                <w:sz w:val="24"/>
                <w:szCs w:val="24"/>
              </w:rPr>
            </w:pPr>
          </w:p>
        </w:tc>
        <w:tc>
          <w:tcPr>
            <w:tcW w:w="1080" w:type="dxa"/>
            <w:vMerge/>
            <w:shd w:val="clear" w:color="000000" w:fill="FFFFFF"/>
            <w:vAlign w:val="center"/>
          </w:tcPr>
          <w:p w:rsidR="00872E50" w:rsidRPr="0063075B" w:rsidRDefault="00872E50" w:rsidP="003E3CD4">
            <w:pPr>
              <w:autoSpaceDE w:val="0"/>
              <w:autoSpaceDN w:val="0"/>
              <w:adjustRightInd w:val="0"/>
              <w:spacing w:line="240" w:lineRule="exact"/>
              <w:rPr>
                <w:rFonts w:ascii="Times New Roman" w:eastAsia="仿宋_GB2312" w:hAnsi="Times New Roman" w:cs="Times New Roman"/>
                <w:color w:val="000000" w:themeColor="text1"/>
                <w:kern w:val="0"/>
                <w:sz w:val="24"/>
                <w:szCs w:val="24"/>
                <w:lang w:val="zh-CN"/>
              </w:rPr>
            </w:pPr>
          </w:p>
        </w:tc>
        <w:tc>
          <w:tcPr>
            <w:tcW w:w="507" w:type="dxa"/>
            <w:shd w:val="clear" w:color="000000" w:fill="FFFFFF"/>
            <w:vAlign w:val="center"/>
          </w:tcPr>
          <w:p w:rsidR="00872E50" w:rsidRPr="0063075B" w:rsidRDefault="00872E50" w:rsidP="003E3CD4">
            <w:pPr>
              <w:autoSpaceDE w:val="0"/>
              <w:autoSpaceDN w:val="0"/>
              <w:adjustRightInd w:val="0"/>
              <w:spacing w:line="240" w:lineRule="exact"/>
              <w:jc w:val="center"/>
              <w:rPr>
                <w:rFonts w:ascii="Times New Roman" w:eastAsia="仿宋_GB2312" w:hAnsi="Times New Roman" w:cs="Times New Roman"/>
                <w:color w:val="000000" w:themeColor="text1"/>
                <w:kern w:val="0"/>
                <w:sz w:val="24"/>
                <w:szCs w:val="24"/>
              </w:rPr>
            </w:pPr>
            <w:r w:rsidRPr="0063075B">
              <w:rPr>
                <w:rFonts w:ascii="Times New Roman" w:eastAsia="仿宋_GB2312" w:hAnsi="Times New Roman" w:cs="Times New Roman"/>
                <w:color w:val="000000" w:themeColor="text1"/>
                <w:kern w:val="0"/>
                <w:sz w:val="24"/>
                <w:szCs w:val="24"/>
              </w:rPr>
              <w:t>11*</w:t>
            </w:r>
          </w:p>
        </w:tc>
        <w:tc>
          <w:tcPr>
            <w:tcW w:w="4368" w:type="dxa"/>
            <w:shd w:val="clear" w:color="000000" w:fill="FFFFFF"/>
            <w:vAlign w:val="center"/>
          </w:tcPr>
          <w:p w:rsidR="00872E50" w:rsidRPr="0063075B" w:rsidRDefault="00872E50" w:rsidP="003E3CD4">
            <w:pPr>
              <w:autoSpaceDE w:val="0"/>
              <w:autoSpaceDN w:val="0"/>
              <w:adjustRightInd w:val="0"/>
              <w:spacing w:line="24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营业场所面积不少于</w:t>
            </w:r>
            <w:r w:rsidRPr="0063075B">
              <w:rPr>
                <w:rFonts w:ascii="Times New Roman" w:eastAsia="仿宋_GB2312" w:hAnsi="Times New Roman" w:cs="Times New Roman"/>
                <w:color w:val="000000" w:themeColor="text1"/>
                <w:kern w:val="0"/>
                <w:sz w:val="24"/>
                <w:szCs w:val="24"/>
                <w:lang w:val="zh-CN"/>
              </w:rPr>
              <w:t>30</w:t>
            </w:r>
            <w:r w:rsidRPr="0063075B">
              <w:rPr>
                <w:rFonts w:ascii="Times New Roman" w:eastAsia="仿宋_GB2312" w:hAnsi="Times New Roman" w:cs="Times New Roman"/>
                <w:color w:val="000000" w:themeColor="text1"/>
                <w:kern w:val="0"/>
                <w:sz w:val="24"/>
                <w:szCs w:val="24"/>
                <w:lang w:val="zh-CN"/>
              </w:rPr>
              <w:t>平方米，仓储场所面积不少于</w:t>
            </w:r>
            <w:r w:rsidRPr="0063075B">
              <w:rPr>
                <w:rFonts w:ascii="Times New Roman" w:eastAsia="仿宋_GB2312" w:hAnsi="Times New Roman" w:cs="Times New Roman"/>
                <w:color w:val="000000" w:themeColor="text1"/>
                <w:kern w:val="0"/>
                <w:sz w:val="24"/>
                <w:szCs w:val="24"/>
                <w:lang w:val="zh-CN"/>
              </w:rPr>
              <w:t>50</w:t>
            </w:r>
            <w:r w:rsidRPr="0063075B">
              <w:rPr>
                <w:rFonts w:ascii="Times New Roman" w:eastAsia="仿宋_GB2312" w:hAnsi="Times New Roman" w:cs="Times New Roman"/>
                <w:color w:val="000000" w:themeColor="text1"/>
                <w:kern w:val="0"/>
                <w:sz w:val="24"/>
                <w:szCs w:val="24"/>
                <w:lang w:val="zh-CN"/>
              </w:rPr>
              <w:t>平方米。</w:t>
            </w:r>
          </w:p>
        </w:tc>
        <w:tc>
          <w:tcPr>
            <w:tcW w:w="3560" w:type="dxa"/>
            <w:shd w:val="clear" w:color="000000" w:fill="FFFFFF"/>
            <w:vAlign w:val="center"/>
          </w:tcPr>
          <w:p w:rsidR="00872E50" w:rsidRPr="0063075B" w:rsidRDefault="00872E50" w:rsidP="003E3CD4">
            <w:pPr>
              <w:autoSpaceDE w:val="0"/>
              <w:autoSpaceDN w:val="0"/>
              <w:adjustRightInd w:val="0"/>
              <w:spacing w:line="24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现场实际丈量。若出现不符合视为不合格。</w:t>
            </w:r>
          </w:p>
        </w:tc>
        <w:tc>
          <w:tcPr>
            <w:tcW w:w="2845" w:type="dxa"/>
            <w:shd w:val="clear" w:color="000000" w:fill="FFFFFF"/>
            <w:vAlign w:val="center"/>
          </w:tcPr>
          <w:p w:rsidR="00872E50" w:rsidRPr="0063075B" w:rsidRDefault="00872E50" w:rsidP="003E3CD4">
            <w:pPr>
              <w:numPr>
                <w:ilvl w:val="0"/>
                <w:numId w:val="4"/>
              </w:numPr>
              <w:autoSpaceDE w:val="0"/>
              <w:autoSpaceDN w:val="0"/>
              <w:adjustRightInd w:val="0"/>
              <w:spacing w:line="240" w:lineRule="exact"/>
              <w:rPr>
                <w:rFonts w:ascii="Times New Roman" w:eastAsia="仿宋_GB2312" w:hAnsi="Times New Roman" w:cs="Times New Roman"/>
                <w:color w:val="000000" w:themeColor="text1"/>
                <w:spacing w:val="-20"/>
                <w:kern w:val="0"/>
                <w:sz w:val="24"/>
                <w:szCs w:val="24"/>
              </w:rPr>
            </w:pPr>
            <w:r w:rsidRPr="0063075B">
              <w:rPr>
                <w:rFonts w:ascii="Times New Roman" w:eastAsia="仿宋_GB2312" w:hAnsi="Times New Roman" w:cs="Times New Roman"/>
                <w:color w:val="000000" w:themeColor="text1"/>
                <w:spacing w:val="-20"/>
                <w:kern w:val="0"/>
                <w:sz w:val="24"/>
                <w:szCs w:val="24"/>
                <w:lang w:val="zh-CN"/>
              </w:rPr>
              <w:t>营业场所：长米，</w:t>
            </w:r>
            <w:r w:rsidRPr="0063075B">
              <w:rPr>
                <w:rFonts w:ascii="Times New Roman" w:eastAsia="仿宋_GB2312" w:hAnsi="Times New Roman" w:cs="Times New Roman"/>
                <w:color w:val="000000" w:themeColor="text1"/>
                <w:spacing w:val="-20"/>
                <w:kern w:val="0"/>
                <w:sz w:val="24"/>
                <w:szCs w:val="24"/>
              </w:rPr>
              <w:t>宽米，总面积平方米。</w:t>
            </w:r>
          </w:p>
          <w:p w:rsidR="00872E50" w:rsidRPr="0063075B" w:rsidRDefault="00872E50" w:rsidP="003E3CD4">
            <w:pPr>
              <w:numPr>
                <w:ilvl w:val="0"/>
                <w:numId w:val="4"/>
              </w:numPr>
              <w:autoSpaceDE w:val="0"/>
              <w:autoSpaceDN w:val="0"/>
              <w:adjustRightInd w:val="0"/>
              <w:spacing w:line="240" w:lineRule="exact"/>
              <w:rPr>
                <w:rFonts w:ascii="Times New Roman" w:eastAsia="仿宋_GB2312" w:hAnsi="Times New Roman" w:cs="Times New Roman"/>
                <w:color w:val="000000" w:themeColor="text1"/>
                <w:spacing w:val="-20"/>
                <w:kern w:val="0"/>
                <w:sz w:val="24"/>
                <w:szCs w:val="24"/>
                <w:lang w:val="zh-CN"/>
              </w:rPr>
            </w:pPr>
            <w:r w:rsidRPr="0063075B">
              <w:rPr>
                <w:rFonts w:ascii="Times New Roman" w:eastAsia="仿宋_GB2312" w:hAnsi="Times New Roman" w:cs="Times New Roman"/>
                <w:color w:val="000000" w:themeColor="text1"/>
                <w:spacing w:val="-20"/>
                <w:kern w:val="0"/>
                <w:sz w:val="24"/>
                <w:szCs w:val="24"/>
                <w:lang w:val="zh-CN"/>
              </w:rPr>
              <w:t>仓储场所：长米，</w:t>
            </w:r>
            <w:r w:rsidRPr="0063075B">
              <w:rPr>
                <w:rFonts w:ascii="Times New Roman" w:eastAsia="仿宋_GB2312" w:hAnsi="Times New Roman" w:cs="Times New Roman"/>
                <w:color w:val="000000" w:themeColor="text1"/>
                <w:spacing w:val="-20"/>
                <w:kern w:val="0"/>
                <w:sz w:val="24"/>
                <w:szCs w:val="24"/>
              </w:rPr>
              <w:t>宽米，总面积平方米。</w:t>
            </w:r>
          </w:p>
        </w:tc>
        <w:tc>
          <w:tcPr>
            <w:tcW w:w="1285" w:type="dxa"/>
            <w:shd w:val="clear" w:color="000000" w:fill="FFFFFF"/>
            <w:vAlign w:val="center"/>
          </w:tcPr>
          <w:p w:rsidR="00872E50" w:rsidRPr="0063075B" w:rsidRDefault="00872E50" w:rsidP="003E3CD4">
            <w:pPr>
              <w:autoSpaceDE w:val="0"/>
              <w:autoSpaceDN w:val="0"/>
              <w:adjustRightInd w:val="0"/>
              <w:spacing w:line="24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合格</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3E3CD4">
            <w:pPr>
              <w:autoSpaceDE w:val="0"/>
              <w:autoSpaceDN w:val="0"/>
              <w:adjustRightInd w:val="0"/>
              <w:spacing w:line="24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不合格</w:t>
            </w:r>
            <w:r w:rsidRPr="0063075B">
              <w:rPr>
                <w:rFonts w:ascii="Times New Roman" w:eastAsia="仿宋_GB2312" w:hAnsi="Times New Roman" w:cs="Times New Roman"/>
                <w:color w:val="000000" w:themeColor="text1"/>
                <w:kern w:val="0"/>
                <w:sz w:val="24"/>
                <w:szCs w:val="24"/>
                <w:lang w:val="zh-CN"/>
              </w:rPr>
              <w:t>□</w:t>
            </w:r>
          </w:p>
        </w:tc>
      </w:tr>
      <w:tr w:rsidR="003E3CD4" w:rsidRPr="0063075B" w:rsidTr="003E3CD4">
        <w:trPr>
          <w:trHeight w:val="770"/>
          <w:jc w:val="center"/>
        </w:trPr>
        <w:tc>
          <w:tcPr>
            <w:tcW w:w="490" w:type="dxa"/>
            <w:vMerge/>
            <w:shd w:val="clear" w:color="000000" w:fill="FFFFFF"/>
            <w:vAlign w:val="center"/>
          </w:tcPr>
          <w:p w:rsidR="00872E50" w:rsidRPr="0063075B" w:rsidRDefault="00872E50" w:rsidP="003E3CD4">
            <w:pPr>
              <w:autoSpaceDE w:val="0"/>
              <w:autoSpaceDN w:val="0"/>
              <w:adjustRightInd w:val="0"/>
              <w:spacing w:line="240" w:lineRule="exact"/>
              <w:jc w:val="center"/>
              <w:rPr>
                <w:rFonts w:ascii="Times New Roman" w:eastAsia="仿宋_GB2312" w:hAnsi="Times New Roman" w:cs="Times New Roman"/>
                <w:color w:val="000000" w:themeColor="text1"/>
                <w:kern w:val="0"/>
                <w:sz w:val="24"/>
                <w:szCs w:val="24"/>
              </w:rPr>
            </w:pPr>
          </w:p>
        </w:tc>
        <w:tc>
          <w:tcPr>
            <w:tcW w:w="1080" w:type="dxa"/>
            <w:vMerge/>
            <w:shd w:val="clear" w:color="000000" w:fill="FFFFFF"/>
            <w:vAlign w:val="center"/>
          </w:tcPr>
          <w:p w:rsidR="00872E50" w:rsidRPr="0063075B" w:rsidRDefault="00872E50" w:rsidP="003E3CD4">
            <w:pPr>
              <w:autoSpaceDE w:val="0"/>
              <w:autoSpaceDN w:val="0"/>
              <w:adjustRightInd w:val="0"/>
              <w:spacing w:line="240" w:lineRule="exact"/>
              <w:rPr>
                <w:rFonts w:ascii="Times New Roman" w:eastAsia="仿宋_GB2312" w:hAnsi="Times New Roman" w:cs="Times New Roman"/>
                <w:color w:val="000000" w:themeColor="text1"/>
                <w:kern w:val="0"/>
                <w:sz w:val="24"/>
                <w:szCs w:val="24"/>
                <w:lang w:val="zh-CN"/>
              </w:rPr>
            </w:pPr>
          </w:p>
        </w:tc>
        <w:tc>
          <w:tcPr>
            <w:tcW w:w="507" w:type="dxa"/>
            <w:shd w:val="clear" w:color="000000" w:fill="FFFFFF"/>
            <w:vAlign w:val="center"/>
          </w:tcPr>
          <w:p w:rsidR="00872E50" w:rsidRPr="0063075B" w:rsidRDefault="00872E50" w:rsidP="003E3CD4">
            <w:pPr>
              <w:autoSpaceDE w:val="0"/>
              <w:autoSpaceDN w:val="0"/>
              <w:adjustRightInd w:val="0"/>
              <w:spacing w:line="240" w:lineRule="exact"/>
              <w:jc w:val="center"/>
              <w:rPr>
                <w:rFonts w:ascii="Times New Roman" w:eastAsia="仿宋_GB2312" w:hAnsi="Times New Roman" w:cs="Times New Roman"/>
                <w:color w:val="000000" w:themeColor="text1"/>
                <w:kern w:val="0"/>
                <w:sz w:val="24"/>
                <w:szCs w:val="24"/>
              </w:rPr>
            </w:pPr>
            <w:r w:rsidRPr="0063075B">
              <w:rPr>
                <w:rFonts w:ascii="Times New Roman" w:eastAsia="仿宋_GB2312" w:hAnsi="Times New Roman" w:cs="Times New Roman"/>
                <w:color w:val="000000" w:themeColor="text1"/>
                <w:kern w:val="0"/>
                <w:sz w:val="24"/>
                <w:szCs w:val="24"/>
              </w:rPr>
              <w:t>12*</w:t>
            </w:r>
          </w:p>
        </w:tc>
        <w:tc>
          <w:tcPr>
            <w:tcW w:w="4368" w:type="dxa"/>
            <w:shd w:val="clear" w:color="000000" w:fill="FFFFFF"/>
            <w:vAlign w:val="center"/>
          </w:tcPr>
          <w:p w:rsidR="00872E50" w:rsidRPr="0063075B" w:rsidRDefault="00872E50" w:rsidP="003E3CD4">
            <w:pPr>
              <w:autoSpaceDE w:val="0"/>
              <w:autoSpaceDN w:val="0"/>
              <w:adjustRightInd w:val="0"/>
              <w:spacing w:line="240" w:lineRule="exact"/>
              <w:rPr>
                <w:rFonts w:ascii="Times New Roman" w:eastAsia="仿宋_GB2312" w:hAnsi="Times New Roman" w:cs="Times New Roman"/>
                <w:color w:val="000000" w:themeColor="text1"/>
                <w:kern w:val="0"/>
                <w:sz w:val="24"/>
                <w:szCs w:val="24"/>
              </w:rPr>
            </w:pPr>
            <w:r w:rsidRPr="0063075B">
              <w:rPr>
                <w:rFonts w:ascii="Times New Roman" w:eastAsia="仿宋_GB2312" w:hAnsi="Times New Roman" w:cs="Times New Roman"/>
                <w:color w:val="000000" w:themeColor="text1"/>
                <w:kern w:val="0"/>
                <w:sz w:val="24"/>
                <w:szCs w:val="24"/>
                <w:lang w:val="zh-CN"/>
              </w:rPr>
              <w:t>只从事批发业务的，其办公场所面积应不少于</w:t>
            </w:r>
            <w:r w:rsidRPr="0063075B">
              <w:rPr>
                <w:rFonts w:ascii="Times New Roman" w:eastAsia="仿宋_GB2312" w:hAnsi="Times New Roman" w:cs="Times New Roman"/>
                <w:color w:val="000000" w:themeColor="text1"/>
                <w:kern w:val="0"/>
                <w:sz w:val="24"/>
                <w:szCs w:val="24"/>
              </w:rPr>
              <w:t>3</w:t>
            </w:r>
            <w:r w:rsidRPr="0063075B">
              <w:rPr>
                <w:rFonts w:ascii="Times New Roman" w:eastAsia="仿宋_GB2312" w:hAnsi="Times New Roman" w:cs="Times New Roman"/>
                <w:color w:val="000000" w:themeColor="text1"/>
                <w:kern w:val="0"/>
                <w:sz w:val="24"/>
                <w:szCs w:val="24"/>
                <w:lang w:val="zh-CN"/>
              </w:rPr>
              <w:t>0</w:t>
            </w:r>
            <w:r w:rsidRPr="0063075B">
              <w:rPr>
                <w:rFonts w:ascii="Times New Roman" w:eastAsia="仿宋_GB2312" w:hAnsi="Times New Roman" w:cs="Times New Roman"/>
                <w:color w:val="000000" w:themeColor="text1"/>
                <w:kern w:val="0"/>
                <w:sz w:val="24"/>
                <w:szCs w:val="24"/>
                <w:lang w:val="zh-CN"/>
              </w:rPr>
              <w:t>平方米，其仓储场所面积应不少于</w:t>
            </w:r>
            <w:r w:rsidRPr="0063075B">
              <w:rPr>
                <w:rFonts w:ascii="Times New Roman" w:eastAsia="仿宋_GB2312" w:hAnsi="Times New Roman" w:cs="Times New Roman"/>
                <w:color w:val="000000" w:themeColor="text1"/>
                <w:kern w:val="0"/>
                <w:sz w:val="24"/>
                <w:szCs w:val="24"/>
                <w:lang w:val="zh-CN"/>
              </w:rPr>
              <w:t>100</w:t>
            </w:r>
            <w:r w:rsidRPr="0063075B">
              <w:rPr>
                <w:rFonts w:ascii="Times New Roman" w:eastAsia="仿宋_GB2312" w:hAnsi="Times New Roman" w:cs="Times New Roman"/>
                <w:color w:val="000000" w:themeColor="text1"/>
                <w:kern w:val="0"/>
                <w:sz w:val="24"/>
                <w:szCs w:val="24"/>
                <w:lang w:val="zh-CN"/>
              </w:rPr>
              <w:t>平方米。</w:t>
            </w:r>
          </w:p>
        </w:tc>
        <w:tc>
          <w:tcPr>
            <w:tcW w:w="3560" w:type="dxa"/>
            <w:shd w:val="clear" w:color="000000" w:fill="FFFFFF"/>
            <w:vAlign w:val="center"/>
          </w:tcPr>
          <w:p w:rsidR="00872E50" w:rsidRPr="0063075B" w:rsidRDefault="00872E50" w:rsidP="003E3CD4">
            <w:pPr>
              <w:autoSpaceDE w:val="0"/>
              <w:autoSpaceDN w:val="0"/>
              <w:adjustRightInd w:val="0"/>
              <w:spacing w:line="24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现场实际丈量。若出现不符合视为不合格。</w:t>
            </w:r>
          </w:p>
        </w:tc>
        <w:tc>
          <w:tcPr>
            <w:tcW w:w="2845" w:type="dxa"/>
            <w:shd w:val="clear" w:color="000000" w:fill="FFFFFF"/>
            <w:vAlign w:val="center"/>
          </w:tcPr>
          <w:p w:rsidR="00872E50" w:rsidRPr="0063075B" w:rsidRDefault="00872E50" w:rsidP="003E3CD4">
            <w:pPr>
              <w:autoSpaceDE w:val="0"/>
              <w:autoSpaceDN w:val="0"/>
              <w:adjustRightInd w:val="0"/>
              <w:spacing w:line="240" w:lineRule="exact"/>
              <w:rPr>
                <w:rFonts w:ascii="Times New Roman" w:eastAsia="仿宋_GB2312" w:hAnsi="Times New Roman" w:cs="Times New Roman"/>
                <w:color w:val="000000" w:themeColor="text1"/>
                <w:spacing w:val="-20"/>
                <w:kern w:val="0"/>
                <w:sz w:val="24"/>
                <w:szCs w:val="24"/>
              </w:rPr>
            </w:pPr>
            <w:r w:rsidRPr="0063075B">
              <w:rPr>
                <w:rFonts w:ascii="Times New Roman" w:eastAsia="仿宋_GB2312" w:hAnsi="Times New Roman" w:cs="Times New Roman"/>
                <w:color w:val="000000" w:themeColor="text1"/>
                <w:spacing w:val="-20"/>
                <w:kern w:val="0"/>
                <w:sz w:val="24"/>
                <w:szCs w:val="24"/>
                <w:lang w:val="zh-CN"/>
              </w:rPr>
              <w:t>（</w:t>
            </w:r>
            <w:r w:rsidRPr="0063075B">
              <w:rPr>
                <w:rFonts w:ascii="Times New Roman" w:eastAsia="仿宋_GB2312" w:hAnsi="Times New Roman" w:cs="Times New Roman"/>
                <w:color w:val="000000" w:themeColor="text1"/>
                <w:spacing w:val="-20"/>
                <w:kern w:val="0"/>
                <w:sz w:val="24"/>
                <w:szCs w:val="24"/>
              </w:rPr>
              <w:t>1</w:t>
            </w:r>
            <w:r w:rsidRPr="0063075B">
              <w:rPr>
                <w:rFonts w:ascii="Times New Roman" w:eastAsia="仿宋_GB2312" w:hAnsi="Times New Roman" w:cs="Times New Roman"/>
                <w:color w:val="000000" w:themeColor="text1"/>
                <w:spacing w:val="-20"/>
                <w:kern w:val="0"/>
                <w:sz w:val="24"/>
                <w:szCs w:val="24"/>
                <w:lang w:val="zh-CN"/>
              </w:rPr>
              <w:t>）办公场所：长米，</w:t>
            </w:r>
            <w:r w:rsidRPr="0063075B">
              <w:rPr>
                <w:rFonts w:ascii="Times New Roman" w:eastAsia="仿宋_GB2312" w:hAnsi="Times New Roman" w:cs="Times New Roman"/>
                <w:color w:val="000000" w:themeColor="text1"/>
                <w:spacing w:val="-20"/>
                <w:kern w:val="0"/>
                <w:sz w:val="24"/>
                <w:szCs w:val="24"/>
              </w:rPr>
              <w:t>宽米，总面积平方米。</w:t>
            </w:r>
          </w:p>
          <w:p w:rsidR="00872E50" w:rsidRPr="0063075B" w:rsidRDefault="00872E50" w:rsidP="003E3CD4">
            <w:pPr>
              <w:autoSpaceDE w:val="0"/>
              <w:autoSpaceDN w:val="0"/>
              <w:adjustRightInd w:val="0"/>
              <w:spacing w:line="24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spacing w:val="-20"/>
                <w:kern w:val="0"/>
                <w:sz w:val="24"/>
                <w:szCs w:val="24"/>
                <w:lang w:val="zh-CN"/>
              </w:rPr>
              <w:t>（</w:t>
            </w:r>
            <w:r w:rsidRPr="0063075B">
              <w:rPr>
                <w:rFonts w:ascii="Times New Roman" w:eastAsia="仿宋_GB2312" w:hAnsi="Times New Roman" w:cs="Times New Roman"/>
                <w:color w:val="000000" w:themeColor="text1"/>
                <w:spacing w:val="-20"/>
                <w:kern w:val="0"/>
                <w:sz w:val="24"/>
                <w:szCs w:val="24"/>
              </w:rPr>
              <w:t>2</w:t>
            </w:r>
            <w:r w:rsidRPr="0063075B">
              <w:rPr>
                <w:rFonts w:ascii="Times New Roman" w:eastAsia="仿宋_GB2312" w:hAnsi="Times New Roman" w:cs="Times New Roman"/>
                <w:color w:val="000000" w:themeColor="text1"/>
                <w:spacing w:val="-20"/>
                <w:kern w:val="0"/>
                <w:sz w:val="24"/>
                <w:szCs w:val="24"/>
                <w:lang w:val="zh-CN"/>
              </w:rPr>
              <w:t>）仓储场所：长米，</w:t>
            </w:r>
            <w:r w:rsidRPr="0063075B">
              <w:rPr>
                <w:rFonts w:ascii="Times New Roman" w:eastAsia="仿宋_GB2312" w:hAnsi="Times New Roman" w:cs="Times New Roman"/>
                <w:color w:val="000000" w:themeColor="text1"/>
                <w:spacing w:val="-20"/>
                <w:kern w:val="0"/>
                <w:sz w:val="24"/>
                <w:szCs w:val="24"/>
              </w:rPr>
              <w:t>宽米，总面积平方米。</w:t>
            </w:r>
          </w:p>
        </w:tc>
        <w:tc>
          <w:tcPr>
            <w:tcW w:w="1285" w:type="dxa"/>
            <w:shd w:val="clear" w:color="000000" w:fill="FFFFFF"/>
            <w:vAlign w:val="center"/>
          </w:tcPr>
          <w:p w:rsidR="00872E50" w:rsidRPr="0063075B" w:rsidRDefault="00872E50" w:rsidP="003E3CD4">
            <w:pPr>
              <w:autoSpaceDE w:val="0"/>
              <w:autoSpaceDN w:val="0"/>
              <w:adjustRightInd w:val="0"/>
              <w:spacing w:line="24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合格</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3E3CD4">
            <w:pPr>
              <w:autoSpaceDE w:val="0"/>
              <w:autoSpaceDN w:val="0"/>
              <w:adjustRightInd w:val="0"/>
              <w:spacing w:line="24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不合格</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3E3CD4">
            <w:pPr>
              <w:autoSpaceDE w:val="0"/>
              <w:autoSpaceDN w:val="0"/>
              <w:adjustRightInd w:val="0"/>
              <w:spacing w:line="24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不适用</w:t>
            </w:r>
            <w:r w:rsidRPr="0063075B">
              <w:rPr>
                <w:rFonts w:ascii="Times New Roman" w:eastAsia="仿宋_GB2312" w:hAnsi="Times New Roman" w:cs="Times New Roman"/>
                <w:color w:val="000000" w:themeColor="text1"/>
                <w:kern w:val="0"/>
                <w:sz w:val="24"/>
                <w:szCs w:val="24"/>
                <w:lang w:val="zh-CN"/>
              </w:rPr>
              <w:t>□</w:t>
            </w:r>
          </w:p>
        </w:tc>
      </w:tr>
      <w:tr w:rsidR="003E3CD4" w:rsidRPr="0063075B" w:rsidTr="003E3CD4">
        <w:trPr>
          <w:trHeight w:val="307"/>
          <w:jc w:val="center"/>
        </w:trPr>
        <w:tc>
          <w:tcPr>
            <w:tcW w:w="490" w:type="dxa"/>
            <w:vMerge/>
            <w:shd w:val="clear" w:color="000000" w:fill="FFFFFF"/>
            <w:vAlign w:val="center"/>
          </w:tcPr>
          <w:p w:rsidR="00872E50" w:rsidRPr="0063075B" w:rsidRDefault="00872E50" w:rsidP="003E3CD4">
            <w:pPr>
              <w:autoSpaceDE w:val="0"/>
              <w:autoSpaceDN w:val="0"/>
              <w:adjustRightInd w:val="0"/>
              <w:spacing w:line="240" w:lineRule="exact"/>
              <w:jc w:val="center"/>
              <w:rPr>
                <w:rFonts w:ascii="Times New Roman" w:eastAsia="仿宋_GB2312" w:hAnsi="Times New Roman" w:cs="Times New Roman"/>
                <w:color w:val="000000" w:themeColor="text1"/>
                <w:kern w:val="0"/>
                <w:sz w:val="24"/>
                <w:szCs w:val="24"/>
              </w:rPr>
            </w:pPr>
          </w:p>
        </w:tc>
        <w:tc>
          <w:tcPr>
            <w:tcW w:w="1080" w:type="dxa"/>
            <w:vMerge/>
            <w:shd w:val="clear" w:color="000000" w:fill="FFFFFF"/>
            <w:vAlign w:val="center"/>
          </w:tcPr>
          <w:p w:rsidR="00872E50" w:rsidRPr="0063075B" w:rsidRDefault="00872E50" w:rsidP="003E3CD4">
            <w:pPr>
              <w:autoSpaceDE w:val="0"/>
              <w:autoSpaceDN w:val="0"/>
              <w:adjustRightInd w:val="0"/>
              <w:spacing w:line="240" w:lineRule="exact"/>
              <w:rPr>
                <w:rFonts w:ascii="Times New Roman" w:eastAsia="仿宋_GB2312" w:hAnsi="Times New Roman" w:cs="Times New Roman"/>
                <w:color w:val="000000" w:themeColor="text1"/>
                <w:kern w:val="0"/>
                <w:sz w:val="24"/>
                <w:szCs w:val="24"/>
                <w:lang w:val="zh-CN"/>
              </w:rPr>
            </w:pPr>
          </w:p>
        </w:tc>
        <w:tc>
          <w:tcPr>
            <w:tcW w:w="507" w:type="dxa"/>
            <w:shd w:val="clear" w:color="000000" w:fill="FFFFFF"/>
            <w:vAlign w:val="center"/>
          </w:tcPr>
          <w:p w:rsidR="00872E50" w:rsidRPr="0063075B" w:rsidRDefault="00872E50" w:rsidP="003E3CD4">
            <w:pPr>
              <w:autoSpaceDE w:val="0"/>
              <w:autoSpaceDN w:val="0"/>
              <w:adjustRightInd w:val="0"/>
              <w:spacing w:line="240" w:lineRule="exact"/>
              <w:jc w:val="center"/>
              <w:rPr>
                <w:rFonts w:ascii="Times New Roman" w:eastAsia="仿宋_GB2312" w:hAnsi="Times New Roman" w:cs="Times New Roman"/>
                <w:color w:val="000000" w:themeColor="text1"/>
                <w:kern w:val="0"/>
                <w:sz w:val="24"/>
                <w:szCs w:val="24"/>
              </w:rPr>
            </w:pPr>
            <w:r w:rsidRPr="0063075B">
              <w:rPr>
                <w:rFonts w:ascii="Times New Roman" w:eastAsia="仿宋_GB2312" w:hAnsi="Times New Roman" w:cs="Times New Roman"/>
                <w:color w:val="000000" w:themeColor="text1"/>
                <w:kern w:val="0"/>
                <w:sz w:val="24"/>
                <w:szCs w:val="24"/>
              </w:rPr>
              <w:t>13*</w:t>
            </w:r>
          </w:p>
        </w:tc>
        <w:tc>
          <w:tcPr>
            <w:tcW w:w="4368" w:type="dxa"/>
            <w:shd w:val="clear" w:color="000000" w:fill="FFFFFF"/>
            <w:vAlign w:val="center"/>
          </w:tcPr>
          <w:p w:rsidR="00872E50" w:rsidRPr="0063075B" w:rsidRDefault="00872E50" w:rsidP="003E3CD4">
            <w:pPr>
              <w:autoSpaceDE w:val="0"/>
              <w:autoSpaceDN w:val="0"/>
              <w:adjustRightInd w:val="0"/>
              <w:spacing w:line="24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营业与仓储在同一个场所的农药经营者，柜台与仓储应有所隔离，其总面积不少于</w:t>
            </w:r>
            <w:r w:rsidRPr="0063075B">
              <w:rPr>
                <w:rFonts w:ascii="Times New Roman" w:eastAsia="仿宋_GB2312" w:hAnsi="Times New Roman" w:cs="Times New Roman"/>
                <w:color w:val="000000" w:themeColor="text1"/>
                <w:kern w:val="0"/>
                <w:sz w:val="24"/>
                <w:szCs w:val="24"/>
                <w:lang w:val="zh-CN"/>
              </w:rPr>
              <w:t>80</w:t>
            </w:r>
            <w:r w:rsidRPr="0063075B">
              <w:rPr>
                <w:rFonts w:ascii="Times New Roman" w:eastAsia="仿宋_GB2312" w:hAnsi="Times New Roman" w:cs="Times New Roman"/>
                <w:color w:val="000000" w:themeColor="text1"/>
                <w:kern w:val="0"/>
                <w:sz w:val="24"/>
                <w:szCs w:val="24"/>
                <w:lang w:val="zh-CN"/>
              </w:rPr>
              <w:t>平方米。</w:t>
            </w:r>
          </w:p>
        </w:tc>
        <w:tc>
          <w:tcPr>
            <w:tcW w:w="3560" w:type="dxa"/>
            <w:shd w:val="clear" w:color="000000" w:fill="FFFFFF"/>
            <w:vAlign w:val="center"/>
          </w:tcPr>
          <w:p w:rsidR="00872E50" w:rsidRPr="0063075B" w:rsidRDefault="00872E50" w:rsidP="003E3CD4">
            <w:pPr>
              <w:numPr>
                <w:ilvl w:val="0"/>
                <w:numId w:val="5"/>
              </w:numPr>
              <w:autoSpaceDE w:val="0"/>
              <w:autoSpaceDN w:val="0"/>
              <w:adjustRightInd w:val="0"/>
              <w:spacing w:line="24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现场实际丈量。</w:t>
            </w:r>
          </w:p>
          <w:p w:rsidR="00872E50" w:rsidRPr="0063075B" w:rsidRDefault="00872E50" w:rsidP="003E3CD4">
            <w:pPr>
              <w:numPr>
                <w:ilvl w:val="0"/>
                <w:numId w:val="5"/>
              </w:numPr>
              <w:autoSpaceDE w:val="0"/>
              <w:autoSpaceDN w:val="0"/>
              <w:adjustRightInd w:val="0"/>
              <w:spacing w:line="24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查看是否有隔离。</w:t>
            </w:r>
          </w:p>
          <w:p w:rsidR="00872E50" w:rsidRPr="0063075B" w:rsidRDefault="00872E50" w:rsidP="003E3CD4">
            <w:pPr>
              <w:autoSpaceDE w:val="0"/>
              <w:autoSpaceDN w:val="0"/>
              <w:adjustRightInd w:val="0"/>
              <w:spacing w:line="24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若出现一个不符合，视为不合格。</w:t>
            </w:r>
          </w:p>
        </w:tc>
        <w:tc>
          <w:tcPr>
            <w:tcW w:w="2845" w:type="dxa"/>
            <w:shd w:val="clear" w:color="000000" w:fill="FFFFFF"/>
            <w:vAlign w:val="center"/>
          </w:tcPr>
          <w:p w:rsidR="00872E50" w:rsidRPr="0063075B" w:rsidRDefault="00872E50" w:rsidP="003E3CD4">
            <w:pPr>
              <w:numPr>
                <w:ilvl w:val="0"/>
                <w:numId w:val="6"/>
              </w:numPr>
              <w:autoSpaceDE w:val="0"/>
              <w:autoSpaceDN w:val="0"/>
              <w:adjustRightInd w:val="0"/>
              <w:spacing w:line="240" w:lineRule="exact"/>
              <w:ind w:left="600" w:hangingChars="300" w:hanging="600"/>
              <w:rPr>
                <w:rFonts w:ascii="Times New Roman" w:eastAsia="仿宋_GB2312" w:hAnsi="Times New Roman" w:cs="Times New Roman"/>
                <w:color w:val="000000" w:themeColor="text1"/>
                <w:spacing w:val="-20"/>
                <w:kern w:val="0"/>
                <w:sz w:val="24"/>
                <w:szCs w:val="24"/>
              </w:rPr>
            </w:pPr>
            <w:r w:rsidRPr="0063075B">
              <w:rPr>
                <w:rFonts w:ascii="Times New Roman" w:eastAsia="仿宋_GB2312" w:hAnsi="Times New Roman" w:cs="Times New Roman"/>
                <w:color w:val="000000" w:themeColor="text1"/>
                <w:spacing w:val="-20"/>
                <w:kern w:val="0"/>
                <w:sz w:val="24"/>
                <w:szCs w:val="24"/>
                <w:lang w:val="zh-CN"/>
              </w:rPr>
              <w:t>长米，</w:t>
            </w:r>
            <w:r w:rsidRPr="0063075B">
              <w:rPr>
                <w:rFonts w:ascii="Times New Roman" w:eastAsia="仿宋_GB2312" w:hAnsi="Times New Roman" w:cs="Times New Roman"/>
                <w:color w:val="000000" w:themeColor="text1"/>
                <w:spacing w:val="-20"/>
                <w:kern w:val="0"/>
                <w:sz w:val="24"/>
                <w:szCs w:val="24"/>
              </w:rPr>
              <w:t>宽米，</w:t>
            </w:r>
          </w:p>
          <w:p w:rsidR="00872E50" w:rsidRPr="0063075B" w:rsidRDefault="00872E50" w:rsidP="003E3CD4">
            <w:pPr>
              <w:autoSpaceDE w:val="0"/>
              <w:autoSpaceDN w:val="0"/>
              <w:adjustRightInd w:val="0"/>
              <w:spacing w:line="240" w:lineRule="exact"/>
              <w:ind w:leftChars="-300" w:left="-630" w:firstLineChars="400" w:firstLine="800"/>
              <w:rPr>
                <w:rFonts w:ascii="Times New Roman" w:eastAsia="仿宋_GB2312" w:hAnsi="Times New Roman" w:cs="Times New Roman"/>
                <w:color w:val="000000" w:themeColor="text1"/>
                <w:spacing w:val="-20"/>
                <w:kern w:val="0"/>
                <w:sz w:val="24"/>
                <w:szCs w:val="24"/>
              </w:rPr>
            </w:pPr>
            <w:r w:rsidRPr="0063075B">
              <w:rPr>
                <w:rFonts w:ascii="Times New Roman" w:eastAsia="仿宋_GB2312" w:hAnsi="Times New Roman" w:cs="Times New Roman"/>
                <w:color w:val="000000" w:themeColor="text1"/>
                <w:spacing w:val="-20"/>
                <w:kern w:val="0"/>
                <w:sz w:val="24"/>
                <w:szCs w:val="24"/>
              </w:rPr>
              <w:t>总面积平方米。</w:t>
            </w:r>
          </w:p>
          <w:p w:rsidR="00872E50" w:rsidRPr="0063075B" w:rsidRDefault="00872E50" w:rsidP="003E3CD4">
            <w:pPr>
              <w:autoSpaceDE w:val="0"/>
              <w:autoSpaceDN w:val="0"/>
              <w:adjustRightInd w:val="0"/>
              <w:spacing w:line="24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rPr>
              <w:t>2</w:t>
            </w: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lang w:val="zh-CN"/>
              </w:rPr>
              <w:t>隔离：有</w:t>
            </w: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lang w:val="zh-CN"/>
              </w:rPr>
              <w:t>无</w:t>
            </w:r>
            <w:r w:rsidRPr="0063075B">
              <w:rPr>
                <w:rFonts w:ascii="Times New Roman" w:eastAsia="仿宋_GB2312" w:hAnsi="Times New Roman" w:cs="Times New Roman"/>
                <w:color w:val="000000" w:themeColor="text1"/>
                <w:kern w:val="0"/>
                <w:sz w:val="24"/>
                <w:szCs w:val="24"/>
                <w:lang w:val="zh-CN"/>
              </w:rPr>
              <w:t>□</w:t>
            </w:r>
          </w:p>
        </w:tc>
        <w:tc>
          <w:tcPr>
            <w:tcW w:w="1285" w:type="dxa"/>
            <w:shd w:val="clear" w:color="000000" w:fill="FFFFFF"/>
            <w:vAlign w:val="center"/>
          </w:tcPr>
          <w:p w:rsidR="00872E50" w:rsidRPr="0063075B" w:rsidRDefault="00872E50" w:rsidP="003E3CD4">
            <w:pPr>
              <w:autoSpaceDE w:val="0"/>
              <w:autoSpaceDN w:val="0"/>
              <w:adjustRightInd w:val="0"/>
              <w:spacing w:line="24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合格</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3E3CD4">
            <w:pPr>
              <w:autoSpaceDE w:val="0"/>
              <w:autoSpaceDN w:val="0"/>
              <w:adjustRightInd w:val="0"/>
              <w:spacing w:line="24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不合格</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3E3CD4">
            <w:pPr>
              <w:autoSpaceDE w:val="0"/>
              <w:autoSpaceDN w:val="0"/>
              <w:adjustRightInd w:val="0"/>
              <w:spacing w:line="24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不适用</w:t>
            </w:r>
            <w:r w:rsidRPr="0063075B">
              <w:rPr>
                <w:rFonts w:ascii="Times New Roman" w:eastAsia="仿宋_GB2312" w:hAnsi="Times New Roman" w:cs="Times New Roman"/>
                <w:color w:val="000000" w:themeColor="text1"/>
                <w:kern w:val="0"/>
                <w:sz w:val="24"/>
                <w:szCs w:val="24"/>
                <w:lang w:val="zh-CN"/>
              </w:rPr>
              <w:t>□</w:t>
            </w:r>
          </w:p>
        </w:tc>
      </w:tr>
      <w:tr w:rsidR="003E3CD4" w:rsidRPr="0063075B" w:rsidTr="003E3CD4">
        <w:trPr>
          <w:trHeight w:val="307"/>
          <w:jc w:val="center"/>
        </w:trPr>
        <w:tc>
          <w:tcPr>
            <w:tcW w:w="490" w:type="dxa"/>
            <w:vMerge/>
            <w:shd w:val="clear" w:color="000000" w:fill="FFFFFF"/>
            <w:vAlign w:val="center"/>
          </w:tcPr>
          <w:p w:rsidR="00872E50" w:rsidRPr="0063075B" w:rsidRDefault="00872E50" w:rsidP="003E3CD4">
            <w:pPr>
              <w:autoSpaceDE w:val="0"/>
              <w:autoSpaceDN w:val="0"/>
              <w:adjustRightInd w:val="0"/>
              <w:spacing w:line="240" w:lineRule="exact"/>
              <w:jc w:val="center"/>
              <w:rPr>
                <w:rFonts w:ascii="Times New Roman" w:eastAsia="仿宋_GB2312" w:hAnsi="Times New Roman" w:cs="Times New Roman"/>
                <w:color w:val="000000" w:themeColor="text1"/>
                <w:kern w:val="0"/>
                <w:sz w:val="24"/>
                <w:szCs w:val="24"/>
              </w:rPr>
            </w:pPr>
          </w:p>
        </w:tc>
        <w:tc>
          <w:tcPr>
            <w:tcW w:w="1080" w:type="dxa"/>
            <w:vMerge/>
            <w:shd w:val="clear" w:color="000000" w:fill="FFFFFF"/>
            <w:vAlign w:val="center"/>
          </w:tcPr>
          <w:p w:rsidR="00872E50" w:rsidRPr="0063075B" w:rsidRDefault="00872E50" w:rsidP="003E3CD4">
            <w:pPr>
              <w:autoSpaceDE w:val="0"/>
              <w:autoSpaceDN w:val="0"/>
              <w:adjustRightInd w:val="0"/>
              <w:spacing w:line="240" w:lineRule="exact"/>
              <w:rPr>
                <w:rFonts w:ascii="Times New Roman" w:eastAsia="仿宋_GB2312" w:hAnsi="Times New Roman" w:cs="Times New Roman"/>
                <w:color w:val="000000" w:themeColor="text1"/>
                <w:kern w:val="0"/>
                <w:sz w:val="24"/>
                <w:szCs w:val="24"/>
                <w:lang w:val="zh-CN"/>
              </w:rPr>
            </w:pPr>
          </w:p>
        </w:tc>
        <w:tc>
          <w:tcPr>
            <w:tcW w:w="507" w:type="dxa"/>
            <w:shd w:val="clear" w:color="000000" w:fill="FFFFFF"/>
            <w:vAlign w:val="center"/>
          </w:tcPr>
          <w:p w:rsidR="00872E50" w:rsidRPr="0063075B" w:rsidRDefault="00872E50" w:rsidP="003E3CD4">
            <w:pPr>
              <w:autoSpaceDE w:val="0"/>
              <w:autoSpaceDN w:val="0"/>
              <w:adjustRightInd w:val="0"/>
              <w:spacing w:line="240" w:lineRule="exact"/>
              <w:jc w:val="center"/>
              <w:rPr>
                <w:rFonts w:ascii="Times New Roman" w:eastAsia="仿宋_GB2312" w:hAnsi="Times New Roman" w:cs="Times New Roman"/>
                <w:color w:val="000000" w:themeColor="text1"/>
                <w:kern w:val="0"/>
                <w:sz w:val="24"/>
                <w:szCs w:val="24"/>
              </w:rPr>
            </w:pPr>
            <w:r w:rsidRPr="0063075B">
              <w:rPr>
                <w:rFonts w:ascii="Times New Roman" w:eastAsia="仿宋_GB2312" w:hAnsi="Times New Roman" w:cs="Times New Roman"/>
                <w:color w:val="000000" w:themeColor="text1"/>
                <w:kern w:val="0"/>
                <w:sz w:val="24"/>
                <w:szCs w:val="24"/>
              </w:rPr>
              <w:t>14</w:t>
            </w:r>
          </w:p>
        </w:tc>
        <w:tc>
          <w:tcPr>
            <w:tcW w:w="4368" w:type="dxa"/>
            <w:shd w:val="clear" w:color="000000" w:fill="FFFFFF"/>
            <w:vAlign w:val="center"/>
          </w:tcPr>
          <w:p w:rsidR="00872E50" w:rsidRPr="0063075B" w:rsidRDefault="00872E50" w:rsidP="003E3CD4">
            <w:pPr>
              <w:autoSpaceDE w:val="0"/>
              <w:autoSpaceDN w:val="0"/>
              <w:adjustRightInd w:val="0"/>
              <w:spacing w:line="24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农药经营者的经营地点应与申请书一致，可以在经营许可证发放机关的辖区范围内设立分支机构，统一配置仓储和相关设施、设备，营业场所不少于</w:t>
            </w:r>
            <w:r w:rsidR="003E3CD4" w:rsidRPr="003E3CD4">
              <w:rPr>
                <w:rFonts w:ascii="Times New Roman" w:eastAsia="仿宋_GB2312" w:hAnsi="Times New Roman" w:cs="Times New Roman"/>
                <w:color w:val="000000" w:themeColor="text1"/>
                <w:kern w:val="0"/>
                <w:sz w:val="24"/>
                <w:szCs w:val="24"/>
                <w:lang w:val="zh-CN"/>
              </w:rPr>
              <w:t>30</w:t>
            </w:r>
            <w:r w:rsidRPr="0063075B">
              <w:rPr>
                <w:rFonts w:ascii="Times New Roman" w:eastAsia="仿宋_GB2312" w:hAnsi="Times New Roman" w:cs="Times New Roman"/>
                <w:color w:val="000000" w:themeColor="text1"/>
                <w:kern w:val="0"/>
                <w:sz w:val="24"/>
                <w:szCs w:val="24"/>
                <w:lang w:val="zh-CN"/>
              </w:rPr>
              <w:t>平方米。</w:t>
            </w:r>
          </w:p>
        </w:tc>
        <w:tc>
          <w:tcPr>
            <w:tcW w:w="3560" w:type="dxa"/>
            <w:shd w:val="clear" w:color="000000" w:fill="FFFFFF"/>
            <w:vAlign w:val="center"/>
          </w:tcPr>
          <w:p w:rsidR="00872E50" w:rsidRPr="0063075B" w:rsidRDefault="00872E50" w:rsidP="003E3CD4">
            <w:pPr>
              <w:autoSpaceDE w:val="0"/>
              <w:autoSpaceDN w:val="0"/>
              <w:adjustRightInd w:val="0"/>
              <w:spacing w:line="24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rPr>
              <w:t>1</w:t>
            </w:r>
            <w:r w:rsidRPr="0063075B">
              <w:rPr>
                <w:rFonts w:ascii="Times New Roman" w:eastAsia="仿宋_GB2312" w:hAnsi="Times New Roman" w:cs="Times New Roman"/>
                <w:color w:val="000000" w:themeColor="text1"/>
                <w:kern w:val="0"/>
                <w:sz w:val="24"/>
                <w:szCs w:val="24"/>
                <w:lang w:val="zh-CN"/>
              </w:rPr>
              <w:t>）查看经营地点是否与申请书一致。</w:t>
            </w:r>
          </w:p>
          <w:p w:rsidR="00872E50" w:rsidRPr="0063075B" w:rsidRDefault="00872E50" w:rsidP="003E3CD4">
            <w:pPr>
              <w:numPr>
                <w:ilvl w:val="0"/>
                <w:numId w:val="7"/>
              </w:numPr>
              <w:autoSpaceDE w:val="0"/>
              <w:autoSpaceDN w:val="0"/>
              <w:adjustRightInd w:val="0"/>
              <w:spacing w:line="24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现场丈量分支机构营业场所面积。</w:t>
            </w:r>
          </w:p>
          <w:p w:rsidR="00872E50" w:rsidRPr="0063075B" w:rsidRDefault="00872E50" w:rsidP="003E3CD4">
            <w:pPr>
              <w:autoSpaceDE w:val="0"/>
              <w:autoSpaceDN w:val="0"/>
              <w:adjustRightInd w:val="0"/>
              <w:spacing w:line="24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若出现一个不符合，视为不合格。</w:t>
            </w:r>
          </w:p>
        </w:tc>
        <w:tc>
          <w:tcPr>
            <w:tcW w:w="2845" w:type="dxa"/>
            <w:shd w:val="clear" w:color="000000" w:fill="FFFFFF"/>
            <w:vAlign w:val="center"/>
          </w:tcPr>
          <w:p w:rsidR="00872E50" w:rsidRPr="0063075B" w:rsidRDefault="00872E50" w:rsidP="003E3CD4">
            <w:pPr>
              <w:autoSpaceDE w:val="0"/>
              <w:autoSpaceDN w:val="0"/>
              <w:adjustRightInd w:val="0"/>
              <w:spacing w:line="24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rPr>
              <w:t>1</w:t>
            </w: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lang w:val="zh-CN"/>
              </w:rPr>
              <w:t>一致</w:t>
            </w: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lang w:val="zh-CN"/>
              </w:rPr>
              <w:t>不一致</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3E3CD4">
            <w:pPr>
              <w:autoSpaceDE w:val="0"/>
              <w:autoSpaceDN w:val="0"/>
              <w:adjustRightInd w:val="0"/>
              <w:spacing w:line="24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rPr>
              <w:t>2</w:t>
            </w: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spacing w:val="-20"/>
                <w:kern w:val="0"/>
                <w:sz w:val="24"/>
                <w:szCs w:val="24"/>
                <w:lang w:val="zh-CN"/>
              </w:rPr>
              <w:t>营业场所：长米，</w:t>
            </w:r>
            <w:r w:rsidRPr="0063075B">
              <w:rPr>
                <w:rFonts w:ascii="Times New Roman" w:eastAsia="仿宋_GB2312" w:hAnsi="Times New Roman" w:cs="Times New Roman"/>
                <w:color w:val="000000" w:themeColor="text1"/>
                <w:spacing w:val="-20"/>
                <w:kern w:val="0"/>
                <w:sz w:val="24"/>
                <w:szCs w:val="24"/>
              </w:rPr>
              <w:t>宽米，总面积平方米。</w:t>
            </w:r>
          </w:p>
        </w:tc>
        <w:tc>
          <w:tcPr>
            <w:tcW w:w="1285" w:type="dxa"/>
            <w:shd w:val="clear" w:color="000000" w:fill="FFFFFF"/>
            <w:vAlign w:val="center"/>
          </w:tcPr>
          <w:p w:rsidR="00872E50" w:rsidRPr="0063075B" w:rsidRDefault="00872E50" w:rsidP="003E3CD4">
            <w:pPr>
              <w:autoSpaceDE w:val="0"/>
              <w:autoSpaceDN w:val="0"/>
              <w:adjustRightInd w:val="0"/>
              <w:spacing w:line="24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合格</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3E3CD4">
            <w:pPr>
              <w:autoSpaceDE w:val="0"/>
              <w:autoSpaceDN w:val="0"/>
              <w:adjustRightInd w:val="0"/>
              <w:spacing w:line="24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不合格</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3E3CD4">
            <w:pPr>
              <w:autoSpaceDE w:val="0"/>
              <w:autoSpaceDN w:val="0"/>
              <w:adjustRightInd w:val="0"/>
              <w:spacing w:line="24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不适用</w:t>
            </w:r>
            <w:r w:rsidRPr="0063075B">
              <w:rPr>
                <w:rFonts w:ascii="Times New Roman" w:eastAsia="仿宋_GB2312" w:hAnsi="Times New Roman" w:cs="Times New Roman"/>
                <w:color w:val="000000" w:themeColor="text1"/>
                <w:kern w:val="0"/>
                <w:sz w:val="24"/>
                <w:szCs w:val="24"/>
                <w:lang w:val="zh-CN"/>
              </w:rPr>
              <w:t>□</w:t>
            </w:r>
          </w:p>
        </w:tc>
      </w:tr>
      <w:tr w:rsidR="003E3CD4" w:rsidRPr="0063075B" w:rsidTr="003E3CD4">
        <w:trPr>
          <w:trHeight w:val="307"/>
          <w:jc w:val="center"/>
        </w:trPr>
        <w:tc>
          <w:tcPr>
            <w:tcW w:w="490" w:type="dxa"/>
            <w:vMerge/>
            <w:shd w:val="clear" w:color="000000" w:fill="FFFFFF"/>
            <w:vAlign w:val="center"/>
          </w:tcPr>
          <w:p w:rsidR="00872E50" w:rsidRPr="0063075B" w:rsidRDefault="00872E50" w:rsidP="003E3CD4">
            <w:pPr>
              <w:autoSpaceDE w:val="0"/>
              <w:autoSpaceDN w:val="0"/>
              <w:adjustRightInd w:val="0"/>
              <w:spacing w:line="240" w:lineRule="exact"/>
              <w:jc w:val="center"/>
              <w:rPr>
                <w:rFonts w:ascii="Times New Roman" w:eastAsia="仿宋_GB2312" w:hAnsi="Times New Roman" w:cs="Times New Roman"/>
                <w:color w:val="000000" w:themeColor="text1"/>
                <w:kern w:val="0"/>
                <w:sz w:val="24"/>
                <w:szCs w:val="24"/>
              </w:rPr>
            </w:pPr>
          </w:p>
        </w:tc>
        <w:tc>
          <w:tcPr>
            <w:tcW w:w="1080" w:type="dxa"/>
            <w:vMerge/>
            <w:shd w:val="clear" w:color="000000" w:fill="FFFFFF"/>
            <w:vAlign w:val="center"/>
          </w:tcPr>
          <w:p w:rsidR="00872E50" w:rsidRPr="0063075B" w:rsidRDefault="00872E50" w:rsidP="003E3CD4">
            <w:pPr>
              <w:autoSpaceDE w:val="0"/>
              <w:autoSpaceDN w:val="0"/>
              <w:adjustRightInd w:val="0"/>
              <w:spacing w:line="240" w:lineRule="exact"/>
              <w:rPr>
                <w:rFonts w:ascii="Times New Roman" w:eastAsia="仿宋_GB2312" w:hAnsi="Times New Roman" w:cs="Times New Roman"/>
                <w:color w:val="000000" w:themeColor="text1"/>
                <w:kern w:val="0"/>
                <w:sz w:val="24"/>
                <w:szCs w:val="24"/>
                <w:lang w:val="zh-CN"/>
              </w:rPr>
            </w:pPr>
          </w:p>
        </w:tc>
        <w:tc>
          <w:tcPr>
            <w:tcW w:w="507" w:type="dxa"/>
            <w:shd w:val="clear" w:color="000000" w:fill="FFFFFF"/>
            <w:vAlign w:val="center"/>
          </w:tcPr>
          <w:p w:rsidR="00872E50" w:rsidRPr="0063075B" w:rsidRDefault="00872E50" w:rsidP="003E3CD4">
            <w:pPr>
              <w:autoSpaceDE w:val="0"/>
              <w:autoSpaceDN w:val="0"/>
              <w:adjustRightInd w:val="0"/>
              <w:spacing w:line="240" w:lineRule="exact"/>
              <w:jc w:val="center"/>
              <w:rPr>
                <w:rFonts w:ascii="Times New Roman" w:eastAsia="仿宋_GB2312" w:hAnsi="Times New Roman" w:cs="Times New Roman"/>
                <w:color w:val="000000" w:themeColor="text1"/>
                <w:kern w:val="0"/>
                <w:sz w:val="24"/>
                <w:szCs w:val="24"/>
              </w:rPr>
            </w:pPr>
            <w:r w:rsidRPr="0063075B">
              <w:rPr>
                <w:rFonts w:ascii="Times New Roman" w:eastAsia="仿宋_GB2312" w:hAnsi="Times New Roman" w:cs="Times New Roman"/>
                <w:color w:val="000000" w:themeColor="text1"/>
                <w:kern w:val="0"/>
                <w:sz w:val="24"/>
                <w:szCs w:val="24"/>
              </w:rPr>
              <w:t>15</w:t>
            </w:r>
          </w:p>
        </w:tc>
        <w:tc>
          <w:tcPr>
            <w:tcW w:w="4368" w:type="dxa"/>
            <w:shd w:val="clear" w:color="000000" w:fill="FFFFFF"/>
            <w:vAlign w:val="center"/>
          </w:tcPr>
          <w:p w:rsidR="00872E50" w:rsidRPr="0063075B" w:rsidRDefault="00872E50" w:rsidP="003E3CD4">
            <w:pPr>
              <w:autoSpaceDE w:val="0"/>
              <w:autoSpaceDN w:val="0"/>
              <w:adjustRightInd w:val="0"/>
              <w:spacing w:after="156" w:line="24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rPr>
              <w:t>农药应按照杀虫剂、杀菌剂、除草剂等进</w:t>
            </w:r>
            <w:r w:rsidRPr="0063075B">
              <w:rPr>
                <w:rFonts w:ascii="Times New Roman" w:eastAsia="仿宋_GB2312" w:hAnsi="Times New Roman" w:cs="Times New Roman"/>
                <w:color w:val="000000" w:themeColor="text1"/>
                <w:kern w:val="0"/>
                <w:sz w:val="24"/>
                <w:szCs w:val="24"/>
              </w:rPr>
              <w:lastRenderedPageBreak/>
              <w:t>行分类存放并标识明显，常规农药应与特殊农药分区存放（经营卫生用农药的，应当将卫生用农药与其他农药分开）</w:t>
            </w:r>
            <w:r w:rsidRPr="0063075B">
              <w:rPr>
                <w:rFonts w:ascii="Times New Roman" w:eastAsia="仿宋_GB2312" w:hAnsi="Times New Roman" w:cs="Times New Roman"/>
                <w:color w:val="000000" w:themeColor="text1"/>
                <w:kern w:val="0"/>
                <w:sz w:val="24"/>
                <w:szCs w:val="24"/>
              </w:rPr>
              <w:t>.</w:t>
            </w:r>
          </w:p>
        </w:tc>
        <w:tc>
          <w:tcPr>
            <w:tcW w:w="3560" w:type="dxa"/>
            <w:shd w:val="clear" w:color="000000" w:fill="FFFFFF"/>
            <w:vAlign w:val="center"/>
          </w:tcPr>
          <w:p w:rsidR="00872E50" w:rsidRPr="0063075B" w:rsidRDefault="00872E50" w:rsidP="003E3CD4">
            <w:pPr>
              <w:autoSpaceDE w:val="0"/>
              <w:autoSpaceDN w:val="0"/>
              <w:adjustRightInd w:val="0"/>
              <w:spacing w:line="24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lastRenderedPageBreak/>
              <w:t>是否分类摆放。随机抽查</w:t>
            </w:r>
            <w:r w:rsidRPr="0063075B">
              <w:rPr>
                <w:rFonts w:ascii="Times New Roman" w:eastAsia="仿宋_GB2312" w:hAnsi="Times New Roman" w:cs="Times New Roman"/>
                <w:color w:val="000000" w:themeColor="text1"/>
                <w:kern w:val="0"/>
                <w:sz w:val="24"/>
                <w:szCs w:val="24"/>
              </w:rPr>
              <w:t>5</w:t>
            </w:r>
            <w:r w:rsidRPr="0063075B">
              <w:rPr>
                <w:rFonts w:ascii="Times New Roman" w:eastAsia="仿宋_GB2312" w:hAnsi="Times New Roman" w:cs="Times New Roman"/>
                <w:color w:val="000000" w:themeColor="text1"/>
                <w:kern w:val="0"/>
                <w:sz w:val="24"/>
                <w:szCs w:val="24"/>
              </w:rPr>
              <w:t>个样</w:t>
            </w:r>
            <w:r w:rsidRPr="0063075B">
              <w:rPr>
                <w:rFonts w:ascii="Times New Roman" w:eastAsia="仿宋_GB2312" w:hAnsi="Times New Roman" w:cs="Times New Roman"/>
                <w:color w:val="000000" w:themeColor="text1"/>
                <w:kern w:val="0"/>
                <w:sz w:val="24"/>
                <w:szCs w:val="24"/>
              </w:rPr>
              <w:lastRenderedPageBreak/>
              <w:t>品，出现两个以上分类错误视为不合格。</w:t>
            </w:r>
          </w:p>
        </w:tc>
        <w:tc>
          <w:tcPr>
            <w:tcW w:w="2845" w:type="dxa"/>
            <w:shd w:val="clear" w:color="000000" w:fill="FFFFFF"/>
            <w:vAlign w:val="center"/>
          </w:tcPr>
          <w:p w:rsidR="00872E50" w:rsidRPr="0063075B" w:rsidRDefault="00872E50" w:rsidP="003E3CD4">
            <w:pPr>
              <w:autoSpaceDE w:val="0"/>
              <w:autoSpaceDN w:val="0"/>
              <w:adjustRightInd w:val="0"/>
              <w:spacing w:line="240" w:lineRule="exact"/>
              <w:rPr>
                <w:rFonts w:ascii="Times New Roman" w:eastAsia="仿宋_GB2312" w:hAnsi="Times New Roman" w:cs="Times New Roman"/>
                <w:color w:val="000000" w:themeColor="text1"/>
                <w:kern w:val="0"/>
                <w:sz w:val="24"/>
                <w:szCs w:val="24"/>
                <w:lang w:val="zh-CN"/>
              </w:rPr>
            </w:pPr>
          </w:p>
          <w:p w:rsidR="00872E50" w:rsidRPr="0063075B" w:rsidRDefault="00872E50" w:rsidP="003E3CD4">
            <w:pPr>
              <w:autoSpaceDE w:val="0"/>
              <w:autoSpaceDN w:val="0"/>
              <w:adjustRightInd w:val="0"/>
              <w:spacing w:line="24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lastRenderedPageBreak/>
              <w:t>（</w:t>
            </w:r>
            <w:r w:rsidRPr="0063075B">
              <w:rPr>
                <w:rFonts w:ascii="Times New Roman" w:eastAsia="仿宋_GB2312" w:hAnsi="Times New Roman" w:cs="Times New Roman"/>
                <w:color w:val="000000" w:themeColor="text1"/>
                <w:kern w:val="0"/>
                <w:sz w:val="24"/>
                <w:szCs w:val="24"/>
              </w:rPr>
              <w:t>1</w:t>
            </w:r>
            <w:r w:rsidRPr="0063075B">
              <w:rPr>
                <w:rFonts w:ascii="Times New Roman" w:eastAsia="仿宋_GB2312" w:hAnsi="Times New Roman" w:cs="Times New Roman"/>
                <w:color w:val="000000" w:themeColor="text1"/>
                <w:kern w:val="0"/>
                <w:sz w:val="24"/>
                <w:szCs w:val="24"/>
                <w:lang w:val="zh-CN"/>
              </w:rPr>
              <w:t>）分类标识有</w:t>
            </w: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lang w:val="zh-CN"/>
              </w:rPr>
              <w:t>无</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3E3CD4">
            <w:pPr>
              <w:autoSpaceDE w:val="0"/>
              <w:autoSpaceDN w:val="0"/>
              <w:adjustRightInd w:val="0"/>
              <w:spacing w:line="24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rPr>
              <w:t>2</w:t>
            </w:r>
            <w:r w:rsidRPr="0063075B">
              <w:rPr>
                <w:rFonts w:ascii="Times New Roman" w:eastAsia="仿宋_GB2312" w:hAnsi="Times New Roman" w:cs="Times New Roman"/>
                <w:color w:val="000000" w:themeColor="text1"/>
                <w:kern w:val="0"/>
                <w:sz w:val="24"/>
                <w:szCs w:val="24"/>
                <w:lang w:val="zh-CN"/>
              </w:rPr>
              <w:t>）分类摆放符合</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3E3CD4">
            <w:pPr>
              <w:autoSpaceDE w:val="0"/>
              <w:autoSpaceDN w:val="0"/>
              <w:adjustRightInd w:val="0"/>
              <w:spacing w:line="240" w:lineRule="exact"/>
              <w:ind w:firstLineChars="600" w:firstLine="1440"/>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不符合</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3E3CD4">
            <w:pPr>
              <w:autoSpaceDE w:val="0"/>
              <w:autoSpaceDN w:val="0"/>
              <w:adjustRightInd w:val="0"/>
              <w:spacing w:line="240" w:lineRule="exact"/>
              <w:rPr>
                <w:rFonts w:ascii="Times New Roman" w:eastAsia="仿宋_GB2312" w:hAnsi="Times New Roman" w:cs="Times New Roman"/>
                <w:color w:val="000000" w:themeColor="text1"/>
                <w:kern w:val="0"/>
                <w:sz w:val="24"/>
                <w:szCs w:val="24"/>
                <w:lang w:val="zh-CN"/>
              </w:rPr>
            </w:pPr>
          </w:p>
        </w:tc>
        <w:tc>
          <w:tcPr>
            <w:tcW w:w="1285" w:type="dxa"/>
            <w:shd w:val="clear" w:color="000000" w:fill="FFFFFF"/>
            <w:vAlign w:val="center"/>
          </w:tcPr>
          <w:p w:rsidR="00872E50" w:rsidRPr="0063075B" w:rsidRDefault="00872E50" w:rsidP="003E3CD4">
            <w:pPr>
              <w:autoSpaceDE w:val="0"/>
              <w:autoSpaceDN w:val="0"/>
              <w:adjustRightInd w:val="0"/>
              <w:spacing w:line="24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lastRenderedPageBreak/>
              <w:t>合格</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3E3CD4">
            <w:pPr>
              <w:autoSpaceDE w:val="0"/>
              <w:autoSpaceDN w:val="0"/>
              <w:adjustRightInd w:val="0"/>
              <w:spacing w:line="24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lastRenderedPageBreak/>
              <w:t>轻微缺陷</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3E3CD4">
            <w:pPr>
              <w:autoSpaceDE w:val="0"/>
              <w:autoSpaceDN w:val="0"/>
              <w:adjustRightInd w:val="0"/>
              <w:spacing w:line="24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不合格</w:t>
            </w:r>
            <w:r w:rsidRPr="0063075B">
              <w:rPr>
                <w:rFonts w:ascii="Times New Roman" w:eastAsia="仿宋_GB2312" w:hAnsi="Times New Roman" w:cs="Times New Roman"/>
                <w:color w:val="000000" w:themeColor="text1"/>
                <w:kern w:val="0"/>
                <w:sz w:val="24"/>
                <w:szCs w:val="24"/>
                <w:lang w:val="zh-CN"/>
              </w:rPr>
              <w:t>□</w:t>
            </w:r>
          </w:p>
        </w:tc>
      </w:tr>
      <w:tr w:rsidR="003E3CD4" w:rsidRPr="0063075B" w:rsidTr="003E3CD4">
        <w:trPr>
          <w:trHeight w:val="698"/>
          <w:jc w:val="center"/>
        </w:trPr>
        <w:tc>
          <w:tcPr>
            <w:tcW w:w="490" w:type="dxa"/>
            <w:vMerge/>
            <w:shd w:val="clear" w:color="000000" w:fill="FFFFFF"/>
            <w:vAlign w:val="center"/>
          </w:tcPr>
          <w:p w:rsidR="00872E50" w:rsidRPr="0063075B" w:rsidRDefault="00872E50" w:rsidP="003E3CD4">
            <w:pPr>
              <w:autoSpaceDE w:val="0"/>
              <w:autoSpaceDN w:val="0"/>
              <w:adjustRightInd w:val="0"/>
              <w:spacing w:line="240" w:lineRule="exact"/>
              <w:jc w:val="center"/>
              <w:rPr>
                <w:rFonts w:ascii="Times New Roman" w:eastAsia="仿宋_GB2312" w:hAnsi="Times New Roman" w:cs="Times New Roman"/>
                <w:color w:val="000000" w:themeColor="text1"/>
                <w:kern w:val="0"/>
                <w:sz w:val="24"/>
                <w:szCs w:val="24"/>
              </w:rPr>
            </w:pPr>
          </w:p>
        </w:tc>
        <w:tc>
          <w:tcPr>
            <w:tcW w:w="1080" w:type="dxa"/>
            <w:vMerge/>
            <w:shd w:val="clear" w:color="000000" w:fill="FFFFFF"/>
            <w:vAlign w:val="center"/>
          </w:tcPr>
          <w:p w:rsidR="00872E50" w:rsidRPr="0063075B" w:rsidRDefault="00872E50" w:rsidP="003E3CD4">
            <w:pPr>
              <w:autoSpaceDE w:val="0"/>
              <w:autoSpaceDN w:val="0"/>
              <w:adjustRightInd w:val="0"/>
              <w:spacing w:line="240" w:lineRule="exact"/>
              <w:rPr>
                <w:rFonts w:ascii="Times New Roman" w:eastAsia="仿宋_GB2312" w:hAnsi="Times New Roman" w:cs="Times New Roman"/>
                <w:color w:val="000000" w:themeColor="text1"/>
                <w:kern w:val="0"/>
                <w:sz w:val="24"/>
                <w:szCs w:val="24"/>
                <w:lang w:val="zh-CN"/>
              </w:rPr>
            </w:pPr>
          </w:p>
        </w:tc>
        <w:tc>
          <w:tcPr>
            <w:tcW w:w="507" w:type="dxa"/>
            <w:shd w:val="clear" w:color="000000" w:fill="FFFFFF"/>
            <w:vAlign w:val="center"/>
          </w:tcPr>
          <w:p w:rsidR="00872E50" w:rsidRPr="0063075B" w:rsidRDefault="00872E50" w:rsidP="003E3CD4">
            <w:pPr>
              <w:autoSpaceDE w:val="0"/>
              <w:autoSpaceDN w:val="0"/>
              <w:adjustRightInd w:val="0"/>
              <w:spacing w:line="240" w:lineRule="exact"/>
              <w:jc w:val="center"/>
              <w:rPr>
                <w:rFonts w:ascii="Times New Roman" w:eastAsia="仿宋_GB2312" w:hAnsi="Times New Roman" w:cs="Times New Roman"/>
                <w:color w:val="000000" w:themeColor="text1"/>
                <w:kern w:val="0"/>
                <w:sz w:val="24"/>
                <w:szCs w:val="24"/>
              </w:rPr>
            </w:pPr>
            <w:r w:rsidRPr="0063075B">
              <w:rPr>
                <w:rFonts w:ascii="Times New Roman" w:eastAsia="仿宋_GB2312" w:hAnsi="Times New Roman" w:cs="Times New Roman"/>
                <w:color w:val="000000" w:themeColor="text1"/>
                <w:kern w:val="0"/>
                <w:sz w:val="24"/>
                <w:szCs w:val="24"/>
              </w:rPr>
              <w:t>16</w:t>
            </w:r>
          </w:p>
        </w:tc>
        <w:tc>
          <w:tcPr>
            <w:tcW w:w="4368" w:type="dxa"/>
            <w:shd w:val="clear" w:color="000000" w:fill="FFFFFF"/>
            <w:vAlign w:val="center"/>
          </w:tcPr>
          <w:p w:rsidR="00872E50" w:rsidRPr="0063075B" w:rsidRDefault="00872E50" w:rsidP="003E3CD4">
            <w:pPr>
              <w:autoSpaceDE w:val="0"/>
              <w:autoSpaceDN w:val="0"/>
              <w:adjustRightInd w:val="0"/>
              <w:spacing w:after="156" w:line="240" w:lineRule="exact"/>
              <w:rPr>
                <w:rFonts w:ascii="Times New Roman" w:eastAsia="仿宋_GB2312" w:hAnsi="Times New Roman" w:cs="Times New Roman"/>
                <w:color w:val="000000" w:themeColor="text1"/>
                <w:kern w:val="0"/>
                <w:sz w:val="24"/>
                <w:szCs w:val="24"/>
              </w:rPr>
            </w:pPr>
            <w:r w:rsidRPr="0063075B">
              <w:rPr>
                <w:rFonts w:ascii="Times New Roman" w:eastAsia="仿宋_GB2312" w:hAnsi="Times New Roman" w:cs="Times New Roman"/>
                <w:color w:val="000000" w:themeColor="text1"/>
                <w:kern w:val="0"/>
                <w:sz w:val="24"/>
                <w:szCs w:val="24"/>
                <w:lang w:val="zh-CN"/>
              </w:rPr>
              <w:t>按照农药外包装图示标志的要求搬运和存放。</w:t>
            </w:r>
          </w:p>
        </w:tc>
        <w:tc>
          <w:tcPr>
            <w:tcW w:w="3560" w:type="dxa"/>
            <w:shd w:val="clear" w:color="000000" w:fill="FFFFFF"/>
            <w:vAlign w:val="center"/>
          </w:tcPr>
          <w:p w:rsidR="00872E50" w:rsidRPr="0063075B" w:rsidRDefault="00872E50" w:rsidP="003E3CD4">
            <w:pPr>
              <w:autoSpaceDE w:val="0"/>
              <w:autoSpaceDN w:val="0"/>
              <w:adjustRightInd w:val="0"/>
              <w:spacing w:after="156" w:line="24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查看存放情况。随机抽查</w:t>
            </w:r>
            <w:r w:rsidRPr="0063075B">
              <w:rPr>
                <w:rFonts w:ascii="Times New Roman" w:eastAsia="仿宋_GB2312" w:hAnsi="Times New Roman" w:cs="Times New Roman"/>
                <w:color w:val="000000" w:themeColor="text1"/>
                <w:kern w:val="0"/>
                <w:sz w:val="24"/>
                <w:szCs w:val="24"/>
                <w:lang w:val="zh-CN"/>
              </w:rPr>
              <w:t>5</w:t>
            </w:r>
            <w:r w:rsidRPr="0063075B">
              <w:rPr>
                <w:rFonts w:ascii="Times New Roman" w:eastAsia="仿宋_GB2312" w:hAnsi="Times New Roman" w:cs="Times New Roman"/>
                <w:color w:val="000000" w:themeColor="text1"/>
                <w:kern w:val="0"/>
                <w:sz w:val="24"/>
                <w:szCs w:val="24"/>
                <w:lang w:val="zh-CN"/>
              </w:rPr>
              <w:t>箱以上，若出现两箱以上不符合要求视为不合格。</w:t>
            </w:r>
          </w:p>
        </w:tc>
        <w:tc>
          <w:tcPr>
            <w:tcW w:w="2845" w:type="dxa"/>
            <w:shd w:val="clear" w:color="000000" w:fill="FFFFFF"/>
            <w:vAlign w:val="center"/>
          </w:tcPr>
          <w:p w:rsidR="00872E50" w:rsidRPr="0063075B" w:rsidRDefault="00872E50" w:rsidP="003E3CD4">
            <w:pPr>
              <w:autoSpaceDE w:val="0"/>
              <w:autoSpaceDN w:val="0"/>
              <w:adjustRightInd w:val="0"/>
              <w:spacing w:line="24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符合</w:t>
            </w: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lang w:val="zh-CN"/>
              </w:rPr>
              <w:t>不符合</w:t>
            </w:r>
            <w:r w:rsidRPr="0063075B">
              <w:rPr>
                <w:rFonts w:ascii="Times New Roman" w:eastAsia="仿宋_GB2312" w:hAnsi="Times New Roman" w:cs="Times New Roman"/>
                <w:color w:val="000000" w:themeColor="text1"/>
                <w:kern w:val="0"/>
                <w:sz w:val="24"/>
                <w:szCs w:val="24"/>
                <w:lang w:val="zh-CN"/>
              </w:rPr>
              <w:t>□</w:t>
            </w:r>
          </w:p>
        </w:tc>
        <w:tc>
          <w:tcPr>
            <w:tcW w:w="1285" w:type="dxa"/>
            <w:shd w:val="clear" w:color="000000" w:fill="FFFFFF"/>
            <w:vAlign w:val="center"/>
          </w:tcPr>
          <w:p w:rsidR="00872E50" w:rsidRPr="0063075B" w:rsidRDefault="00872E50" w:rsidP="003E3CD4">
            <w:pPr>
              <w:autoSpaceDE w:val="0"/>
              <w:autoSpaceDN w:val="0"/>
              <w:adjustRightInd w:val="0"/>
              <w:spacing w:line="24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合格</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3E3CD4">
            <w:pPr>
              <w:autoSpaceDE w:val="0"/>
              <w:autoSpaceDN w:val="0"/>
              <w:adjustRightInd w:val="0"/>
              <w:spacing w:line="24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轻微缺陷</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3E3CD4">
            <w:pPr>
              <w:autoSpaceDE w:val="0"/>
              <w:autoSpaceDN w:val="0"/>
              <w:adjustRightInd w:val="0"/>
              <w:spacing w:line="24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不合格</w:t>
            </w:r>
            <w:r w:rsidRPr="0063075B">
              <w:rPr>
                <w:rFonts w:ascii="Times New Roman" w:eastAsia="仿宋_GB2312" w:hAnsi="Times New Roman" w:cs="Times New Roman"/>
                <w:color w:val="000000" w:themeColor="text1"/>
                <w:kern w:val="0"/>
                <w:sz w:val="24"/>
                <w:szCs w:val="24"/>
                <w:lang w:val="zh-CN"/>
              </w:rPr>
              <w:t>□</w:t>
            </w:r>
          </w:p>
        </w:tc>
      </w:tr>
      <w:tr w:rsidR="003E3CD4" w:rsidRPr="0063075B" w:rsidTr="003E3CD4">
        <w:trPr>
          <w:trHeight w:val="654"/>
          <w:jc w:val="center"/>
        </w:trPr>
        <w:tc>
          <w:tcPr>
            <w:tcW w:w="490" w:type="dxa"/>
            <w:vMerge/>
            <w:shd w:val="clear" w:color="000000" w:fill="FFFFFF"/>
            <w:vAlign w:val="center"/>
          </w:tcPr>
          <w:p w:rsidR="00872E50" w:rsidRPr="0063075B" w:rsidRDefault="00872E50" w:rsidP="003E3CD4">
            <w:pPr>
              <w:autoSpaceDE w:val="0"/>
              <w:autoSpaceDN w:val="0"/>
              <w:adjustRightInd w:val="0"/>
              <w:spacing w:line="240" w:lineRule="exact"/>
              <w:jc w:val="center"/>
              <w:rPr>
                <w:rFonts w:ascii="Times New Roman" w:eastAsia="仿宋_GB2312" w:hAnsi="Times New Roman" w:cs="Times New Roman"/>
                <w:color w:val="000000" w:themeColor="text1"/>
                <w:kern w:val="0"/>
                <w:sz w:val="24"/>
                <w:szCs w:val="24"/>
              </w:rPr>
            </w:pPr>
          </w:p>
        </w:tc>
        <w:tc>
          <w:tcPr>
            <w:tcW w:w="1080" w:type="dxa"/>
            <w:vMerge/>
            <w:shd w:val="clear" w:color="000000" w:fill="FFFFFF"/>
            <w:vAlign w:val="center"/>
          </w:tcPr>
          <w:p w:rsidR="00872E50" w:rsidRPr="0063075B" w:rsidRDefault="00872E50" w:rsidP="003E3CD4">
            <w:pPr>
              <w:autoSpaceDE w:val="0"/>
              <w:autoSpaceDN w:val="0"/>
              <w:adjustRightInd w:val="0"/>
              <w:spacing w:line="240" w:lineRule="exact"/>
              <w:rPr>
                <w:rFonts w:ascii="Times New Roman" w:eastAsia="仿宋_GB2312" w:hAnsi="Times New Roman" w:cs="Times New Roman"/>
                <w:color w:val="000000" w:themeColor="text1"/>
                <w:kern w:val="0"/>
                <w:sz w:val="24"/>
                <w:szCs w:val="24"/>
                <w:lang w:val="zh-CN"/>
              </w:rPr>
            </w:pPr>
          </w:p>
        </w:tc>
        <w:tc>
          <w:tcPr>
            <w:tcW w:w="507" w:type="dxa"/>
            <w:shd w:val="clear" w:color="000000" w:fill="FFFFFF"/>
            <w:vAlign w:val="center"/>
          </w:tcPr>
          <w:p w:rsidR="00872E50" w:rsidRPr="0063075B" w:rsidRDefault="00872E50" w:rsidP="003E3CD4">
            <w:pPr>
              <w:autoSpaceDE w:val="0"/>
              <w:autoSpaceDN w:val="0"/>
              <w:adjustRightInd w:val="0"/>
              <w:spacing w:line="240" w:lineRule="exact"/>
              <w:jc w:val="center"/>
              <w:rPr>
                <w:rFonts w:ascii="Times New Roman" w:eastAsia="仿宋_GB2312" w:hAnsi="Times New Roman" w:cs="Times New Roman"/>
                <w:color w:val="000000" w:themeColor="text1"/>
                <w:kern w:val="0"/>
                <w:sz w:val="24"/>
                <w:szCs w:val="24"/>
              </w:rPr>
            </w:pPr>
            <w:r w:rsidRPr="0063075B">
              <w:rPr>
                <w:rFonts w:ascii="Times New Roman" w:eastAsia="仿宋_GB2312" w:hAnsi="Times New Roman" w:cs="Times New Roman"/>
                <w:color w:val="000000" w:themeColor="text1"/>
                <w:kern w:val="0"/>
                <w:sz w:val="24"/>
                <w:szCs w:val="24"/>
              </w:rPr>
              <w:t>17</w:t>
            </w:r>
          </w:p>
        </w:tc>
        <w:tc>
          <w:tcPr>
            <w:tcW w:w="4368" w:type="dxa"/>
            <w:shd w:val="clear" w:color="000000" w:fill="FFFFFF"/>
            <w:vAlign w:val="center"/>
          </w:tcPr>
          <w:p w:rsidR="00872E50" w:rsidRPr="0063075B" w:rsidRDefault="00872E50" w:rsidP="003E3CD4">
            <w:pPr>
              <w:autoSpaceDE w:val="0"/>
              <w:autoSpaceDN w:val="0"/>
              <w:adjustRightInd w:val="0"/>
              <w:spacing w:after="156" w:line="24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rPr>
              <w:t>与仓储地面、墙、散热器或供暖管道等之间保持一定间距。</w:t>
            </w:r>
          </w:p>
        </w:tc>
        <w:tc>
          <w:tcPr>
            <w:tcW w:w="3560" w:type="dxa"/>
            <w:shd w:val="clear" w:color="000000" w:fill="FFFFFF"/>
            <w:vAlign w:val="center"/>
          </w:tcPr>
          <w:p w:rsidR="00872E50" w:rsidRPr="0063075B" w:rsidRDefault="00872E50" w:rsidP="003E3CD4">
            <w:pPr>
              <w:autoSpaceDE w:val="0"/>
              <w:autoSpaceDN w:val="0"/>
              <w:adjustRightInd w:val="0"/>
              <w:spacing w:after="156" w:line="24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若出现其中一项不符合为轻微缺陷，两项以上视为不合格。</w:t>
            </w:r>
          </w:p>
        </w:tc>
        <w:tc>
          <w:tcPr>
            <w:tcW w:w="2845" w:type="dxa"/>
            <w:shd w:val="clear" w:color="000000" w:fill="FFFFFF"/>
            <w:vAlign w:val="center"/>
          </w:tcPr>
          <w:p w:rsidR="00872E50" w:rsidRPr="0063075B" w:rsidRDefault="00872E50" w:rsidP="003E3CD4">
            <w:pPr>
              <w:autoSpaceDE w:val="0"/>
              <w:autoSpaceDN w:val="0"/>
              <w:adjustRightInd w:val="0"/>
              <w:spacing w:line="24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与地面米、墙面米、散热器米。</w:t>
            </w:r>
          </w:p>
        </w:tc>
        <w:tc>
          <w:tcPr>
            <w:tcW w:w="1285" w:type="dxa"/>
            <w:shd w:val="clear" w:color="000000" w:fill="FFFFFF"/>
            <w:vAlign w:val="center"/>
          </w:tcPr>
          <w:p w:rsidR="00872E50" w:rsidRPr="0063075B" w:rsidRDefault="00872E50" w:rsidP="003E3CD4">
            <w:pPr>
              <w:autoSpaceDE w:val="0"/>
              <w:autoSpaceDN w:val="0"/>
              <w:adjustRightInd w:val="0"/>
              <w:spacing w:line="24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合格</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3E3CD4">
            <w:pPr>
              <w:autoSpaceDE w:val="0"/>
              <w:autoSpaceDN w:val="0"/>
              <w:adjustRightInd w:val="0"/>
              <w:spacing w:line="24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轻微缺陷</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3E3CD4">
            <w:pPr>
              <w:autoSpaceDE w:val="0"/>
              <w:autoSpaceDN w:val="0"/>
              <w:adjustRightInd w:val="0"/>
              <w:spacing w:line="24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不合格</w:t>
            </w:r>
            <w:r w:rsidRPr="0063075B">
              <w:rPr>
                <w:rFonts w:ascii="Times New Roman" w:eastAsia="仿宋_GB2312" w:hAnsi="Times New Roman" w:cs="Times New Roman"/>
                <w:color w:val="000000" w:themeColor="text1"/>
                <w:kern w:val="0"/>
                <w:sz w:val="24"/>
                <w:szCs w:val="24"/>
                <w:lang w:val="zh-CN"/>
              </w:rPr>
              <w:t>□</w:t>
            </w:r>
          </w:p>
        </w:tc>
      </w:tr>
      <w:tr w:rsidR="003E3CD4" w:rsidRPr="0063075B" w:rsidTr="003E3CD4">
        <w:trPr>
          <w:trHeight w:val="340"/>
          <w:jc w:val="center"/>
        </w:trPr>
        <w:tc>
          <w:tcPr>
            <w:tcW w:w="490" w:type="dxa"/>
            <w:vMerge/>
            <w:shd w:val="clear" w:color="000000" w:fill="FFFFFF"/>
            <w:vAlign w:val="center"/>
          </w:tcPr>
          <w:p w:rsidR="00872E50" w:rsidRPr="0063075B" w:rsidRDefault="00872E50" w:rsidP="003E3CD4">
            <w:pPr>
              <w:autoSpaceDE w:val="0"/>
              <w:autoSpaceDN w:val="0"/>
              <w:adjustRightInd w:val="0"/>
              <w:spacing w:line="240" w:lineRule="exact"/>
              <w:jc w:val="center"/>
              <w:rPr>
                <w:rFonts w:ascii="Times New Roman" w:eastAsia="仿宋_GB2312" w:hAnsi="Times New Roman" w:cs="Times New Roman"/>
                <w:color w:val="000000" w:themeColor="text1"/>
                <w:kern w:val="0"/>
                <w:sz w:val="24"/>
                <w:szCs w:val="24"/>
              </w:rPr>
            </w:pPr>
          </w:p>
        </w:tc>
        <w:tc>
          <w:tcPr>
            <w:tcW w:w="1080" w:type="dxa"/>
            <w:vMerge/>
            <w:shd w:val="clear" w:color="000000" w:fill="FFFFFF"/>
            <w:vAlign w:val="center"/>
          </w:tcPr>
          <w:p w:rsidR="00872E50" w:rsidRPr="0063075B" w:rsidRDefault="00872E50" w:rsidP="003E3CD4">
            <w:pPr>
              <w:autoSpaceDE w:val="0"/>
              <w:autoSpaceDN w:val="0"/>
              <w:adjustRightInd w:val="0"/>
              <w:spacing w:line="240" w:lineRule="exact"/>
              <w:rPr>
                <w:rFonts w:ascii="Times New Roman" w:eastAsia="仿宋_GB2312" w:hAnsi="Times New Roman" w:cs="Times New Roman"/>
                <w:color w:val="000000" w:themeColor="text1"/>
                <w:kern w:val="0"/>
                <w:sz w:val="24"/>
                <w:szCs w:val="24"/>
                <w:lang w:val="zh-CN"/>
              </w:rPr>
            </w:pPr>
          </w:p>
        </w:tc>
        <w:tc>
          <w:tcPr>
            <w:tcW w:w="507" w:type="dxa"/>
            <w:shd w:val="clear" w:color="000000" w:fill="FFFFFF"/>
            <w:vAlign w:val="center"/>
          </w:tcPr>
          <w:p w:rsidR="00872E50" w:rsidRPr="0063075B" w:rsidRDefault="00872E50" w:rsidP="003E3CD4">
            <w:pPr>
              <w:autoSpaceDE w:val="0"/>
              <w:autoSpaceDN w:val="0"/>
              <w:adjustRightInd w:val="0"/>
              <w:spacing w:line="240" w:lineRule="exact"/>
              <w:jc w:val="center"/>
              <w:rPr>
                <w:rFonts w:ascii="Times New Roman" w:eastAsia="仿宋_GB2312" w:hAnsi="Times New Roman" w:cs="Times New Roman"/>
                <w:color w:val="000000" w:themeColor="text1"/>
                <w:kern w:val="0"/>
                <w:sz w:val="24"/>
                <w:szCs w:val="24"/>
              </w:rPr>
            </w:pPr>
            <w:r w:rsidRPr="0063075B">
              <w:rPr>
                <w:rFonts w:ascii="Times New Roman" w:eastAsia="仿宋_GB2312" w:hAnsi="Times New Roman" w:cs="Times New Roman"/>
                <w:color w:val="000000" w:themeColor="text1"/>
                <w:kern w:val="0"/>
                <w:sz w:val="24"/>
                <w:szCs w:val="24"/>
              </w:rPr>
              <w:t>18*</w:t>
            </w:r>
          </w:p>
        </w:tc>
        <w:tc>
          <w:tcPr>
            <w:tcW w:w="4368" w:type="dxa"/>
            <w:shd w:val="clear" w:color="000000" w:fill="FFFFFF"/>
            <w:vAlign w:val="center"/>
          </w:tcPr>
          <w:p w:rsidR="00872E50" w:rsidRPr="0063075B" w:rsidRDefault="00872E50" w:rsidP="003E3CD4">
            <w:pPr>
              <w:autoSpaceDE w:val="0"/>
              <w:autoSpaceDN w:val="0"/>
              <w:adjustRightInd w:val="0"/>
              <w:spacing w:after="156" w:line="24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不得在农药经营场所内经营食品、食用农产品、饲料等。</w:t>
            </w:r>
          </w:p>
        </w:tc>
        <w:tc>
          <w:tcPr>
            <w:tcW w:w="3560" w:type="dxa"/>
            <w:shd w:val="clear" w:color="000000" w:fill="FFFFFF"/>
            <w:vAlign w:val="center"/>
          </w:tcPr>
          <w:p w:rsidR="00872E50" w:rsidRPr="0063075B" w:rsidRDefault="00872E50" w:rsidP="003E3CD4">
            <w:pPr>
              <w:autoSpaceDE w:val="0"/>
              <w:autoSpaceDN w:val="0"/>
              <w:adjustRightInd w:val="0"/>
              <w:spacing w:after="156" w:line="24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若出现一项不符合视为不合格。</w:t>
            </w:r>
          </w:p>
        </w:tc>
        <w:tc>
          <w:tcPr>
            <w:tcW w:w="2845" w:type="dxa"/>
            <w:shd w:val="clear" w:color="000000" w:fill="FFFFFF"/>
            <w:vAlign w:val="center"/>
          </w:tcPr>
          <w:p w:rsidR="00872E50" w:rsidRPr="0063075B" w:rsidRDefault="00872E50" w:rsidP="003E3CD4">
            <w:pPr>
              <w:autoSpaceDE w:val="0"/>
              <w:autoSpaceDN w:val="0"/>
              <w:adjustRightInd w:val="0"/>
              <w:spacing w:line="24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有</w:t>
            </w: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lang w:val="zh-CN"/>
              </w:rPr>
              <w:t>无</w:t>
            </w:r>
            <w:r w:rsidRPr="0063075B">
              <w:rPr>
                <w:rFonts w:ascii="Times New Roman" w:eastAsia="仿宋_GB2312" w:hAnsi="Times New Roman" w:cs="Times New Roman"/>
                <w:color w:val="000000" w:themeColor="text1"/>
                <w:kern w:val="0"/>
                <w:sz w:val="24"/>
                <w:szCs w:val="24"/>
                <w:lang w:val="zh-CN"/>
              </w:rPr>
              <w:t>□</w:t>
            </w:r>
          </w:p>
        </w:tc>
        <w:tc>
          <w:tcPr>
            <w:tcW w:w="1285" w:type="dxa"/>
            <w:shd w:val="clear" w:color="000000" w:fill="FFFFFF"/>
            <w:vAlign w:val="center"/>
          </w:tcPr>
          <w:p w:rsidR="00872E50" w:rsidRPr="0063075B" w:rsidRDefault="00872E50" w:rsidP="003E3CD4">
            <w:pPr>
              <w:autoSpaceDE w:val="0"/>
              <w:autoSpaceDN w:val="0"/>
              <w:adjustRightInd w:val="0"/>
              <w:spacing w:line="24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合格</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3E3CD4">
            <w:pPr>
              <w:autoSpaceDE w:val="0"/>
              <w:autoSpaceDN w:val="0"/>
              <w:adjustRightInd w:val="0"/>
              <w:spacing w:line="24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不合格</w:t>
            </w:r>
            <w:r w:rsidRPr="0063075B">
              <w:rPr>
                <w:rFonts w:ascii="Times New Roman" w:eastAsia="仿宋_GB2312" w:hAnsi="Times New Roman" w:cs="Times New Roman"/>
                <w:color w:val="000000" w:themeColor="text1"/>
                <w:kern w:val="0"/>
                <w:sz w:val="24"/>
                <w:szCs w:val="24"/>
                <w:lang w:val="zh-CN"/>
              </w:rPr>
              <w:t>□</w:t>
            </w:r>
          </w:p>
        </w:tc>
      </w:tr>
      <w:tr w:rsidR="003E3CD4" w:rsidRPr="0063075B" w:rsidTr="003E3CD4">
        <w:trPr>
          <w:trHeight w:val="904"/>
          <w:jc w:val="center"/>
        </w:trPr>
        <w:tc>
          <w:tcPr>
            <w:tcW w:w="490" w:type="dxa"/>
            <w:vMerge/>
            <w:shd w:val="clear" w:color="000000" w:fill="FFFFFF"/>
            <w:vAlign w:val="center"/>
          </w:tcPr>
          <w:p w:rsidR="00872E50" w:rsidRPr="0063075B" w:rsidRDefault="00872E50" w:rsidP="003E3CD4">
            <w:pPr>
              <w:autoSpaceDE w:val="0"/>
              <w:autoSpaceDN w:val="0"/>
              <w:adjustRightInd w:val="0"/>
              <w:spacing w:line="240" w:lineRule="exact"/>
              <w:jc w:val="center"/>
              <w:rPr>
                <w:rFonts w:ascii="Times New Roman" w:eastAsia="仿宋_GB2312" w:hAnsi="Times New Roman" w:cs="Times New Roman"/>
                <w:color w:val="000000" w:themeColor="text1"/>
                <w:kern w:val="0"/>
                <w:sz w:val="24"/>
                <w:szCs w:val="24"/>
              </w:rPr>
            </w:pPr>
          </w:p>
        </w:tc>
        <w:tc>
          <w:tcPr>
            <w:tcW w:w="1080" w:type="dxa"/>
            <w:vMerge/>
            <w:shd w:val="clear" w:color="000000" w:fill="FFFFFF"/>
            <w:vAlign w:val="center"/>
          </w:tcPr>
          <w:p w:rsidR="00872E50" w:rsidRPr="0063075B" w:rsidRDefault="00872E50" w:rsidP="003E3CD4">
            <w:pPr>
              <w:autoSpaceDE w:val="0"/>
              <w:autoSpaceDN w:val="0"/>
              <w:adjustRightInd w:val="0"/>
              <w:spacing w:line="240" w:lineRule="exact"/>
              <w:rPr>
                <w:rFonts w:ascii="Times New Roman" w:eastAsia="仿宋_GB2312" w:hAnsi="Times New Roman" w:cs="Times New Roman"/>
                <w:color w:val="000000" w:themeColor="text1"/>
                <w:kern w:val="0"/>
                <w:sz w:val="24"/>
                <w:szCs w:val="24"/>
                <w:lang w:val="zh-CN"/>
              </w:rPr>
            </w:pPr>
          </w:p>
        </w:tc>
        <w:tc>
          <w:tcPr>
            <w:tcW w:w="507" w:type="dxa"/>
            <w:shd w:val="clear" w:color="000000" w:fill="FFFFFF"/>
            <w:vAlign w:val="center"/>
          </w:tcPr>
          <w:p w:rsidR="00872E50" w:rsidRPr="0063075B" w:rsidRDefault="00872E50" w:rsidP="003E3CD4">
            <w:pPr>
              <w:autoSpaceDE w:val="0"/>
              <w:autoSpaceDN w:val="0"/>
              <w:adjustRightInd w:val="0"/>
              <w:spacing w:line="240" w:lineRule="exact"/>
              <w:jc w:val="center"/>
              <w:rPr>
                <w:rFonts w:ascii="Times New Roman" w:eastAsia="仿宋_GB2312" w:hAnsi="Times New Roman" w:cs="Times New Roman"/>
                <w:color w:val="000000" w:themeColor="text1"/>
                <w:kern w:val="0"/>
                <w:sz w:val="24"/>
                <w:szCs w:val="24"/>
              </w:rPr>
            </w:pPr>
            <w:r w:rsidRPr="0063075B">
              <w:rPr>
                <w:rFonts w:ascii="Times New Roman" w:eastAsia="仿宋_GB2312" w:hAnsi="Times New Roman" w:cs="Times New Roman"/>
                <w:color w:val="000000" w:themeColor="text1"/>
                <w:kern w:val="0"/>
                <w:sz w:val="24"/>
                <w:szCs w:val="24"/>
              </w:rPr>
              <w:t>19</w:t>
            </w:r>
          </w:p>
        </w:tc>
        <w:tc>
          <w:tcPr>
            <w:tcW w:w="4368" w:type="dxa"/>
            <w:shd w:val="clear" w:color="000000" w:fill="FFFFFF"/>
            <w:vAlign w:val="center"/>
          </w:tcPr>
          <w:p w:rsidR="00872E50" w:rsidRPr="0063075B" w:rsidRDefault="00872E50" w:rsidP="003E3CD4">
            <w:pPr>
              <w:autoSpaceDE w:val="0"/>
              <w:autoSpaceDN w:val="0"/>
              <w:adjustRightInd w:val="0"/>
              <w:spacing w:after="156" w:line="240" w:lineRule="exact"/>
              <w:rPr>
                <w:rFonts w:ascii="Times New Roman" w:eastAsia="仿宋_GB2312" w:hAnsi="Times New Roman" w:cs="Times New Roman"/>
                <w:color w:val="000000" w:themeColor="text1"/>
                <w:kern w:val="0"/>
                <w:sz w:val="24"/>
                <w:szCs w:val="24"/>
              </w:rPr>
            </w:pPr>
            <w:r w:rsidRPr="0063075B">
              <w:rPr>
                <w:rFonts w:ascii="Times New Roman" w:eastAsia="仿宋_GB2312" w:hAnsi="Times New Roman" w:cs="Times New Roman"/>
                <w:color w:val="000000" w:themeColor="text1"/>
                <w:kern w:val="0"/>
                <w:sz w:val="24"/>
                <w:szCs w:val="24"/>
              </w:rPr>
              <w:t>营业场所和仓储应当干净整洁，不得堆放其他杂物。</w:t>
            </w:r>
          </w:p>
        </w:tc>
        <w:tc>
          <w:tcPr>
            <w:tcW w:w="3560" w:type="dxa"/>
            <w:shd w:val="clear" w:color="000000" w:fill="FFFFFF"/>
            <w:vAlign w:val="center"/>
          </w:tcPr>
          <w:p w:rsidR="00872E50" w:rsidRPr="0063075B" w:rsidRDefault="00872E50" w:rsidP="003E3CD4">
            <w:pPr>
              <w:numPr>
                <w:ilvl w:val="0"/>
                <w:numId w:val="8"/>
              </w:numPr>
              <w:autoSpaceDE w:val="0"/>
              <w:autoSpaceDN w:val="0"/>
              <w:adjustRightInd w:val="0"/>
              <w:spacing w:line="24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门窗、内墙、屋顶光洁，地面平整。</w:t>
            </w:r>
          </w:p>
          <w:p w:rsidR="00872E50" w:rsidRPr="0063075B" w:rsidRDefault="00872E50" w:rsidP="003E3CD4">
            <w:pPr>
              <w:numPr>
                <w:ilvl w:val="0"/>
                <w:numId w:val="8"/>
              </w:numPr>
              <w:autoSpaceDE w:val="0"/>
              <w:autoSpaceDN w:val="0"/>
              <w:adjustRightInd w:val="0"/>
              <w:spacing w:line="24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陈旧设施与场所需改造。</w:t>
            </w:r>
          </w:p>
          <w:p w:rsidR="00872E50" w:rsidRPr="0063075B" w:rsidRDefault="00872E50" w:rsidP="003E3CD4">
            <w:pPr>
              <w:numPr>
                <w:ilvl w:val="0"/>
                <w:numId w:val="8"/>
              </w:numPr>
              <w:autoSpaceDE w:val="0"/>
              <w:autoSpaceDN w:val="0"/>
              <w:adjustRightInd w:val="0"/>
              <w:spacing w:line="240" w:lineRule="exact"/>
              <w:rPr>
                <w:rFonts w:ascii="Times New Roman" w:eastAsia="仿宋_GB2312" w:hAnsi="Times New Roman" w:cs="Times New Roman"/>
                <w:color w:val="000000" w:themeColor="text1"/>
                <w:kern w:val="0"/>
                <w:sz w:val="24"/>
                <w:szCs w:val="24"/>
                <w:lang w:val="zh-CN"/>
              </w:rPr>
            </w:pPr>
            <w:r w:rsidRPr="003E3CD4">
              <w:rPr>
                <w:rFonts w:ascii="Times New Roman" w:eastAsia="仿宋_GB2312" w:hAnsi="Times New Roman" w:cs="Times New Roman"/>
                <w:color w:val="000000" w:themeColor="text1"/>
                <w:spacing w:val="-10"/>
                <w:kern w:val="0"/>
                <w:sz w:val="24"/>
                <w:szCs w:val="24"/>
                <w:lang w:val="zh-CN"/>
              </w:rPr>
              <w:t>场所整齐美观，不得堆放杂物</w:t>
            </w:r>
            <w:r w:rsidRPr="0063075B">
              <w:rPr>
                <w:rFonts w:ascii="Times New Roman" w:eastAsia="仿宋_GB2312" w:hAnsi="Times New Roman" w:cs="Times New Roman"/>
                <w:color w:val="000000" w:themeColor="text1"/>
                <w:kern w:val="0"/>
                <w:sz w:val="24"/>
                <w:szCs w:val="24"/>
                <w:lang w:val="zh-CN"/>
              </w:rPr>
              <w:t>。</w:t>
            </w:r>
          </w:p>
        </w:tc>
        <w:tc>
          <w:tcPr>
            <w:tcW w:w="2845" w:type="dxa"/>
            <w:shd w:val="clear" w:color="000000" w:fill="FFFFFF"/>
            <w:vAlign w:val="center"/>
          </w:tcPr>
          <w:p w:rsidR="00872E50" w:rsidRPr="0063075B" w:rsidRDefault="00872E50" w:rsidP="003E3CD4">
            <w:pPr>
              <w:autoSpaceDE w:val="0"/>
              <w:autoSpaceDN w:val="0"/>
              <w:adjustRightInd w:val="0"/>
              <w:spacing w:line="24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rPr>
              <w:t>1</w:t>
            </w:r>
            <w:r w:rsidRPr="0063075B">
              <w:rPr>
                <w:rFonts w:ascii="Times New Roman" w:eastAsia="仿宋_GB2312" w:hAnsi="Times New Roman" w:cs="Times New Roman"/>
                <w:color w:val="000000" w:themeColor="text1"/>
                <w:kern w:val="0"/>
                <w:sz w:val="24"/>
                <w:szCs w:val="24"/>
                <w:lang w:val="zh-CN"/>
              </w:rPr>
              <w:t>）符合</w:t>
            </w: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lang w:val="zh-CN"/>
              </w:rPr>
              <w:t>不符合</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3E3CD4">
            <w:pPr>
              <w:autoSpaceDE w:val="0"/>
              <w:autoSpaceDN w:val="0"/>
              <w:adjustRightInd w:val="0"/>
              <w:spacing w:line="24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rPr>
              <w:t>2</w:t>
            </w:r>
            <w:r w:rsidRPr="0063075B">
              <w:rPr>
                <w:rFonts w:ascii="Times New Roman" w:eastAsia="仿宋_GB2312" w:hAnsi="Times New Roman" w:cs="Times New Roman"/>
                <w:color w:val="000000" w:themeColor="text1"/>
                <w:kern w:val="0"/>
                <w:sz w:val="24"/>
                <w:szCs w:val="24"/>
                <w:lang w:val="zh-CN"/>
              </w:rPr>
              <w:t>）符合</w:t>
            </w: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lang w:val="zh-CN"/>
              </w:rPr>
              <w:t>不符合</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3E3CD4">
            <w:pPr>
              <w:autoSpaceDE w:val="0"/>
              <w:autoSpaceDN w:val="0"/>
              <w:adjustRightInd w:val="0"/>
              <w:spacing w:line="24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rPr>
              <w:t>3</w:t>
            </w:r>
            <w:r w:rsidRPr="0063075B">
              <w:rPr>
                <w:rFonts w:ascii="Times New Roman" w:eastAsia="仿宋_GB2312" w:hAnsi="Times New Roman" w:cs="Times New Roman"/>
                <w:color w:val="000000" w:themeColor="text1"/>
                <w:kern w:val="0"/>
                <w:sz w:val="24"/>
                <w:szCs w:val="24"/>
                <w:lang w:val="zh-CN"/>
              </w:rPr>
              <w:t>）符合</w:t>
            </w: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lang w:val="zh-CN"/>
              </w:rPr>
              <w:t>不符合</w:t>
            </w:r>
            <w:r w:rsidRPr="0063075B">
              <w:rPr>
                <w:rFonts w:ascii="Times New Roman" w:eastAsia="仿宋_GB2312" w:hAnsi="Times New Roman" w:cs="Times New Roman"/>
                <w:color w:val="000000" w:themeColor="text1"/>
                <w:kern w:val="0"/>
                <w:sz w:val="24"/>
                <w:szCs w:val="24"/>
                <w:lang w:val="zh-CN"/>
              </w:rPr>
              <w:t>□</w:t>
            </w:r>
          </w:p>
        </w:tc>
        <w:tc>
          <w:tcPr>
            <w:tcW w:w="1285" w:type="dxa"/>
            <w:shd w:val="clear" w:color="000000" w:fill="FFFFFF"/>
            <w:vAlign w:val="center"/>
          </w:tcPr>
          <w:p w:rsidR="00872E50" w:rsidRPr="0063075B" w:rsidRDefault="00872E50" w:rsidP="003E3CD4">
            <w:pPr>
              <w:autoSpaceDE w:val="0"/>
              <w:autoSpaceDN w:val="0"/>
              <w:adjustRightInd w:val="0"/>
              <w:spacing w:line="24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合格</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3E3CD4">
            <w:pPr>
              <w:autoSpaceDE w:val="0"/>
              <w:autoSpaceDN w:val="0"/>
              <w:adjustRightInd w:val="0"/>
              <w:spacing w:line="24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轻微缺陷</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3E3CD4">
            <w:pPr>
              <w:autoSpaceDE w:val="0"/>
              <w:autoSpaceDN w:val="0"/>
              <w:adjustRightInd w:val="0"/>
              <w:spacing w:line="24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不合格</w:t>
            </w:r>
            <w:r w:rsidRPr="0063075B">
              <w:rPr>
                <w:rFonts w:ascii="Times New Roman" w:eastAsia="仿宋_GB2312" w:hAnsi="Times New Roman" w:cs="Times New Roman"/>
                <w:color w:val="000000" w:themeColor="text1"/>
                <w:kern w:val="0"/>
                <w:sz w:val="24"/>
                <w:szCs w:val="24"/>
                <w:lang w:val="zh-CN"/>
              </w:rPr>
              <w:t>□</w:t>
            </w:r>
          </w:p>
        </w:tc>
      </w:tr>
      <w:tr w:rsidR="003E3CD4" w:rsidRPr="0063075B" w:rsidTr="003E3CD4">
        <w:trPr>
          <w:trHeight w:val="902"/>
          <w:jc w:val="center"/>
        </w:trPr>
        <w:tc>
          <w:tcPr>
            <w:tcW w:w="490" w:type="dxa"/>
            <w:vMerge w:val="restart"/>
            <w:shd w:val="clear" w:color="000000" w:fill="FFFFFF"/>
            <w:vAlign w:val="center"/>
          </w:tcPr>
          <w:p w:rsidR="00872E50" w:rsidRPr="0063075B" w:rsidRDefault="00872E50" w:rsidP="003E3CD4">
            <w:pPr>
              <w:autoSpaceDE w:val="0"/>
              <w:autoSpaceDN w:val="0"/>
              <w:adjustRightInd w:val="0"/>
              <w:spacing w:line="240" w:lineRule="exact"/>
              <w:jc w:val="center"/>
              <w:rPr>
                <w:rFonts w:ascii="Times New Roman" w:eastAsia="仿宋_GB2312" w:hAnsi="Times New Roman" w:cs="Times New Roman"/>
                <w:color w:val="000000" w:themeColor="text1"/>
                <w:kern w:val="0"/>
                <w:sz w:val="24"/>
                <w:szCs w:val="24"/>
              </w:rPr>
            </w:pPr>
            <w:r w:rsidRPr="0063075B">
              <w:rPr>
                <w:rFonts w:ascii="Times New Roman" w:eastAsia="仿宋_GB2312" w:hAnsi="Times New Roman" w:cs="Times New Roman"/>
                <w:color w:val="000000" w:themeColor="text1"/>
                <w:kern w:val="0"/>
                <w:sz w:val="24"/>
                <w:szCs w:val="24"/>
              </w:rPr>
              <w:t>2.3</w:t>
            </w:r>
          </w:p>
        </w:tc>
        <w:tc>
          <w:tcPr>
            <w:tcW w:w="1080" w:type="dxa"/>
            <w:vMerge w:val="restart"/>
            <w:shd w:val="clear" w:color="000000" w:fill="FFFFFF"/>
            <w:vAlign w:val="center"/>
          </w:tcPr>
          <w:p w:rsidR="00872E50" w:rsidRPr="0063075B" w:rsidRDefault="00872E50" w:rsidP="003E3CD4">
            <w:pPr>
              <w:autoSpaceDE w:val="0"/>
              <w:autoSpaceDN w:val="0"/>
              <w:adjustRightInd w:val="0"/>
              <w:spacing w:line="24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设备与</w:t>
            </w:r>
          </w:p>
          <w:p w:rsidR="00872E50" w:rsidRPr="0063075B" w:rsidRDefault="00872E50" w:rsidP="003E3CD4">
            <w:pPr>
              <w:autoSpaceDE w:val="0"/>
              <w:autoSpaceDN w:val="0"/>
              <w:adjustRightInd w:val="0"/>
              <w:spacing w:line="24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设施</w:t>
            </w:r>
          </w:p>
        </w:tc>
        <w:tc>
          <w:tcPr>
            <w:tcW w:w="507" w:type="dxa"/>
            <w:shd w:val="clear" w:color="000000" w:fill="FFFFFF"/>
            <w:vAlign w:val="center"/>
          </w:tcPr>
          <w:p w:rsidR="00872E50" w:rsidRPr="0063075B" w:rsidRDefault="00872E50" w:rsidP="003E3CD4">
            <w:pPr>
              <w:autoSpaceDE w:val="0"/>
              <w:autoSpaceDN w:val="0"/>
              <w:adjustRightInd w:val="0"/>
              <w:spacing w:line="240" w:lineRule="exact"/>
              <w:jc w:val="center"/>
              <w:rPr>
                <w:rFonts w:ascii="Times New Roman" w:eastAsia="仿宋_GB2312" w:hAnsi="Times New Roman" w:cs="Times New Roman"/>
                <w:color w:val="000000" w:themeColor="text1"/>
                <w:kern w:val="0"/>
                <w:sz w:val="24"/>
                <w:szCs w:val="24"/>
              </w:rPr>
            </w:pPr>
            <w:r w:rsidRPr="0063075B">
              <w:rPr>
                <w:rFonts w:ascii="Times New Roman" w:eastAsia="仿宋_GB2312" w:hAnsi="Times New Roman" w:cs="Times New Roman"/>
                <w:color w:val="000000" w:themeColor="text1"/>
                <w:kern w:val="0"/>
                <w:sz w:val="24"/>
                <w:szCs w:val="24"/>
              </w:rPr>
              <w:t>20*</w:t>
            </w:r>
          </w:p>
        </w:tc>
        <w:tc>
          <w:tcPr>
            <w:tcW w:w="4368" w:type="dxa"/>
            <w:shd w:val="clear" w:color="000000" w:fill="FFFFFF"/>
            <w:vAlign w:val="center"/>
          </w:tcPr>
          <w:p w:rsidR="00872E50" w:rsidRPr="0063075B" w:rsidRDefault="00872E50" w:rsidP="003E3CD4">
            <w:pPr>
              <w:autoSpaceDE w:val="0"/>
              <w:autoSpaceDN w:val="0"/>
              <w:adjustRightInd w:val="0"/>
              <w:spacing w:line="24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应有可追溯电子信息码扫描识别设备、扫描枪、计算机管理系统。</w:t>
            </w:r>
          </w:p>
        </w:tc>
        <w:tc>
          <w:tcPr>
            <w:tcW w:w="3560" w:type="dxa"/>
            <w:shd w:val="clear" w:color="000000" w:fill="FFFFFF"/>
            <w:vAlign w:val="center"/>
          </w:tcPr>
          <w:p w:rsidR="00872E50" w:rsidRPr="0063075B" w:rsidRDefault="00872E50" w:rsidP="003E3CD4">
            <w:pPr>
              <w:autoSpaceDE w:val="0"/>
              <w:autoSpaceDN w:val="0"/>
              <w:adjustRightInd w:val="0"/>
              <w:spacing w:line="24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查看设备是否齐全。</w:t>
            </w:r>
          </w:p>
        </w:tc>
        <w:tc>
          <w:tcPr>
            <w:tcW w:w="2845" w:type="dxa"/>
            <w:shd w:val="clear" w:color="000000" w:fill="FFFFFF"/>
            <w:vAlign w:val="center"/>
          </w:tcPr>
          <w:p w:rsidR="00872E50" w:rsidRPr="0063075B" w:rsidRDefault="00872E50" w:rsidP="003E3CD4">
            <w:pPr>
              <w:autoSpaceDE w:val="0"/>
              <w:autoSpaceDN w:val="0"/>
              <w:adjustRightInd w:val="0"/>
              <w:spacing w:line="240" w:lineRule="exact"/>
              <w:rPr>
                <w:rFonts w:ascii="Times New Roman" w:eastAsia="仿宋_GB2312" w:hAnsi="Times New Roman" w:cs="Times New Roman"/>
                <w:color w:val="000000" w:themeColor="text1"/>
                <w:kern w:val="0"/>
                <w:sz w:val="24"/>
                <w:szCs w:val="24"/>
                <w:lang w:val="zh-CN"/>
              </w:rPr>
            </w:pPr>
          </w:p>
          <w:p w:rsidR="00872E50" w:rsidRPr="0063075B" w:rsidRDefault="00872E50" w:rsidP="003E3CD4">
            <w:pPr>
              <w:autoSpaceDE w:val="0"/>
              <w:autoSpaceDN w:val="0"/>
              <w:adjustRightInd w:val="0"/>
              <w:spacing w:line="24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rPr>
              <w:t>1</w:t>
            </w:r>
            <w:r w:rsidRPr="0063075B">
              <w:rPr>
                <w:rFonts w:ascii="Times New Roman" w:eastAsia="仿宋_GB2312" w:hAnsi="Times New Roman" w:cs="Times New Roman"/>
                <w:color w:val="000000" w:themeColor="text1"/>
                <w:kern w:val="0"/>
                <w:sz w:val="24"/>
                <w:szCs w:val="24"/>
                <w:lang w:val="zh-CN"/>
              </w:rPr>
              <w:t>）电脑：有</w:t>
            </w: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lang w:val="zh-CN"/>
              </w:rPr>
              <w:t>无</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3E3CD4">
            <w:pPr>
              <w:autoSpaceDE w:val="0"/>
              <w:autoSpaceDN w:val="0"/>
              <w:adjustRightInd w:val="0"/>
              <w:spacing w:line="24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rPr>
              <w:t>2</w:t>
            </w:r>
            <w:r w:rsidRPr="0063075B">
              <w:rPr>
                <w:rFonts w:ascii="Times New Roman" w:eastAsia="仿宋_GB2312" w:hAnsi="Times New Roman" w:cs="Times New Roman"/>
                <w:color w:val="000000" w:themeColor="text1"/>
                <w:kern w:val="0"/>
                <w:sz w:val="24"/>
                <w:szCs w:val="24"/>
                <w:lang w:val="zh-CN"/>
              </w:rPr>
              <w:t>）扫描枪：有</w:t>
            </w: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lang w:val="zh-CN"/>
              </w:rPr>
              <w:t>无</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3E3CD4">
            <w:pPr>
              <w:autoSpaceDE w:val="0"/>
              <w:autoSpaceDN w:val="0"/>
              <w:adjustRightInd w:val="0"/>
              <w:spacing w:line="24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rPr>
              <w:t>3</w:t>
            </w:r>
            <w:r w:rsidRPr="0063075B">
              <w:rPr>
                <w:rFonts w:ascii="Times New Roman" w:eastAsia="仿宋_GB2312" w:hAnsi="Times New Roman" w:cs="Times New Roman"/>
                <w:color w:val="000000" w:themeColor="text1"/>
                <w:kern w:val="0"/>
                <w:sz w:val="24"/>
                <w:szCs w:val="24"/>
                <w:lang w:val="zh-CN"/>
              </w:rPr>
              <w:t>）计算机管理系统：</w:t>
            </w:r>
          </w:p>
          <w:p w:rsidR="00872E50" w:rsidRPr="0063075B" w:rsidRDefault="00872E50" w:rsidP="003E3CD4">
            <w:pPr>
              <w:autoSpaceDE w:val="0"/>
              <w:autoSpaceDN w:val="0"/>
              <w:adjustRightInd w:val="0"/>
              <w:spacing w:line="240" w:lineRule="exact"/>
              <w:ind w:firstLineChars="600" w:firstLine="1440"/>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有</w:t>
            </w: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lang w:val="zh-CN"/>
              </w:rPr>
              <w:t>无</w:t>
            </w:r>
            <w:r w:rsidRPr="0063075B">
              <w:rPr>
                <w:rFonts w:ascii="Times New Roman" w:eastAsia="仿宋_GB2312" w:hAnsi="Times New Roman" w:cs="Times New Roman"/>
                <w:color w:val="000000" w:themeColor="text1"/>
                <w:kern w:val="0"/>
                <w:sz w:val="24"/>
                <w:szCs w:val="24"/>
                <w:lang w:val="zh-CN"/>
              </w:rPr>
              <w:t>□</w:t>
            </w:r>
          </w:p>
        </w:tc>
        <w:tc>
          <w:tcPr>
            <w:tcW w:w="1285" w:type="dxa"/>
            <w:shd w:val="clear" w:color="000000" w:fill="FFFFFF"/>
            <w:vAlign w:val="center"/>
          </w:tcPr>
          <w:p w:rsidR="00872E50" w:rsidRPr="0063075B" w:rsidRDefault="00872E50" w:rsidP="003E3CD4">
            <w:pPr>
              <w:autoSpaceDE w:val="0"/>
              <w:autoSpaceDN w:val="0"/>
              <w:adjustRightInd w:val="0"/>
              <w:spacing w:line="240" w:lineRule="exact"/>
              <w:jc w:val="center"/>
              <w:rPr>
                <w:rFonts w:ascii="Times New Roman" w:eastAsia="仿宋_GB2312" w:hAnsi="Times New Roman" w:cs="Times New Roman"/>
                <w:color w:val="000000" w:themeColor="text1"/>
                <w:kern w:val="0"/>
                <w:sz w:val="24"/>
                <w:szCs w:val="24"/>
                <w:lang w:val="zh-CN"/>
              </w:rPr>
            </w:pPr>
          </w:p>
          <w:p w:rsidR="00872E50" w:rsidRPr="0063075B" w:rsidRDefault="00872E50" w:rsidP="003E3CD4">
            <w:pPr>
              <w:autoSpaceDE w:val="0"/>
              <w:autoSpaceDN w:val="0"/>
              <w:adjustRightInd w:val="0"/>
              <w:spacing w:line="24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合格</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3E3CD4">
            <w:pPr>
              <w:autoSpaceDE w:val="0"/>
              <w:autoSpaceDN w:val="0"/>
              <w:adjustRightInd w:val="0"/>
              <w:spacing w:line="24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轻微缺陷</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3E3CD4">
            <w:pPr>
              <w:autoSpaceDE w:val="0"/>
              <w:autoSpaceDN w:val="0"/>
              <w:adjustRightInd w:val="0"/>
              <w:spacing w:line="24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不合格</w:t>
            </w:r>
            <w:r w:rsidRPr="0063075B">
              <w:rPr>
                <w:rFonts w:ascii="Times New Roman" w:eastAsia="仿宋_GB2312" w:hAnsi="Times New Roman" w:cs="Times New Roman"/>
                <w:color w:val="000000" w:themeColor="text1"/>
                <w:kern w:val="0"/>
                <w:sz w:val="24"/>
                <w:szCs w:val="24"/>
                <w:lang w:val="zh-CN"/>
              </w:rPr>
              <w:t>□</w:t>
            </w:r>
          </w:p>
        </w:tc>
      </w:tr>
      <w:tr w:rsidR="003E3CD4" w:rsidRPr="0063075B" w:rsidTr="003E3CD4">
        <w:trPr>
          <w:trHeight w:val="244"/>
          <w:jc w:val="center"/>
        </w:trPr>
        <w:tc>
          <w:tcPr>
            <w:tcW w:w="490" w:type="dxa"/>
            <w:vMerge/>
            <w:shd w:val="clear" w:color="000000" w:fill="FFFFFF"/>
            <w:vAlign w:val="center"/>
          </w:tcPr>
          <w:p w:rsidR="00872E50" w:rsidRPr="0063075B" w:rsidRDefault="00872E50" w:rsidP="003E3CD4">
            <w:pPr>
              <w:autoSpaceDE w:val="0"/>
              <w:autoSpaceDN w:val="0"/>
              <w:adjustRightInd w:val="0"/>
              <w:spacing w:line="240" w:lineRule="exact"/>
              <w:jc w:val="center"/>
              <w:rPr>
                <w:rFonts w:ascii="Times New Roman" w:eastAsia="仿宋_GB2312" w:hAnsi="Times New Roman" w:cs="Times New Roman"/>
                <w:color w:val="000000" w:themeColor="text1"/>
                <w:kern w:val="0"/>
                <w:sz w:val="24"/>
                <w:szCs w:val="24"/>
              </w:rPr>
            </w:pPr>
          </w:p>
        </w:tc>
        <w:tc>
          <w:tcPr>
            <w:tcW w:w="1080" w:type="dxa"/>
            <w:vMerge/>
            <w:shd w:val="clear" w:color="000000" w:fill="FFFFFF"/>
            <w:vAlign w:val="center"/>
          </w:tcPr>
          <w:p w:rsidR="00872E50" w:rsidRPr="0063075B" w:rsidRDefault="00872E50" w:rsidP="003E3CD4">
            <w:pPr>
              <w:autoSpaceDE w:val="0"/>
              <w:autoSpaceDN w:val="0"/>
              <w:adjustRightInd w:val="0"/>
              <w:spacing w:line="240" w:lineRule="exact"/>
              <w:rPr>
                <w:rFonts w:ascii="Times New Roman" w:eastAsia="仿宋_GB2312" w:hAnsi="Times New Roman" w:cs="Times New Roman"/>
                <w:color w:val="000000" w:themeColor="text1"/>
                <w:kern w:val="0"/>
                <w:sz w:val="24"/>
                <w:szCs w:val="24"/>
                <w:lang w:val="zh-CN"/>
              </w:rPr>
            </w:pPr>
          </w:p>
        </w:tc>
        <w:tc>
          <w:tcPr>
            <w:tcW w:w="507" w:type="dxa"/>
            <w:shd w:val="clear" w:color="000000" w:fill="FFFFFF"/>
            <w:vAlign w:val="center"/>
          </w:tcPr>
          <w:p w:rsidR="00872E50" w:rsidRPr="0063075B" w:rsidRDefault="00872E50" w:rsidP="003E3CD4">
            <w:pPr>
              <w:autoSpaceDE w:val="0"/>
              <w:autoSpaceDN w:val="0"/>
              <w:adjustRightInd w:val="0"/>
              <w:spacing w:line="240" w:lineRule="exact"/>
              <w:jc w:val="center"/>
              <w:rPr>
                <w:rFonts w:ascii="Times New Roman" w:eastAsia="仿宋_GB2312" w:hAnsi="Times New Roman" w:cs="Times New Roman"/>
                <w:color w:val="000000" w:themeColor="text1"/>
                <w:kern w:val="0"/>
                <w:sz w:val="24"/>
                <w:szCs w:val="24"/>
              </w:rPr>
            </w:pPr>
            <w:r w:rsidRPr="0063075B">
              <w:rPr>
                <w:rFonts w:ascii="Times New Roman" w:eastAsia="仿宋_GB2312" w:hAnsi="Times New Roman" w:cs="Times New Roman"/>
                <w:color w:val="000000" w:themeColor="text1"/>
                <w:kern w:val="0"/>
                <w:sz w:val="24"/>
                <w:szCs w:val="24"/>
              </w:rPr>
              <w:t>21</w:t>
            </w:r>
          </w:p>
        </w:tc>
        <w:tc>
          <w:tcPr>
            <w:tcW w:w="4368" w:type="dxa"/>
            <w:shd w:val="clear" w:color="000000" w:fill="FFFFFF"/>
            <w:vAlign w:val="center"/>
          </w:tcPr>
          <w:p w:rsidR="00872E50" w:rsidRPr="0063075B" w:rsidRDefault="00872E50" w:rsidP="003E3CD4">
            <w:pPr>
              <w:autoSpaceDE w:val="0"/>
              <w:autoSpaceDN w:val="0"/>
              <w:adjustRightInd w:val="0"/>
              <w:spacing w:line="24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与经营农药相适应的柜台、专柜等展示、陈列的设施设备。</w:t>
            </w:r>
          </w:p>
        </w:tc>
        <w:tc>
          <w:tcPr>
            <w:tcW w:w="3560" w:type="dxa"/>
            <w:shd w:val="clear" w:color="000000" w:fill="FFFFFF"/>
            <w:vAlign w:val="center"/>
          </w:tcPr>
          <w:p w:rsidR="00872E50" w:rsidRPr="0063075B" w:rsidRDefault="00872E50" w:rsidP="003E3CD4">
            <w:pPr>
              <w:numPr>
                <w:ilvl w:val="0"/>
                <w:numId w:val="8"/>
              </w:numPr>
              <w:autoSpaceDE w:val="0"/>
              <w:autoSpaceDN w:val="0"/>
              <w:adjustRightInd w:val="0"/>
              <w:spacing w:line="24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柜台、专柜等陈列设施是否完好无损。</w:t>
            </w:r>
          </w:p>
          <w:p w:rsidR="00872E50" w:rsidRPr="0063075B" w:rsidRDefault="00872E50" w:rsidP="003E3CD4">
            <w:pPr>
              <w:numPr>
                <w:ilvl w:val="0"/>
                <w:numId w:val="8"/>
              </w:numPr>
              <w:autoSpaceDE w:val="0"/>
              <w:autoSpaceDN w:val="0"/>
              <w:adjustRightInd w:val="0"/>
              <w:spacing w:line="24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柜台、专柜整洁明亮、摆放整齐有序。</w:t>
            </w:r>
          </w:p>
        </w:tc>
        <w:tc>
          <w:tcPr>
            <w:tcW w:w="2845" w:type="dxa"/>
            <w:shd w:val="clear" w:color="000000" w:fill="FFFFFF"/>
            <w:vAlign w:val="center"/>
          </w:tcPr>
          <w:p w:rsidR="00872E50" w:rsidRPr="0063075B" w:rsidRDefault="00872E50" w:rsidP="003E3CD4">
            <w:pPr>
              <w:numPr>
                <w:ilvl w:val="0"/>
                <w:numId w:val="9"/>
              </w:numPr>
              <w:autoSpaceDE w:val="0"/>
              <w:autoSpaceDN w:val="0"/>
              <w:adjustRightInd w:val="0"/>
              <w:spacing w:line="240" w:lineRule="exact"/>
              <w:rPr>
                <w:rFonts w:ascii="Times New Roman" w:eastAsia="仿宋_GB2312" w:hAnsi="Times New Roman" w:cs="Times New Roman"/>
                <w:color w:val="000000" w:themeColor="text1"/>
                <w:kern w:val="0"/>
                <w:sz w:val="24"/>
                <w:szCs w:val="24"/>
              </w:rPr>
            </w:pPr>
            <w:r w:rsidRPr="0063075B">
              <w:rPr>
                <w:rFonts w:ascii="Times New Roman" w:eastAsia="仿宋_GB2312" w:hAnsi="Times New Roman" w:cs="Times New Roman"/>
                <w:color w:val="000000" w:themeColor="text1"/>
                <w:kern w:val="0"/>
                <w:sz w:val="24"/>
                <w:szCs w:val="24"/>
                <w:lang w:val="zh-CN"/>
              </w:rPr>
              <w:t>完好</w:t>
            </w: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rPr>
              <w:t>不完好</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3E3CD4">
            <w:pPr>
              <w:numPr>
                <w:ilvl w:val="0"/>
                <w:numId w:val="9"/>
              </w:numPr>
              <w:autoSpaceDE w:val="0"/>
              <w:autoSpaceDN w:val="0"/>
              <w:adjustRightInd w:val="0"/>
              <w:spacing w:line="24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符合</w:t>
            </w: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lang w:val="zh-CN"/>
              </w:rPr>
              <w:t>不符合</w:t>
            </w:r>
            <w:r w:rsidRPr="0063075B">
              <w:rPr>
                <w:rFonts w:ascii="Times New Roman" w:eastAsia="仿宋_GB2312" w:hAnsi="Times New Roman" w:cs="Times New Roman"/>
                <w:color w:val="000000" w:themeColor="text1"/>
                <w:kern w:val="0"/>
                <w:sz w:val="24"/>
                <w:szCs w:val="24"/>
                <w:lang w:val="zh-CN"/>
              </w:rPr>
              <w:t>□</w:t>
            </w:r>
          </w:p>
        </w:tc>
        <w:tc>
          <w:tcPr>
            <w:tcW w:w="1285" w:type="dxa"/>
            <w:shd w:val="clear" w:color="000000" w:fill="FFFFFF"/>
            <w:vAlign w:val="center"/>
          </w:tcPr>
          <w:p w:rsidR="00872E50" w:rsidRPr="0063075B" w:rsidRDefault="00872E50" w:rsidP="003E3CD4">
            <w:pPr>
              <w:autoSpaceDE w:val="0"/>
              <w:autoSpaceDN w:val="0"/>
              <w:adjustRightInd w:val="0"/>
              <w:spacing w:line="24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合格</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3E3CD4">
            <w:pPr>
              <w:autoSpaceDE w:val="0"/>
              <w:autoSpaceDN w:val="0"/>
              <w:adjustRightInd w:val="0"/>
              <w:spacing w:line="24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轻微缺陷</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3E3CD4">
            <w:pPr>
              <w:autoSpaceDE w:val="0"/>
              <w:autoSpaceDN w:val="0"/>
              <w:adjustRightInd w:val="0"/>
              <w:spacing w:line="24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不合格</w:t>
            </w:r>
            <w:r w:rsidRPr="0063075B">
              <w:rPr>
                <w:rFonts w:ascii="Times New Roman" w:eastAsia="仿宋_GB2312" w:hAnsi="Times New Roman" w:cs="Times New Roman"/>
                <w:color w:val="000000" w:themeColor="text1"/>
                <w:kern w:val="0"/>
                <w:sz w:val="24"/>
                <w:szCs w:val="24"/>
                <w:lang w:val="zh-CN"/>
              </w:rPr>
              <w:t>□</w:t>
            </w:r>
          </w:p>
        </w:tc>
      </w:tr>
      <w:tr w:rsidR="003E3CD4" w:rsidRPr="0063075B" w:rsidTr="003E3CD4">
        <w:trPr>
          <w:trHeight w:val="418"/>
          <w:jc w:val="center"/>
        </w:trPr>
        <w:tc>
          <w:tcPr>
            <w:tcW w:w="490" w:type="dxa"/>
            <w:vMerge/>
            <w:shd w:val="clear" w:color="000000" w:fill="FFFFFF"/>
            <w:vAlign w:val="center"/>
          </w:tcPr>
          <w:p w:rsidR="00872E50" w:rsidRPr="0063075B" w:rsidRDefault="00872E50" w:rsidP="003E3CD4">
            <w:pPr>
              <w:autoSpaceDE w:val="0"/>
              <w:autoSpaceDN w:val="0"/>
              <w:adjustRightInd w:val="0"/>
              <w:spacing w:line="240" w:lineRule="exact"/>
              <w:jc w:val="center"/>
              <w:rPr>
                <w:rFonts w:ascii="Times New Roman" w:eastAsia="仿宋_GB2312" w:hAnsi="Times New Roman" w:cs="Times New Roman"/>
                <w:color w:val="000000" w:themeColor="text1"/>
                <w:kern w:val="0"/>
                <w:sz w:val="24"/>
                <w:szCs w:val="24"/>
              </w:rPr>
            </w:pPr>
          </w:p>
        </w:tc>
        <w:tc>
          <w:tcPr>
            <w:tcW w:w="1080" w:type="dxa"/>
            <w:vMerge/>
            <w:shd w:val="clear" w:color="000000" w:fill="FFFFFF"/>
            <w:vAlign w:val="center"/>
          </w:tcPr>
          <w:p w:rsidR="00872E50" w:rsidRPr="0063075B" w:rsidRDefault="00872E50" w:rsidP="003E3CD4">
            <w:pPr>
              <w:autoSpaceDE w:val="0"/>
              <w:autoSpaceDN w:val="0"/>
              <w:adjustRightInd w:val="0"/>
              <w:spacing w:line="240" w:lineRule="exact"/>
              <w:rPr>
                <w:rFonts w:ascii="Times New Roman" w:eastAsia="仿宋_GB2312" w:hAnsi="Times New Roman" w:cs="Times New Roman"/>
                <w:color w:val="000000" w:themeColor="text1"/>
                <w:kern w:val="0"/>
                <w:sz w:val="24"/>
                <w:szCs w:val="24"/>
                <w:lang w:val="zh-CN"/>
              </w:rPr>
            </w:pPr>
          </w:p>
        </w:tc>
        <w:tc>
          <w:tcPr>
            <w:tcW w:w="507" w:type="dxa"/>
            <w:shd w:val="clear" w:color="000000" w:fill="FFFFFF"/>
            <w:vAlign w:val="center"/>
          </w:tcPr>
          <w:p w:rsidR="00872E50" w:rsidRPr="0063075B" w:rsidRDefault="00872E50" w:rsidP="003E3CD4">
            <w:pPr>
              <w:autoSpaceDE w:val="0"/>
              <w:autoSpaceDN w:val="0"/>
              <w:adjustRightInd w:val="0"/>
              <w:spacing w:line="240" w:lineRule="exact"/>
              <w:jc w:val="center"/>
              <w:rPr>
                <w:rFonts w:ascii="Times New Roman" w:eastAsia="仿宋_GB2312" w:hAnsi="Times New Roman" w:cs="Times New Roman"/>
                <w:color w:val="000000" w:themeColor="text1"/>
                <w:kern w:val="0"/>
                <w:sz w:val="24"/>
                <w:szCs w:val="24"/>
              </w:rPr>
            </w:pPr>
            <w:r w:rsidRPr="0063075B">
              <w:rPr>
                <w:rFonts w:ascii="Times New Roman" w:eastAsia="仿宋_GB2312" w:hAnsi="Times New Roman" w:cs="Times New Roman"/>
                <w:color w:val="000000" w:themeColor="text1"/>
                <w:kern w:val="0"/>
                <w:sz w:val="24"/>
                <w:szCs w:val="24"/>
              </w:rPr>
              <w:t>22*</w:t>
            </w:r>
          </w:p>
        </w:tc>
        <w:tc>
          <w:tcPr>
            <w:tcW w:w="4368" w:type="dxa"/>
            <w:shd w:val="clear" w:color="000000" w:fill="FFFFFF"/>
            <w:vAlign w:val="center"/>
          </w:tcPr>
          <w:p w:rsidR="00872E50" w:rsidRPr="0063075B" w:rsidRDefault="00872E50" w:rsidP="003E3CD4">
            <w:pPr>
              <w:autoSpaceDE w:val="0"/>
              <w:autoSpaceDN w:val="0"/>
              <w:adjustRightInd w:val="0"/>
              <w:spacing w:line="24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营业场所与仓储场所应有防潮、防霉、通风、消防、安全防护的设施。</w:t>
            </w:r>
          </w:p>
        </w:tc>
        <w:tc>
          <w:tcPr>
            <w:tcW w:w="3560" w:type="dxa"/>
            <w:shd w:val="clear" w:color="000000" w:fill="FFFFFF"/>
            <w:vAlign w:val="center"/>
          </w:tcPr>
          <w:p w:rsidR="00872E50" w:rsidRPr="0063075B" w:rsidRDefault="00872E50" w:rsidP="003E3CD4">
            <w:pPr>
              <w:autoSpaceDE w:val="0"/>
              <w:autoSpaceDN w:val="0"/>
              <w:adjustRightInd w:val="0"/>
              <w:spacing w:line="24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柜台、陈列、仓储场所有无规定设施，缺一项为轻微缺陷，若消防器材过期或缺两项以上都视为不合格。</w:t>
            </w:r>
          </w:p>
        </w:tc>
        <w:tc>
          <w:tcPr>
            <w:tcW w:w="2845" w:type="dxa"/>
            <w:shd w:val="clear" w:color="000000" w:fill="FFFFFF"/>
            <w:vAlign w:val="center"/>
          </w:tcPr>
          <w:p w:rsidR="00872E50" w:rsidRPr="0063075B" w:rsidRDefault="00872E50" w:rsidP="003E3CD4">
            <w:pPr>
              <w:autoSpaceDE w:val="0"/>
              <w:autoSpaceDN w:val="0"/>
              <w:adjustRightInd w:val="0"/>
              <w:spacing w:line="24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rPr>
              <w:t>1</w:t>
            </w:r>
            <w:r w:rsidRPr="0063075B">
              <w:rPr>
                <w:rFonts w:ascii="Times New Roman" w:eastAsia="仿宋_GB2312" w:hAnsi="Times New Roman" w:cs="Times New Roman"/>
                <w:color w:val="000000" w:themeColor="text1"/>
                <w:kern w:val="0"/>
                <w:sz w:val="24"/>
                <w:szCs w:val="24"/>
                <w:lang w:val="zh-CN"/>
              </w:rPr>
              <w:t>）防潮：有</w:t>
            </w: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lang w:val="zh-CN"/>
              </w:rPr>
              <w:t>无</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3E3CD4">
            <w:pPr>
              <w:autoSpaceDE w:val="0"/>
              <w:autoSpaceDN w:val="0"/>
              <w:adjustRightInd w:val="0"/>
              <w:spacing w:line="240" w:lineRule="exact"/>
              <w:rPr>
                <w:rFonts w:ascii="Times New Roman" w:eastAsia="仿宋_GB2312" w:hAnsi="Times New Roman" w:cs="Times New Roman"/>
                <w:color w:val="000000" w:themeColor="text1"/>
                <w:kern w:val="0"/>
                <w:sz w:val="24"/>
                <w:szCs w:val="24"/>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rPr>
              <w:t>2</w:t>
            </w: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rPr>
              <w:t>通风：</w:t>
            </w:r>
            <w:r w:rsidRPr="0063075B">
              <w:rPr>
                <w:rFonts w:ascii="Times New Roman" w:eastAsia="仿宋_GB2312" w:hAnsi="Times New Roman" w:cs="Times New Roman"/>
                <w:color w:val="000000" w:themeColor="text1"/>
                <w:kern w:val="0"/>
                <w:sz w:val="24"/>
                <w:szCs w:val="24"/>
                <w:lang w:val="zh-CN"/>
              </w:rPr>
              <w:t>有</w:t>
            </w: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lang w:val="zh-CN"/>
              </w:rPr>
              <w:t>无</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3E3CD4">
            <w:pPr>
              <w:autoSpaceDE w:val="0"/>
              <w:autoSpaceDN w:val="0"/>
              <w:adjustRightInd w:val="0"/>
              <w:spacing w:line="240" w:lineRule="exact"/>
              <w:rPr>
                <w:rFonts w:ascii="Times New Roman" w:eastAsia="仿宋_GB2312" w:hAnsi="Times New Roman" w:cs="Times New Roman"/>
                <w:color w:val="000000" w:themeColor="text1"/>
                <w:kern w:val="0"/>
                <w:sz w:val="24"/>
                <w:szCs w:val="24"/>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rPr>
              <w:t>3</w:t>
            </w: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rPr>
              <w:t>消防：</w:t>
            </w:r>
            <w:r w:rsidRPr="0063075B">
              <w:rPr>
                <w:rFonts w:ascii="Times New Roman" w:eastAsia="仿宋_GB2312" w:hAnsi="Times New Roman" w:cs="Times New Roman"/>
                <w:color w:val="000000" w:themeColor="text1"/>
                <w:kern w:val="0"/>
                <w:sz w:val="24"/>
                <w:szCs w:val="24"/>
                <w:lang w:val="zh-CN"/>
              </w:rPr>
              <w:t>有</w:t>
            </w: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lang w:val="zh-CN"/>
              </w:rPr>
              <w:t>无</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3E3CD4">
            <w:pPr>
              <w:autoSpaceDE w:val="0"/>
              <w:autoSpaceDN w:val="0"/>
              <w:adjustRightInd w:val="0"/>
              <w:spacing w:line="240" w:lineRule="exact"/>
              <w:rPr>
                <w:rFonts w:ascii="Times New Roman" w:eastAsia="仿宋_GB2312" w:hAnsi="Times New Roman" w:cs="Times New Roman"/>
                <w:color w:val="000000" w:themeColor="text1"/>
                <w:kern w:val="0"/>
                <w:sz w:val="24"/>
                <w:szCs w:val="24"/>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rPr>
              <w:t>4</w:t>
            </w:r>
            <w:r w:rsidRPr="0063075B">
              <w:rPr>
                <w:rFonts w:ascii="Times New Roman" w:eastAsia="仿宋_GB2312" w:hAnsi="Times New Roman" w:cs="Times New Roman"/>
                <w:color w:val="000000" w:themeColor="text1"/>
                <w:kern w:val="0"/>
                <w:sz w:val="24"/>
                <w:szCs w:val="24"/>
                <w:lang w:val="zh-CN"/>
              </w:rPr>
              <w:t>）安全防护：有</w:t>
            </w: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lang w:val="zh-CN"/>
              </w:rPr>
              <w:t>无</w:t>
            </w:r>
            <w:r w:rsidRPr="0063075B">
              <w:rPr>
                <w:rFonts w:ascii="Times New Roman" w:eastAsia="仿宋_GB2312" w:hAnsi="Times New Roman" w:cs="Times New Roman"/>
                <w:color w:val="000000" w:themeColor="text1"/>
                <w:kern w:val="0"/>
                <w:sz w:val="24"/>
                <w:szCs w:val="24"/>
                <w:lang w:val="zh-CN"/>
              </w:rPr>
              <w:t>□</w:t>
            </w:r>
          </w:p>
        </w:tc>
        <w:tc>
          <w:tcPr>
            <w:tcW w:w="1285" w:type="dxa"/>
            <w:shd w:val="clear" w:color="000000" w:fill="FFFFFF"/>
            <w:vAlign w:val="center"/>
          </w:tcPr>
          <w:p w:rsidR="00872E50" w:rsidRPr="0063075B" w:rsidRDefault="00872E50" w:rsidP="003E3CD4">
            <w:pPr>
              <w:autoSpaceDE w:val="0"/>
              <w:autoSpaceDN w:val="0"/>
              <w:adjustRightInd w:val="0"/>
              <w:spacing w:line="24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合格</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3E3CD4">
            <w:pPr>
              <w:autoSpaceDE w:val="0"/>
              <w:autoSpaceDN w:val="0"/>
              <w:adjustRightInd w:val="0"/>
              <w:spacing w:line="24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轻微缺陷</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3E3CD4">
            <w:pPr>
              <w:autoSpaceDE w:val="0"/>
              <w:autoSpaceDN w:val="0"/>
              <w:adjustRightInd w:val="0"/>
              <w:spacing w:line="24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不合格</w:t>
            </w:r>
            <w:r w:rsidRPr="0063075B">
              <w:rPr>
                <w:rFonts w:ascii="Times New Roman" w:eastAsia="仿宋_GB2312" w:hAnsi="Times New Roman" w:cs="Times New Roman"/>
                <w:color w:val="000000" w:themeColor="text1"/>
                <w:kern w:val="0"/>
                <w:sz w:val="24"/>
                <w:szCs w:val="24"/>
                <w:lang w:val="zh-CN"/>
              </w:rPr>
              <w:t>□</w:t>
            </w:r>
          </w:p>
        </w:tc>
      </w:tr>
      <w:tr w:rsidR="003E3CD4" w:rsidRPr="0063075B" w:rsidTr="003E3CD4">
        <w:trPr>
          <w:trHeight w:val="418"/>
          <w:jc w:val="center"/>
        </w:trPr>
        <w:tc>
          <w:tcPr>
            <w:tcW w:w="490" w:type="dxa"/>
            <w:vMerge w:val="restart"/>
            <w:shd w:val="clear" w:color="000000" w:fill="FFFFFF"/>
            <w:vAlign w:val="center"/>
          </w:tcPr>
          <w:p w:rsidR="00872E50" w:rsidRPr="0063075B" w:rsidRDefault="00872E50" w:rsidP="003E3CD4">
            <w:pPr>
              <w:autoSpaceDE w:val="0"/>
              <w:autoSpaceDN w:val="0"/>
              <w:adjustRightInd w:val="0"/>
              <w:spacing w:line="240" w:lineRule="exact"/>
              <w:jc w:val="center"/>
              <w:rPr>
                <w:rFonts w:ascii="Times New Roman" w:eastAsia="仿宋_GB2312" w:hAnsi="Times New Roman" w:cs="Times New Roman"/>
                <w:color w:val="000000" w:themeColor="text1"/>
                <w:kern w:val="0"/>
                <w:sz w:val="24"/>
                <w:szCs w:val="24"/>
              </w:rPr>
            </w:pPr>
            <w:r w:rsidRPr="0063075B">
              <w:rPr>
                <w:rFonts w:ascii="Times New Roman" w:eastAsia="仿宋_GB2312" w:hAnsi="Times New Roman" w:cs="Times New Roman"/>
                <w:color w:val="000000" w:themeColor="text1"/>
                <w:kern w:val="0"/>
                <w:sz w:val="24"/>
                <w:szCs w:val="24"/>
              </w:rPr>
              <w:t>2.4</w:t>
            </w:r>
          </w:p>
        </w:tc>
        <w:tc>
          <w:tcPr>
            <w:tcW w:w="1080" w:type="dxa"/>
            <w:vMerge w:val="restart"/>
            <w:shd w:val="clear" w:color="000000" w:fill="FFFFFF"/>
            <w:vAlign w:val="center"/>
          </w:tcPr>
          <w:p w:rsidR="00872E50" w:rsidRPr="0063075B" w:rsidRDefault="00872E50" w:rsidP="003E3CD4">
            <w:pPr>
              <w:autoSpaceDE w:val="0"/>
              <w:autoSpaceDN w:val="0"/>
              <w:adjustRightInd w:val="0"/>
              <w:spacing w:line="240" w:lineRule="exact"/>
              <w:rPr>
                <w:rFonts w:ascii="Times New Roman" w:eastAsia="仿宋_GB2312" w:hAnsi="Times New Roman" w:cs="Times New Roman"/>
                <w:color w:val="000000" w:themeColor="text1"/>
                <w:kern w:val="0"/>
                <w:sz w:val="24"/>
                <w:szCs w:val="24"/>
              </w:rPr>
            </w:pPr>
          </w:p>
          <w:p w:rsidR="00872E50" w:rsidRPr="0063075B" w:rsidRDefault="00872E50" w:rsidP="003E3CD4">
            <w:pPr>
              <w:autoSpaceDE w:val="0"/>
              <w:autoSpaceDN w:val="0"/>
              <w:adjustRightInd w:val="0"/>
              <w:spacing w:line="240" w:lineRule="exact"/>
              <w:rPr>
                <w:rFonts w:ascii="Times New Roman" w:eastAsia="仿宋_GB2312" w:hAnsi="Times New Roman" w:cs="Times New Roman"/>
                <w:color w:val="000000" w:themeColor="text1"/>
                <w:kern w:val="0"/>
                <w:sz w:val="24"/>
                <w:szCs w:val="24"/>
              </w:rPr>
            </w:pPr>
          </w:p>
          <w:p w:rsidR="00872E50" w:rsidRPr="0063075B" w:rsidRDefault="00872E50" w:rsidP="003E3CD4">
            <w:pPr>
              <w:autoSpaceDE w:val="0"/>
              <w:autoSpaceDN w:val="0"/>
              <w:adjustRightInd w:val="0"/>
              <w:spacing w:line="240" w:lineRule="exact"/>
              <w:rPr>
                <w:rFonts w:ascii="Times New Roman" w:eastAsia="仿宋_GB2312" w:hAnsi="Times New Roman" w:cs="Times New Roman"/>
                <w:color w:val="000000" w:themeColor="text1"/>
                <w:kern w:val="0"/>
                <w:sz w:val="24"/>
                <w:szCs w:val="24"/>
              </w:rPr>
            </w:pPr>
          </w:p>
          <w:p w:rsidR="00872E50" w:rsidRPr="0063075B" w:rsidRDefault="00872E50" w:rsidP="003E3CD4">
            <w:pPr>
              <w:autoSpaceDE w:val="0"/>
              <w:autoSpaceDN w:val="0"/>
              <w:adjustRightInd w:val="0"/>
              <w:spacing w:line="240" w:lineRule="exact"/>
              <w:rPr>
                <w:rFonts w:ascii="Times New Roman" w:eastAsia="仿宋_GB2312" w:hAnsi="Times New Roman" w:cs="Times New Roman"/>
                <w:color w:val="000000" w:themeColor="text1"/>
                <w:kern w:val="0"/>
                <w:sz w:val="24"/>
                <w:szCs w:val="24"/>
              </w:rPr>
            </w:pPr>
          </w:p>
          <w:p w:rsidR="00872E50" w:rsidRPr="0063075B" w:rsidRDefault="00872E50" w:rsidP="003E3CD4">
            <w:pPr>
              <w:autoSpaceDE w:val="0"/>
              <w:autoSpaceDN w:val="0"/>
              <w:adjustRightInd w:val="0"/>
              <w:spacing w:line="240" w:lineRule="exact"/>
              <w:rPr>
                <w:rFonts w:ascii="Times New Roman" w:eastAsia="仿宋_GB2312" w:hAnsi="Times New Roman" w:cs="Times New Roman"/>
                <w:color w:val="000000" w:themeColor="text1"/>
                <w:kern w:val="0"/>
                <w:sz w:val="24"/>
                <w:szCs w:val="24"/>
              </w:rPr>
            </w:pPr>
            <w:r w:rsidRPr="0063075B">
              <w:rPr>
                <w:rFonts w:ascii="Times New Roman" w:eastAsia="仿宋_GB2312" w:hAnsi="Times New Roman" w:cs="Times New Roman"/>
                <w:color w:val="000000" w:themeColor="text1"/>
                <w:kern w:val="0"/>
                <w:sz w:val="24"/>
                <w:szCs w:val="24"/>
              </w:rPr>
              <w:t>经营限制使用农药</w:t>
            </w:r>
            <w:r w:rsidRPr="0063075B">
              <w:rPr>
                <w:rFonts w:ascii="Times New Roman" w:eastAsia="仿宋_GB2312" w:hAnsi="Times New Roman" w:cs="Times New Roman"/>
                <w:color w:val="000000" w:themeColor="text1"/>
                <w:kern w:val="0"/>
                <w:sz w:val="24"/>
                <w:szCs w:val="24"/>
              </w:rPr>
              <w:lastRenderedPageBreak/>
              <w:t>的</w:t>
            </w:r>
          </w:p>
          <w:p w:rsidR="00872E50" w:rsidRPr="0063075B" w:rsidRDefault="00872E50" w:rsidP="003E3CD4">
            <w:pPr>
              <w:spacing w:line="240" w:lineRule="exact"/>
              <w:rPr>
                <w:rFonts w:ascii="Times New Roman" w:eastAsia="仿宋_GB2312" w:hAnsi="Times New Roman" w:cs="Times New Roman"/>
                <w:color w:val="000000" w:themeColor="text1"/>
                <w:kern w:val="0"/>
                <w:sz w:val="24"/>
                <w:szCs w:val="24"/>
                <w:lang w:val="zh-CN"/>
              </w:rPr>
            </w:pPr>
          </w:p>
          <w:p w:rsidR="00872E50" w:rsidRPr="0063075B" w:rsidRDefault="00872E50" w:rsidP="003E3CD4">
            <w:pPr>
              <w:spacing w:line="240" w:lineRule="exact"/>
              <w:rPr>
                <w:rFonts w:ascii="Times New Roman" w:eastAsia="仿宋_GB2312" w:hAnsi="Times New Roman" w:cs="Times New Roman"/>
                <w:color w:val="000000" w:themeColor="text1"/>
                <w:kern w:val="0"/>
                <w:sz w:val="24"/>
                <w:szCs w:val="24"/>
                <w:lang w:val="zh-CN"/>
              </w:rPr>
            </w:pPr>
          </w:p>
          <w:p w:rsidR="00872E50" w:rsidRPr="0063075B" w:rsidRDefault="00872E50" w:rsidP="003E3CD4">
            <w:pPr>
              <w:spacing w:line="240" w:lineRule="exact"/>
              <w:rPr>
                <w:rFonts w:ascii="Times New Roman" w:eastAsia="仿宋_GB2312" w:hAnsi="Times New Roman" w:cs="Times New Roman"/>
                <w:color w:val="000000" w:themeColor="text1"/>
                <w:kern w:val="0"/>
                <w:sz w:val="24"/>
                <w:szCs w:val="24"/>
                <w:lang w:val="zh-CN"/>
              </w:rPr>
            </w:pPr>
          </w:p>
          <w:p w:rsidR="00872E50" w:rsidRPr="0063075B" w:rsidRDefault="00872E50" w:rsidP="003E3CD4">
            <w:pPr>
              <w:spacing w:line="240" w:lineRule="exact"/>
              <w:jc w:val="left"/>
              <w:rPr>
                <w:rFonts w:ascii="Times New Roman" w:eastAsia="仿宋_GB2312" w:hAnsi="Times New Roman" w:cs="Times New Roman"/>
                <w:color w:val="000000" w:themeColor="text1"/>
                <w:sz w:val="24"/>
                <w:szCs w:val="24"/>
                <w:lang w:val="zh-CN"/>
              </w:rPr>
            </w:pPr>
          </w:p>
        </w:tc>
        <w:tc>
          <w:tcPr>
            <w:tcW w:w="507" w:type="dxa"/>
            <w:shd w:val="clear" w:color="000000" w:fill="FFFFFF"/>
            <w:vAlign w:val="center"/>
          </w:tcPr>
          <w:p w:rsidR="00872E50" w:rsidRPr="0063075B" w:rsidRDefault="00872E50" w:rsidP="003E3CD4">
            <w:pPr>
              <w:autoSpaceDE w:val="0"/>
              <w:autoSpaceDN w:val="0"/>
              <w:adjustRightInd w:val="0"/>
              <w:spacing w:line="240" w:lineRule="exact"/>
              <w:jc w:val="center"/>
              <w:rPr>
                <w:rFonts w:ascii="Times New Roman" w:eastAsia="仿宋_GB2312" w:hAnsi="Times New Roman" w:cs="Times New Roman"/>
                <w:color w:val="000000" w:themeColor="text1"/>
                <w:kern w:val="0"/>
                <w:sz w:val="24"/>
                <w:szCs w:val="24"/>
              </w:rPr>
            </w:pPr>
            <w:r w:rsidRPr="0063075B">
              <w:rPr>
                <w:rFonts w:ascii="Times New Roman" w:eastAsia="仿宋_GB2312" w:hAnsi="Times New Roman" w:cs="Times New Roman"/>
                <w:color w:val="000000" w:themeColor="text1"/>
                <w:kern w:val="0"/>
                <w:sz w:val="24"/>
                <w:szCs w:val="24"/>
              </w:rPr>
              <w:lastRenderedPageBreak/>
              <w:t>23*</w:t>
            </w:r>
          </w:p>
        </w:tc>
        <w:tc>
          <w:tcPr>
            <w:tcW w:w="4368" w:type="dxa"/>
            <w:shd w:val="clear" w:color="000000" w:fill="FFFFFF"/>
            <w:vAlign w:val="center"/>
          </w:tcPr>
          <w:p w:rsidR="00872E50" w:rsidRPr="0063075B" w:rsidRDefault="00872E50" w:rsidP="003E3CD4">
            <w:pPr>
              <w:autoSpaceDE w:val="0"/>
              <w:autoSpaceDN w:val="0"/>
              <w:adjustRightInd w:val="0"/>
              <w:spacing w:line="24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符合全省限制使用农药的定点经营布局规划。</w:t>
            </w:r>
          </w:p>
        </w:tc>
        <w:tc>
          <w:tcPr>
            <w:tcW w:w="3560" w:type="dxa"/>
            <w:shd w:val="clear" w:color="000000" w:fill="FFFFFF"/>
            <w:vAlign w:val="center"/>
          </w:tcPr>
          <w:p w:rsidR="00872E50" w:rsidRPr="0063075B" w:rsidRDefault="00872E50" w:rsidP="003E3CD4">
            <w:pPr>
              <w:autoSpaceDE w:val="0"/>
              <w:autoSpaceDN w:val="0"/>
              <w:adjustRightInd w:val="0"/>
              <w:spacing w:line="24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查看经营场所位置是否与布局规划证明范围一致。若不符合视为不合格。</w:t>
            </w:r>
          </w:p>
        </w:tc>
        <w:tc>
          <w:tcPr>
            <w:tcW w:w="2845" w:type="dxa"/>
            <w:shd w:val="clear" w:color="000000" w:fill="FFFFFF"/>
            <w:vAlign w:val="center"/>
          </w:tcPr>
          <w:p w:rsidR="00872E50" w:rsidRPr="0063075B" w:rsidRDefault="00872E50" w:rsidP="003E3CD4">
            <w:pPr>
              <w:autoSpaceDE w:val="0"/>
              <w:autoSpaceDN w:val="0"/>
              <w:adjustRightInd w:val="0"/>
              <w:spacing w:line="24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符合</w:t>
            </w: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lang w:val="zh-CN"/>
              </w:rPr>
              <w:t>不符合</w:t>
            </w:r>
            <w:r w:rsidRPr="0063075B">
              <w:rPr>
                <w:rFonts w:ascii="Times New Roman" w:eastAsia="仿宋_GB2312" w:hAnsi="Times New Roman" w:cs="Times New Roman"/>
                <w:color w:val="000000" w:themeColor="text1"/>
                <w:kern w:val="0"/>
                <w:sz w:val="24"/>
                <w:szCs w:val="24"/>
                <w:lang w:val="zh-CN"/>
              </w:rPr>
              <w:t>□</w:t>
            </w:r>
          </w:p>
        </w:tc>
        <w:tc>
          <w:tcPr>
            <w:tcW w:w="1285" w:type="dxa"/>
            <w:shd w:val="clear" w:color="000000" w:fill="FFFFFF"/>
            <w:vAlign w:val="center"/>
          </w:tcPr>
          <w:p w:rsidR="00872E50" w:rsidRPr="0063075B" w:rsidRDefault="00872E50" w:rsidP="003E3CD4">
            <w:pPr>
              <w:autoSpaceDE w:val="0"/>
              <w:autoSpaceDN w:val="0"/>
              <w:adjustRightInd w:val="0"/>
              <w:spacing w:line="24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合格</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3E3CD4">
            <w:pPr>
              <w:autoSpaceDE w:val="0"/>
              <w:autoSpaceDN w:val="0"/>
              <w:adjustRightInd w:val="0"/>
              <w:spacing w:line="24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不合格</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3E3CD4">
            <w:pPr>
              <w:autoSpaceDE w:val="0"/>
              <w:autoSpaceDN w:val="0"/>
              <w:adjustRightInd w:val="0"/>
              <w:spacing w:line="24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不适用</w:t>
            </w:r>
            <w:r w:rsidRPr="0063075B">
              <w:rPr>
                <w:rFonts w:ascii="Times New Roman" w:eastAsia="仿宋_GB2312" w:hAnsi="Times New Roman" w:cs="Times New Roman"/>
                <w:color w:val="000000" w:themeColor="text1"/>
                <w:kern w:val="0"/>
                <w:sz w:val="24"/>
                <w:szCs w:val="24"/>
                <w:lang w:val="zh-CN"/>
              </w:rPr>
              <w:t>□</w:t>
            </w:r>
          </w:p>
        </w:tc>
      </w:tr>
      <w:tr w:rsidR="003E3CD4" w:rsidRPr="0063075B" w:rsidTr="003E3CD4">
        <w:trPr>
          <w:trHeight w:val="418"/>
          <w:jc w:val="center"/>
        </w:trPr>
        <w:tc>
          <w:tcPr>
            <w:tcW w:w="490" w:type="dxa"/>
            <w:vMerge/>
            <w:shd w:val="clear" w:color="000000" w:fill="FFFFFF"/>
            <w:vAlign w:val="center"/>
          </w:tcPr>
          <w:p w:rsidR="00872E50" w:rsidRPr="0063075B" w:rsidRDefault="00872E50" w:rsidP="003E3CD4">
            <w:pPr>
              <w:autoSpaceDE w:val="0"/>
              <w:autoSpaceDN w:val="0"/>
              <w:adjustRightInd w:val="0"/>
              <w:spacing w:line="240" w:lineRule="exact"/>
              <w:jc w:val="center"/>
              <w:rPr>
                <w:rFonts w:ascii="Times New Roman" w:eastAsia="仿宋_GB2312" w:hAnsi="Times New Roman" w:cs="Times New Roman"/>
                <w:color w:val="000000" w:themeColor="text1"/>
                <w:kern w:val="0"/>
                <w:sz w:val="24"/>
                <w:szCs w:val="24"/>
              </w:rPr>
            </w:pPr>
          </w:p>
        </w:tc>
        <w:tc>
          <w:tcPr>
            <w:tcW w:w="1080" w:type="dxa"/>
            <w:vMerge/>
            <w:shd w:val="clear" w:color="000000" w:fill="FFFFFF"/>
            <w:vAlign w:val="center"/>
          </w:tcPr>
          <w:p w:rsidR="00872E50" w:rsidRPr="0063075B" w:rsidRDefault="00872E50" w:rsidP="003E3CD4">
            <w:pPr>
              <w:autoSpaceDE w:val="0"/>
              <w:autoSpaceDN w:val="0"/>
              <w:adjustRightInd w:val="0"/>
              <w:spacing w:line="240" w:lineRule="exact"/>
              <w:rPr>
                <w:rFonts w:ascii="Times New Roman" w:eastAsia="仿宋_GB2312" w:hAnsi="Times New Roman" w:cs="Times New Roman"/>
                <w:color w:val="000000" w:themeColor="text1"/>
                <w:kern w:val="0"/>
                <w:sz w:val="24"/>
                <w:szCs w:val="24"/>
                <w:lang w:val="zh-CN"/>
              </w:rPr>
            </w:pPr>
          </w:p>
        </w:tc>
        <w:tc>
          <w:tcPr>
            <w:tcW w:w="507" w:type="dxa"/>
            <w:shd w:val="clear" w:color="000000" w:fill="FFFFFF"/>
            <w:vAlign w:val="center"/>
          </w:tcPr>
          <w:p w:rsidR="00872E50" w:rsidRPr="0063075B" w:rsidRDefault="00872E50" w:rsidP="003E3CD4">
            <w:pPr>
              <w:autoSpaceDE w:val="0"/>
              <w:autoSpaceDN w:val="0"/>
              <w:adjustRightInd w:val="0"/>
              <w:spacing w:line="240" w:lineRule="exact"/>
              <w:jc w:val="center"/>
              <w:rPr>
                <w:rFonts w:ascii="Times New Roman" w:eastAsia="仿宋_GB2312" w:hAnsi="Times New Roman" w:cs="Times New Roman"/>
                <w:color w:val="000000" w:themeColor="text1"/>
                <w:kern w:val="0"/>
                <w:sz w:val="24"/>
                <w:szCs w:val="24"/>
              </w:rPr>
            </w:pPr>
            <w:r w:rsidRPr="0063075B">
              <w:rPr>
                <w:rFonts w:ascii="Times New Roman" w:eastAsia="仿宋_GB2312" w:hAnsi="Times New Roman" w:cs="Times New Roman"/>
                <w:color w:val="000000" w:themeColor="text1"/>
                <w:kern w:val="0"/>
                <w:sz w:val="24"/>
                <w:szCs w:val="24"/>
              </w:rPr>
              <w:t>24*</w:t>
            </w:r>
          </w:p>
        </w:tc>
        <w:tc>
          <w:tcPr>
            <w:tcW w:w="4368" w:type="dxa"/>
            <w:shd w:val="clear" w:color="000000" w:fill="FFFFFF"/>
            <w:vAlign w:val="center"/>
          </w:tcPr>
          <w:p w:rsidR="00872E50" w:rsidRPr="0063075B" w:rsidRDefault="00872E50" w:rsidP="003E3CD4">
            <w:pPr>
              <w:autoSpaceDE w:val="0"/>
              <w:autoSpaceDN w:val="0"/>
              <w:adjustRightInd w:val="0"/>
              <w:spacing w:line="24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有明显标识的销售专柜。</w:t>
            </w:r>
          </w:p>
        </w:tc>
        <w:tc>
          <w:tcPr>
            <w:tcW w:w="3560" w:type="dxa"/>
            <w:shd w:val="clear" w:color="000000" w:fill="FFFFFF"/>
            <w:vAlign w:val="center"/>
          </w:tcPr>
          <w:p w:rsidR="00872E50" w:rsidRPr="0063075B" w:rsidRDefault="00872E50" w:rsidP="003E3CD4">
            <w:pPr>
              <w:autoSpaceDE w:val="0"/>
              <w:autoSpaceDN w:val="0"/>
              <w:adjustRightInd w:val="0"/>
              <w:spacing w:line="24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查看销售专柜标识是否明显，易于辨认。</w:t>
            </w:r>
          </w:p>
        </w:tc>
        <w:tc>
          <w:tcPr>
            <w:tcW w:w="2845" w:type="dxa"/>
            <w:shd w:val="clear" w:color="000000" w:fill="FFFFFF"/>
            <w:vAlign w:val="center"/>
          </w:tcPr>
          <w:p w:rsidR="00872E50" w:rsidRPr="0063075B" w:rsidRDefault="00872E50" w:rsidP="003E3CD4">
            <w:pPr>
              <w:autoSpaceDE w:val="0"/>
              <w:autoSpaceDN w:val="0"/>
              <w:adjustRightInd w:val="0"/>
              <w:spacing w:line="24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明显</w:t>
            </w: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rPr>
              <w:t>不明显</w:t>
            </w:r>
            <w:r w:rsidRPr="0063075B">
              <w:rPr>
                <w:rFonts w:ascii="Times New Roman" w:eastAsia="仿宋_GB2312" w:hAnsi="Times New Roman" w:cs="Times New Roman"/>
                <w:color w:val="000000" w:themeColor="text1"/>
                <w:kern w:val="0"/>
                <w:sz w:val="24"/>
                <w:szCs w:val="24"/>
                <w:lang w:val="zh-CN"/>
              </w:rPr>
              <w:t>□</w:t>
            </w:r>
          </w:p>
        </w:tc>
        <w:tc>
          <w:tcPr>
            <w:tcW w:w="1285" w:type="dxa"/>
            <w:shd w:val="clear" w:color="000000" w:fill="FFFFFF"/>
            <w:vAlign w:val="center"/>
          </w:tcPr>
          <w:p w:rsidR="00872E50" w:rsidRPr="0063075B" w:rsidRDefault="00872E50" w:rsidP="003E3CD4">
            <w:pPr>
              <w:autoSpaceDE w:val="0"/>
              <w:autoSpaceDN w:val="0"/>
              <w:adjustRightInd w:val="0"/>
              <w:spacing w:line="24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合格</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3E3CD4">
            <w:pPr>
              <w:autoSpaceDE w:val="0"/>
              <w:autoSpaceDN w:val="0"/>
              <w:adjustRightInd w:val="0"/>
              <w:spacing w:line="24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轻微缺陷</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3E3CD4">
            <w:pPr>
              <w:autoSpaceDE w:val="0"/>
              <w:autoSpaceDN w:val="0"/>
              <w:adjustRightInd w:val="0"/>
              <w:spacing w:line="24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不合格</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3E3CD4">
            <w:pPr>
              <w:autoSpaceDE w:val="0"/>
              <w:autoSpaceDN w:val="0"/>
              <w:adjustRightInd w:val="0"/>
              <w:spacing w:line="24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lastRenderedPageBreak/>
              <w:t>不适用</w:t>
            </w:r>
            <w:r w:rsidRPr="0063075B">
              <w:rPr>
                <w:rFonts w:ascii="Times New Roman" w:eastAsia="仿宋_GB2312" w:hAnsi="Times New Roman" w:cs="Times New Roman"/>
                <w:color w:val="000000" w:themeColor="text1"/>
                <w:kern w:val="0"/>
                <w:sz w:val="24"/>
                <w:szCs w:val="24"/>
                <w:lang w:val="zh-CN"/>
              </w:rPr>
              <w:t>□</w:t>
            </w:r>
          </w:p>
        </w:tc>
      </w:tr>
      <w:tr w:rsidR="003E3CD4" w:rsidRPr="0063075B" w:rsidTr="003E3CD4">
        <w:trPr>
          <w:trHeight w:val="418"/>
          <w:jc w:val="center"/>
        </w:trPr>
        <w:tc>
          <w:tcPr>
            <w:tcW w:w="490" w:type="dxa"/>
            <w:vMerge/>
            <w:shd w:val="clear" w:color="000000" w:fill="FFFFFF"/>
            <w:vAlign w:val="center"/>
          </w:tcPr>
          <w:p w:rsidR="00872E50" w:rsidRPr="0063075B" w:rsidRDefault="00872E50" w:rsidP="003E3CD4">
            <w:pPr>
              <w:autoSpaceDE w:val="0"/>
              <w:autoSpaceDN w:val="0"/>
              <w:adjustRightInd w:val="0"/>
              <w:spacing w:line="240" w:lineRule="exact"/>
              <w:jc w:val="center"/>
              <w:rPr>
                <w:rFonts w:ascii="Times New Roman" w:eastAsia="仿宋_GB2312" w:hAnsi="Times New Roman" w:cs="Times New Roman"/>
                <w:color w:val="000000" w:themeColor="text1"/>
                <w:kern w:val="0"/>
                <w:sz w:val="24"/>
                <w:szCs w:val="24"/>
              </w:rPr>
            </w:pPr>
          </w:p>
        </w:tc>
        <w:tc>
          <w:tcPr>
            <w:tcW w:w="1080" w:type="dxa"/>
            <w:vMerge/>
            <w:shd w:val="clear" w:color="000000" w:fill="FFFFFF"/>
            <w:vAlign w:val="center"/>
          </w:tcPr>
          <w:p w:rsidR="00872E50" w:rsidRPr="0063075B" w:rsidRDefault="00872E50" w:rsidP="003E3CD4">
            <w:pPr>
              <w:autoSpaceDE w:val="0"/>
              <w:autoSpaceDN w:val="0"/>
              <w:adjustRightInd w:val="0"/>
              <w:spacing w:line="240" w:lineRule="exact"/>
              <w:rPr>
                <w:rFonts w:ascii="Times New Roman" w:eastAsia="仿宋_GB2312" w:hAnsi="Times New Roman" w:cs="Times New Roman"/>
                <w:color w:val="000000" w:themeColor="text1"/>
                <w:kern w:val="0"/>
                <w:sz w:val="24"/>
                <w:szCs w:val="24"/>
                <w:lang w:val="zh-CN"/>
              </w:rPr>
            </w:pPr>
          </w:p>
        </w:tc>
        <w:tc>
          <w:tcPr>
            <w:tcW w:w="507" w:type="dxa"/>
            <w:shd w:val="clear" w:color="000000" w:fill="FFFFFF"/>
            <w:vAlign w:val="center"/>
          </w:tcPr>
          <w:p w:rsidR="00872E50" w:rsidRPr="0063075B" w:rsidRDefault="00872E50" w:rsidP="003E3CD4">
            <w:pPr>
              <w:autoSpaceDE w:val="0"/>
              <w:autoSpaceDN w:val="0"/>
              <w:adjustRightInd w:val="0"/>
              <w:spacing w:line="240" w:lineRule="exact"/>
              <w:jc w:val="center"/>
              <w:rPr>
                <w:rFonts w:ascii="Times New Roman" w:eastAsia="仿宋_GB2312" w:hAnsi="Times New Roman" w:cs="Times New Roman"/>
                <w:color w:val="000000" w:themeColor="text1"/>
                <w:kern w:val="0"/>
                <w:sz w:val="24"/>
                <w:szCs w:val="24"/>
              </w:rPr>
            </w:pPr>
            <w:r w:rsidRPr="0063075B">
              <w:rPr>
                <w:rFonts w:ascii="Times New Roman" w:eastAsia="仿宋_GB2312" w:hAnsi="Times New Roman" w:cs="Times New Roman"/>
                <w:color w:val="000000" w:themeColor="text1"/>
                <w:kern w:val="0"/>
                <w:sz w:val="24"/>
                <w:szCs w:val="24"/>
              </w:rPr>
              <w:t>25*</w:t>
            </w:r>
          </w:p>
        </w:tc>
        <w:tc>
          <w:tcPr>
            <w:tcW w:w="4368" w:type="dxa"/>
            <w:shd w:val="clear" w:color="000000" w:fill="FFFFFF"/>
            <w:vAlign w:val="center"/>
          </w:tcPr>
          <w:p w:rsidR="00872E50" w:rsidRPr="0063075B" w:rsidRDefault="00872E50" w:rsidP="003E3CD4">
            <w:pPr>
              <w:autoSpaceDE w:val="0"/>
              <w:autoSpaceDN w:val="0"/>
              <w:adjustRightInd w:val="0"/>
              <w:spacing w:line="24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仓储场所及其配套的安全保障设施、设备（消防、防盗）。</w:t>
            </w:r>
          </w:p>
        </w:tc>
        <w:tc>
          <w:tcPr>
            <w:tcW w:w="3560" w:type="dxa"/>
            <w:shd w:val="clear" w:color="000000" w:fill="FFFFFF"/>
            <w:vAlign w:val="center"/>
          </w:tcPr>
          <w:p w:rsidR="00872E50" w:rsidRPr="0063075B" w:rsidRDefault="00872E50" w:rsidP="003E3CD4">
            <w:pPr>
              <w:autoSpaceDE w:val="0"/>
              <w:autoSpaceDN w:val="0"/>
              <w:adjustRightInd w:val="0"/>
              <w:spacing w:line="24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查看有无消防、安全防盗设施，缺一视为不合格。</w:t>
            </w:r>
          </w:p>
        </w:tc>
        <w:tc>
          <w:tcPr>
            <w:tcW w:w="2845" w:type="dxa"/>
            <w:shd w:val="clear" w:color="000000" w:fill="FFFFFF"/>
            <w:vAlign w:val="center"/>
          </w:tcPr>
          <w:p w:rsidR="00872E50" w:rsidRPr="0063075B" w:rsidRDefault="00872E50" w:rsidP="003E3CD4">
            <w:pPr>
              <w:autoSpaceDE w:val="0"/>
              <w:autoSpaceDN w:val="0"/>
              <w:adjustRightInd w:val="0"/>
              <w:spacing w:line="240" w:lineRule="exact"/>
              <w:rPr>
                <w:rFonts w:ascii="Times New Roman" w:eastAsia="仿宋_GB2312" w:hAnsi="Times New Roman" w:cs="Times New Roman"/>
                <w:color w:val="000000" w:themeColor="text1"/>
                <w:kern w:val="0"/>
                <w:sz w:val="24"/>
                <w:szCs w:val="24"/>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rPr>
              <w:t>1</w:t>
            </w: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rPr>
              <w:t>消防：</w:t>
            </w:r>
            <w:r w:rsidRPr="0063075B">
              <w:rPr>
                <w:rFonts w:ascii="Times New Roman" w:eastAsia="仿宋_GB2312" w:hAnsi="Times New Roman" w:cs="Times New Roman"/>
                <w:color w:val="000000" w:themeColor="text1"/>
                <w:kern w:val="0"/>
                <w:sz w:val="24"/>
                <w:szCs w:val="24"/>
                <w:lang w:val="zh-CN"/>
              </w:rPr>
              <w:t>有</w:t>
            </w: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lang w:val="zh-CN"/>
              </w:rPr>
              <w:t>无</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3E3CD4">
            <w:pPr>
              <w:autoSpaceDE w:val="0"/>
              <w:autoSpaceDN w:val="0"/>
              <w:adjustRightInd w:val="0"/>
              <w:spacing w:line="24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rPr>
              <w:t>2</w:t>
            </w:r>
            <w:r w:rsidRPr="0063075B">
              <w:rPr>
                <w:rFonts w:ascii="Times New Roman" w:eastAsia="仿宋_GB2312" w:hAnsi="Times New Roman" w:cs="Times New Roman"/>
                <w:color w:val="000000" w:themeColor="text1"/>
                <w:kern w:val="0"/>
                <w:sz w:val="24"/>
                <w:szCs w:val="24"/>
                <w:lang w:val="zh-CN"/>
              </w:rPr>
              <w:t>）安全防护：有</w:t>
            </w: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lang w:val="zh-CN"/>
              </w:rPr>
              <w:t>无</w:t>
            </w:r>
            <w:r w:rsidRPr="0063075B">
              <w:rPr>
                <w:rFonts w:ascii="Times New Roman" w:eastAsia="仿宋_GB2312" w:hAnsi="Times New Roman" w:cs="Times New Roman"/>
                <w:color w:val="000000" w:themeColor="text1"/>
                <w:kern w:val="0"/>
                <w:sz w:val="24"/>
                <w:szCs w:val="24"/>
                <w:lang w:val="zh-CN"/>
              </w:rPr>
              <w:t>□</w:t>
            </w:r>
          </w:p>
        </w:tc>
        <w:tc>
          <w:tcPr>
            <w:tcW w:w="1285" w:type="dxa"/>
            <w:shd w:val="clear" w:color="000000" w:fill="FFFFFF"/>
            <w:vAlign w:val="center"/>
          </w:tcPr>
          <w:p w:rsidR="00872E50" w:rsidRPr="0063075B" w:rsidRDefault="00872E50" w:rsidP="003E3CD4">
            <w:pPr>
              <w:autoSpaceDE w:val="0"/>
              <w:autoSpaceDN w:val="0"/>
              <w:adjustRightInd w:val="0"/>
              <w:spacing w:line="24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合格</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3E3CD4">
            <w:pPr>
              <w:autoSpaceDE w:val="0"/>
              <w:autoSpaceDN w:val="0"/>
              <w:adjustRightInd w:val="0"/>
              <w:spacing w:line="24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轻微缺陷</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3E3CD4">
            <w:pPr>
              <w:autoSpaceDE w:val="0"/>
              <w:autoSpaceDN w:val="0"/>
              <w:adjustRightInd w:val="0"/>
              <w:spacing w:line="24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不合格</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3E3CD4">
            <w:pPr>
              <w:autoSpaceDE w:val="0"/>
              <w:autoSpaceDN w:val="0"/>
              <w:adjustRightInd w:val="0"/>
              <w:spacing w:line="24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不适用</w:t>
            </w:r>
            <w:r w:rsidRPr="0063075B">
              <w:rPr>
                <w:rFonts w:ascii="Times New Roman" w:eastAsia="仿宋_GB2312" w:hAnsi="Times New Roman" w:cs="Times New Roman"/>
                <w:color w:val="000000" w:themeColor="text1"/>
                <w:kern w:val="0"/>
                <w:sz w:val="24"/>
                <w:szCs w:val="24"/>
                <w:lang w:val="zh-CN"/>
              </w:rPr>
              <w:t>□</w:t>
            </w:r>
          </w:p>
        </w:tc>
      </w:tr>
    </w:tbl>
    <w:p w:rsidR="00200736" w:rsidRPr="00AE6804" w:rsidRDefault="00200736" w:rsidP="00200736">
      <w:pPr>
        <w:autoSpaceDE w:val="0"/>
        <w:autoSpaceDN w:val="0"/>
        <w:adjustRightInd w:val="0"/>
        <w:spacing w:line="300" w:lineRule="atLeast"/>
        <w:rPr>
          <w:rFonts w:ascii="黑体" w:eastAsia="黑体" w:hAnsi="黑体" w:cs="Times New Roman"/>
          <w:bCs/>
          <w:kern w:val="0"/>
          <w:sz w:val="32"/>
          <w:szCs w:val="32"/>
          <w:lang w:val="zh-CN"/>
        </w:rPr>
      </w:pPr>
      <w:r w:rsidRPr="00AE6804">
        <w:rPr>
          <w:rFonts w:ascii="黑体" w:eastAsia="黑体" w:hAnsi="黑体" w:cs="宋体" w:hint="eastAsia"/>
          <w:bCs/>
          <w:kern w:val="0"/>
          <w:sz w:val="32"/>
          <w:szCs w:val="32"/>
          <w:lang w:val="zh-CN"/>
        </w:rPr>
        <w:t>三、</w:t>
      </w:r>
      <w:r w:rsidRPr="00AE6804">
        <w:rPr>
          <w:rFonts w:ascii="黑体" w:eastAsia="黑体" w:hAnsi="黑体" w:cs="宋体" w:hint="eastAsia"/>
          <w:bCs/>
          <w:kern w:val="0"/>
          <w:sz w:val="32"/>
          <w:szCs w:val="32"/>
        </w:rPr>
        <w:t>制度与记录</w:t>
      </w:r>
    </w:p>
    <w:tbl>
      <w:tblPr>
        <w:tblW w:w="14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2" w:type="dxa"/>
          <w:right w:w="42" w:type="dxa"/>
        </w:tblCellMar>
        <w:tblLook w:val="04A0"/>
      </w:tblPr>
      <w:tblGrid>
        <w:gridCol w:w="462"/>
        <w:gridCol w:w="1134"/>
        <w:gridCol w:w="558"/>
        <w:gridCol w:w="2986"/>
        <w:gridCol w:w="4316"/>
        <w:gridCol w:w="3285"/>
        <w:gridCol w:w="1337"/>
      </w:tblGrid>
      <w:tr w:rsidR="00817D81" w:rsidRPr="0063075B" w:rsidTr="00817D81">
        <w:trPr>
          <w:trHeight w:val="434"/>
          <w:jc w:val="center"/>
        </w:trPr>
        <w:tc>
          <w:tcPr>
            <w:tcW w:w="462" w:type="dxa"/>
            <w:shd w:val="clear" w:color="000000" w:fill="FFFFFF"/>
            <w:vAlign w:val="bottom"/>
          </w:tcPr>
          <w:p w:rsidR="00872E50" w:rsidRPr="0063075B" w:rsidRDefault="00872E50" w:rsidP="00817D81">
            <w:pPr>
              <w:autoSpaceDE w:val="0"/>
              <w:autoSpaceDN w:val="0"/>
              <w:adjustRightInd w:val="0"/>
              <w:spacing w:after="156" w:line="260" w:lineRule="exact"/>
              <w:jc w:val="center"/>
              <w:rPr>
                <w:rFonts w:ascii="黑体" w:eastAsia="黑体" w:hAnsi="黑体" w:cs="Times New Roman"/>
                <w:color w:val="000000" w:themeColor="text1"/>
                <w:kern w:val="0"/>
                <w:sz w:val="24"/>
                <w:szCs w:val="24"/>
                <w:lang w:val="zh-CN"/>
              </w:rPr>
            </w:pPr>
            <w:r w:rsidRPr="0063075B">
              <w:rPr>
                <w:rFonts w:ascii="黑体" w:eastAsia="黑体" w:hAnsi="黑体" w:cs="Times New Roman"/>
                <w:bCs/>
                <w:color w:val="000000" w:themeColor="text1"/>
                <w:kern w:val="0"/>
                <w:sz w:val="24"/>
                <w:szCs w:val="24"/>
                <w:lang w:val="zh-CN"/>
              </w:rPr>
              <w:t>序号</w:t>
            </w:r>
          </w:p>
        </w:tc>
        <w:tc>
          <w:tcPr>
            <w:tcW w:w="1134" w:type="dxa"/>
            <w:shd w:val="clear" w:color="000000" w:fill="FFFFFF"/>
            <w:vAlign w:val="bottom"/>
          </w:tcPr>
          <w:p w:rsidR="00872E50" w:rsidRPr="0063075B" w:rsidRDefault="00872E50" w:rsidP="00817D81">
            <w:pPr>
              <w:autoSpaceDE w:val="0"/>
              <w:autoSpaceDN w:val="0"/>
              <w:adjustRightInd w:val="0"/>
              <w:spacing w:after="156" w:line="260" w:lineRule="exact"/>
              <w:jc w:val="center"/>
              <w:rPr>
                <w:rFonts w:ascii="黑体" w:eastAsia="黑体" w:hAnsi="黑体" w:cs="Times New Roman"/>
                <w:color w:val="000000" w:themeColor="text1"/>
                <w:kern w:val="0"/>
                <w:sz w:val="24"/>
                <w:szCs w:val="24"/>
                <w:lang w:val="zh-CN"/>
              </w:rPr>
            </w:pPr>
            <w:r w:rsidRPr="0063075B">
              <w:rPr>
                <w:rFonts w:ascii="黑体" w:eastAsia="黑体" w:hAnsi="黑体" w:cs="Times New Roman"/>
                <w:bCs/>
                <w:color w:val="000000" w:themeColor="text1"/>
                <w:kern w:val="0"/>
                <w:sz w:val="24"/>
                <w:szCs w:val="24"/>
                <w:lang w:val="zh-CN"/>
              </w:rPr>
              <w:t>审查内容</w:t>
            </w:r>
          </w:p>
        </w:tc>
        <w:tc>
          <w:tcPr>
            <w:tcW w:w="558" w:type="dxa"/>
            <w:shd w:val="clear" w:color="000000" w:fill="FFFFFF"/>
            <w:vAlign w:val="bottom"/>
          </w:tcPr>
          <w:p w:rsidR="00872E50" w:rsidRPr="0063075B" w:rsidRDefault="00872E50" w:rsidP="00817D81">
            <w:pPr>
              <w:autoSpaceDE w:val="0"/>
              <w:autoSpaceDN w:val="0"/>
              <w:adjustRightInd w:val="0"/>
              <w:spacing w:after="156" w:line="260" w:lineRule="exact"/>
              <w:jc w:val="center"/>
              <w:rPr>
                <w:rFonts w:ascii="黑体" w:eastAsia="黑体" w:hAnsi="黑体" w:cs="Times New Roman"/>
                <w:bCs/>
                <w:color w:val="000000" w:themeColor="text1"/>
                <w:kern w:val="0"/>
                <w:sz w:val="24"/>
                <w:szCs w:val="24"/>
                <w:lang w:val="zh-CN"/>
              </w:rPr>
            </w:pPr>
            <w:r w:rsidRPr="0063075B">
              <w:rPr>
                <w:rFonts w:ascii="黑体" w:eastAsia="黑体" w:hAnsi="黑体" w:cs="Times New Roman"/>
                <w:bCs/>
                <w:color w:val="000000" w:themeColor="text1"/>
                <w:kern w:val="0"/>
                <w:sz w:val="24"/>
                <w:szCs w:val="24"/>
                <w:lang w:val="zh-CN"/>
              </w:rPr>
              <w:t>条款</w:t>
            </w:r>
          </w:p>
        </w:tc>
        <w:tc>
          <w:tcPr>
            <w:tcW w:w="2986" w:type="dxa"/>
            <w:shd w:val="clear" w:color="000000" w:fill="FFFFFF"/>
            <w:vAlign w:val="bottom"/>
          </w:tcPr>
          <w:p w:rsidR="00872E50" w:rsidRPr="0063075B" w:rsidRDefault="00872E50" w:rsidP="00817D81">
            <w:pPr>
              <w:autoSpaceDE w:val="0"/>
              <w:autoSpaceDN w:val="0"/>
              <w:adjustRightInd w:val="0"/>
              <w:spacing w:after="156" w:line="260" w:lineRule="exact"/>
              <w:jc w:val="center"/>
              <w:rPr>
                <w:rFonts w:ascii="黑体" w:eastAsia="黑体" w:hAnsi="黑体" w:cs="Times New Roman"/>
                <w:color w:val="000000" w:themeColor="text1"/>
                <w:kern w:val="0"/>
                <w:sz w:val="24"/>
                <w:szCs w:val="24"/>
                <w:lang w:val="zh-CN"/>
              </w:rPr>
            </w:pPr>
            <w:r w:rsidRPr="0063075B">
              <w:rPr>
                <w:rFonts w:ascii="黑体" w:eastAsia="黑体" w:hAnsi="黑体" w:cs="Times New Roman"/>
                <w:bCs/>
                <w:color w:val="000000" w:themeColor="text1"/>
                <w:kern w:val="0"/>
                <w:sz w:val="24"/>
                <w:szCs w:val="24"/>
                <w:lang w:val="zh-CN"/>
              </w:rPr>
              <w:t>审查要点</w:t>
            </w:r>
          </w:p>
        </w:tc>
        <w:tc>
          <w:tcPr>
            <w:tcW w:w="4316" w:type="dxa"/>
            <w:shd w:val="clear" w:color="000000" w:fill="FFFFFF"/>
            <w:vAlign w:val="bottom"/>
          </w:tcPr>
          <w:p w:rsidR="00872E50" w:rsidRPr="0063075B" w:rsidRDefault="00872E50" w:rsidP="00817D81">
            <w:pPr>
              <w:autoSpaceDE w:val="0"/>
              <w:autoSpaceDN w:val="0"/>
              <w:adjustRightInd w:val="0"/>
              <w:spacing w:after="156" w:line="260" w:lineRule="exact"/>
              <w:jc w:val="center"/>
              <w:rPr>
                <w:rFonts w:ascii="黑体" w:eastAsia="黑体" w:hAnsi="黑体" w:cs="Times New Roman"/>
                <w:color w:val="000000" w:themeColor="text1"/>
                <w:kern w:val="0"/>
                <w:sz w:val="24"/>
                <w:szCs w:val="24"/>
                <w:lang w:val="zh-CN"/>
              </w:rPr>
            </w:pPr>
            <w:r w:rsidRPr="0063075B">
              <w:rPr>
                <w:rFonts w:ascii="黑体" w:eastAsia="黑体" w:hAnsi="黑体" w:cs="Times New Roman"/>
                <w:bCs/>
                <w:color w:val="000000" w:themeColor="text1"/>
                <w:kern w:val="0"/>
                <w:sz w:val="24"/>
                <w:szCs w:val="24"/>
                <w:lang w:val="zh-CN"/>
              </w:rPr>
              <w:t>审查方法</w:t>
            </w:r>
          </w:p>
        </w:tc>
        <w:tc>
          <w:tcPr>
            <w:tcW w:w="3285" w:type="dxa"/>
            <w:shd w:val="clear" w:color="000000" w:fill="FFFFFF"/>
            <w:vAlign w:val="bottom"/>
          </w:tcPr>
          <w:p w:rsidR="00872E50" w:rsidRPr="0063075B" w:rsidRDefault="00872E50" w:rsidP="00817D81">
            <w:pPr>
              <w:autoSpaceDE w:val="0"/>
              <w:autoSpaceDN w:val="0"/>
              <w:adjustRightInd w:val="0"/>
              <w:spacing w:after="156" w:line="260" w:lineRule="exact"/>
              <w:jc w:val="center"/>
              <w:rPr>
                <w:rFonts w:ascii="黑体" w:eastAsia="黑体" w:hAnsi="黑体" w:cs="Times New Roman"/>
                <w:color w:val="000000" w:themeColor="text1"/>
                <w:kern w:val="0"/>
                <w:sz w:val="24"/>
                <w:szCs w:val="24"/>
                <w:lang w:val="zh-CN"/>
              </w:rPr>
            </w:pPr>
            <w:r w:rsidRPr="0063075B">
              <w:rPr>
                <w:rFonts w:ascii="黑体" w:eastAsia="黑体" w:hAnsi="黑体" w:cs="Times New Roman"/>
                <w:bCs/>
                <w:color w:val="000000" w:themeColor="text1"/>
                <w:kern w:val="0"/>
                <w:sz w:val="24"/>
                <w:szCs w:val="24"/>
                <w:lang w:val="zh-CN"/>
              </w:rPr>
              <w:t>审查记录</w:t>
            </w:r>
          </w:p>
        </w:tc>
        <w:tc>
          <w:tcPr>
            <w:tcW w:w="1337" w:type="dxa"/>
            <w:shd w:val="clear" w:color="000000" w:fill="FFFFFF"/>
            <w:vAlign w:val="bottom"/>
          </w:tcPr>
          <w:p w:rsidR="00872E50" w:rsidRPr="0063075B" w:rsidRDefault="00872E50" w:rsidP="00817D81">
            <w:pPr>
              <w:autoSpaceDE w:val="0"/>
              <w:autoSpaceDN w:val="0"/>
              <w:adjustRightInd w:val="0"/>
              <w:spacing w:after="156" w:line="260" w:lineRule="exact"/>
              <w:jc w:val="center"/>
              <w:rPr>
                <w:rFonts w:ascii="黑体" w:eastAsia="黑体" w:hAnsi="黑体" w:cs="Times New Roman"/>
                <w:color w:val="000000" w:themeColor="text1"/>
                <w:kern w:val="0"/>
                <w:sz w:val="24"/>
                <w:szCs w:val="24"/>
                <w:lang w:val="zh-CN"/>
              </w:rPr>
            </w:pPr>
            <w:r w:rsidRPr="0063075B">
              <w:rPr>
                <w:rFonts w:ascii="黑体" w:eastAsia="黑体" w:hAnsi="黑体" w:cs="Times New Roman"/>
                <w:bCs/>
                <w:color w:val="000000" w:themeColor="text1"/>
                <w:kern w:val="0"/>
                <w:sz w:val="24"/>
                <w:szCs w:val="24"/>
                <w:lang w:val="zh-CN"/>
              </w:rPr>
              <w:t>审查结论</w:t>
            </w:r>
          </w:p>
        </w:tc>
      </w:tr>
      <w:tr w:rsidR="00817D81" w:rsidRPr="0063075B" w:rsidTr="00817D81">
        <w:trPr>
          <w:trHeight w:val="1436"/>
          <w:jc w:val="center"/>
        </w:trPr>
        <w:tc>
          <w:tcPr>
            <w:tcW w:w="462" w:type="dxa"/>
            <w:vMerge w:val="restart"/>
            <w:shd w:val="clear" w:color="000000" w:fill="FFFFFF"/>
            <w:vAlign w:val="center"/>
          </w:tcPr>
          <w:p w:rsidR="00872E50" w:rsidRPr="0063075B" w:rsidRDefault="00872E50" w:rsidP="00817D81">
            <w:pPr>
              <w:autoSpaceDE w:val="0"/>
              <w:autoSpaceDN w:val="0"/>
              <w:adjustRightInd w:val="0"/>
              <w:spacing w:after="156" w:line="260" w:lineRule="exact"/>
              <w:jc w:val="center"/>
              <w:rPr>
                <w:rFonts w:ascii="Times New Roman" w:eastAsia="仿宋_GB2312" w:hAnsi="Times New Roman" w:cs="Times New Roman"/>
                <w:color w:val="000000" w:themeColor="text1"/>
                <w:kern w:val="0"/>
                <w:sz w:val="24"/>
                <w:szCs w:val="24"/>
              </w:rPr>
            </w:pPr>
            <w:r w:rsidRPr="0063075B">
              <w:rPr>
                <w:rFonts w:ascii="Times New Roman" w:eastAsia="仿宋_GB2312" w:hAnsi="Times New Roman" w:cs="Times New Roman"/>
                <w:color w:val="000000" w:themeColor="text1"/>
                <w:kern w:val="0"/>
                <w:sz w:val="24"/>
                <w:szCs w:val="24"/>
              </w:rPr>
              <w:t>3.1</w:t>
            </w:r>
          </w:p>
        </w:tc>
        <w:tc>
          <w:tcPr>
            <w:tcW w:w="1134" w:type="dxa"/>
            <w:vMerge w:val="restart"/>
            <w:shd w:val="clear" w:color="000000" w:fill="FFFFFF"/>
            <w:vAlign w:val="center"/>
          </w:tcPr>
          <w:p w:rsidR="00872E50" w:rsidRPr="0063075B" w:rsidRDefault="00872E50" w:rsidP="00817D81">
            <w:pPr>
              <w:autoSpaceDE w:val="0"/>
              <w:autoSpaceDN w:val="0"/>
              <w:adjustRightInd w:val="0"/>
              <w:spacing w:after="156" w:line="26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管理制度</w:t>
            </w:r>
          </w:p>
        </w:tc>
        <w:tc>
          <w:tcPr>
            <w:tcW w:w="558" w:type="dxa"/>
            <w:shd w:val="clear" w:color="000000" w:fill="FFFFFF"/>
            <w:vAlign w:val="center"/>
          </w:tcPr>
          <w:p w:rsidR="00872E50" w:rsidRPr="0063075B" w:rsidRDefault="00872E50" w:rsidP="00817D81">
            <w:pPr>
              <w:autoSpaceDE w:val="0"/>
              <w:autoSpaceDN w:val="0"/>
              <w:adjustRightInd w:val="0"/>
              <w:spacing w:after="156" w:line="26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rPr>
              <w:t>26</w:t>
            </w:r>
            <w:r w:rsidRPr="0063075B">
              <w:rPr>
                <w:rFonts w:ascii="Times New Roman" w:eastAsia="仿宋_GB2312" w:hAnsi="Times New Roman" w:cs="Times New Roman"/>
                <w:color w:val="000000" w:themeColor="text1"/>
                <w:kern w:val="0"/>
                <w:sz w:val="24"/>
                <w:szCs w:val="24"/>
                <w:lang w:val="zh-CN"/>
              </w:rPr>
              <w:t>*</w:t>
            </w:r>
          </w:p>
        </w:tc>
        <w:tc>
          <w:tcPr>
            <w:tcW w:w="2986" w:type="dxa"/>
            <w:shd w:val="clear" w:color="000000" w:fill="FFFFFF"/>
            <w:vAlign w:val="center"/>
          </w:tcPr>
          <w:p w:rsidR="00872E50" w:rsidRPr="0063075B" w:rsidRDefault="00872E50" w:rsidP="00817D81">
            <w:pPr>
              <w:autoSpaceDE w:val="0"/>
              <w:autoSpaceDN w:val="0"/>
              <w:adjustRightInd w:val="0"/>
              <w:spacing w:after="156"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有进货查验和进销货台账制度。</w:t>
            </w:r>
          </w:p>
        </w:tc>
        <w:tc>
          <w:tcPr>
            <w:tcW w:w="4316" w:type="dxa"/>
            <w:shd w:val="clear" w:color="000000" w:fill="FFFFFF"/>
            <w:vAlign w:val="center"/>
          </w:tcPr>
          <w:p w:rsidR="00872E50" w:rsidRPr="0063075B" w:rsidRDefault="00872E50" w:rsidP="00817D81">
            <w:pPr>
              <w:autoSpaceDE w:val="0"/>
              <w:autoSpaceDN w:val="0"/>
              <w:adjustRightInd w:val="0"/>
              <w:spacing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lang w:val="zh-CN"/>
              </w:rPr>
              <w:t>1</w:t>
            </w:r>
            <w:r w:rsidRPr="0063075B">
              <w:rPr>
                <w:rFonts w:ascii="Times New Roman" w:eastAsia="仿宋_GB2312" w:hAnsi="Times New Roman" w:cs="Times New Roman"/>
                <w:color w:val="000000" w:themeColor="text1"/>
                <w:kern w:val="0"/>
                <w:sz w:val="24"/>
                <w:szCs w:val="24"/>
                <w:lang w:val="zh-CN"/>
              </w:rPr>
              <w:t>）是否有制度，若无为不合格。</w:t>
            </w:r>
          </w:p>
          <w:p w:rsidR="00872E50" w:rsidRPr="0063075B" w:rsidRDefault="00872E50" w:rsidP="00817D81">
            <w:pPr>
              <w:autoSpaceDE w:val="0"/>
              <w:autoSpaceDN w:val="0"/>
              <w:adjustRightInd w:val="0"/>
              <w:spacing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lang w:val="zh-CN"/>
              </w:rPr>
              <w:t>2</w:t>
            </w:r>
            <w:r w:rsidRPr="0063075B">
              <w:rPr>
                <w:rFonts w:ascii="Times New Roman" w:eastAsia="仿宋_GB2312" w:hAnsi="Times New Roman" w:cs="Times New Roman"/>
                <w:color w:val="000000" w:themeColor="text1"/>
                <w:kern w:val="0"/>
                <w:sz w:val="24"/>
                <w:szCs w:val="24"/>
                <w:lang w:val="zh-CN"/>
              </w:rPr>
              <w:t>）是否有记录，若无为不合格。</w:t>
            </w:r>
          </w:p>
          <w:p w:rsidR="00872E50" w:rsidRPr="0063075B" w:rsidRDefault="00872E50" w:rsidP="00817D81">
            <w:pPr>
              <w:autoSpaceDE w:val="0"/>
              <w:autoSpaceDN w:val="0"/>
              <w:adjustRightInd w:val="0"/>
              <w:spacing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rPr>
              <w:t>3</w:t>
            </w:r>
            <w:r w:rsidRPr="0063075B">
              <w:rPr>
                <w:rFonts w:ascii="Times New Roman" w:eastAsia="仿宋_GB2312" w:hAnsi="Times New Roman" w:cs="Times New Roman"/>
                <w:color w:val="000000" w:themeColor="text1"/>
                <w:kern w:val="0"/>
                <w:sz w:val="24"/>
                <w:szCs w:val="24"/>
                <w:lang w:val="zh-CN"/>
              </w:rPr>
              <w:t>）电子台账记录是否满足信息要求。</w:t>
            </w:r>
          </w:p>
          <w:p w:rsidR="00872E50" w:rsidRPr="0063075B" w:rsidRDefault="00872E50" w:rsidP="00817D81">
            <w:pPr>
              <w:autoSpaceDE w:val="0"/>
              <w:autoSpaceDN w:val="0"/>
              <w:adjustRightInd w:val="0"/>
              <w:spacing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rPr>
              <w:t>3</w:t>
            </w:r>
            <w:r w:rsidRPr="0063075B">
              <w:rPr>
                <w:rFonts w:ascii="Times New Roman" w:eastAsia="仿宋_GB2312" w:hAnsi="Times New Roman" w:cs="Times New Roman"/>
                <w:color w:val="000000" w:themeColor="text1"/>
                <w:kern w:val="0"/>
                <w:sz w:val="24"/>
                <w:szCs w:val="24"/>
                <w:lang w:val="zh-CN"/>
              </w:rPr>
              <w:t>）纸质记录是否与电子记录一致。</w:t>
            </w:r>
          </w:p>
          <w:p w:rsidR="00872E50" w:rsidRPr="0063075B" w:rsidRDefault="00872E50" w:rsidP="00817D81">
            <w:pPr>
              <w:autoSpaceDE w:val="0"/>
              <w:autoSpaceDN w:val="0"/>
              <w:adjustRightInd w:val="0"/>
              <w:spacing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记录不详视为轻微缺陷。</w:t>
            </w:r>
          </w:p>
        </w:tc>
        <w:tc>
          <w:tcPr>
            <w:tcW w:w="3285" w:type="dxa"/>
            <w:shd w:val="clear" w:color="000000" w:fill="FFFFFF"/>
            <w:vAlign w:val="center"/>
          </w:tcPr>
          <w:p w:rsidR="00872E50" w:rsidRPr="0063075B" w:rsidRDefault="00872E50" w:rsidP="00817D81">
            <w:pPr>
              <w:autoSpaceDE w:val="0"/>
              <w:autoSpaceDN w:val="0"/>
              <w:adjustRightInd w:val="0"/>
              <w:spacing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rPr>
              <w:t>1</w:t>
            </w:r>
            <w:r w:rsidRPr="0063075B">
              <w:rPr>
                <w:rFonts w:ascii="Times New Roman" w:eastAsia="仿宋_GB2312" w:hAnsi="Times New Roman" w:cs="Times New Roman"/>
                <w:color w:val="000000" w:themeColor="text1"/>
                <w:kern w:val="0"/>
                <w:sz w:val="24"/>
                <w:szCs w:val="24"/>
                <w:lang w:val="zh-CN"/>
              </w:rPr>
              <w:t>）制度：有</w:t>
            </w: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lang w:val="zh-CN"/>
              </w:rPr>
              <w:t>无</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817D81">
            <w:pPr>
              <w:autoSpaceDE w:val="0"/>
              <w:autoSpaceDN w:val="0"/>
              <w:adjustRightInd w:val="0"/>
              <w:spacing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rPr>
              <w:t>2</w:t>
            </w:r>
            <w:r w:rsidRPr="0063075B">
              <w:rPr>
                <w:rFonts w:ascii="Times New Roman" w:eastAsia="仿宋_GB2312" w:hAnsi="Times New Roman" w:cs="Times New Roman"/>
                <w:color w:val="000000" w:themeColor="text1"/>
                <w:kern w:val="0"/>
                <w:sz w:val="24"/>
                <w:szCs w:val="24"/>
                <w:lang w:val="zh-CN"/>
              </w:rPr>
              <w:t>）记录：有</w:t>
            </w: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lang w:val="zh-CN"/>
              </w:rPr>
              <w:t>无</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817D81">
            <w:pPr>
              <w:autoSpaceDE w:val="0"/>
              <w:autoSpaceDN w:val="0"/>
              <w:adjustRightInd w:val="0"/>
              <w:spacing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rPr>
              <w:t>3</w:t>
            </w:r>
            <w:r w:rsidRPr="0063075B">
              <w:rPr>
                <w:rFonts w:ascii="Times New Roman" w:eastAsia="仿宋_GB2312" w:hAnsi="Times New Roman" w:cs="Times New Roman"/>
                <w:color w:val="000000" w:themeColor="text1"/>
                <w:kern w:val="0"/>
                <w:sz w:val="24"/>
                <w:szCs w:val="24"/>
                <w:lang w:val="zh-CN"/>
              </w:rPr>
              <w:t>）信息：满足</w:t>
            </w: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lang w:val="zh-CN"/>
              </w:rPr>
              <w:t>不满足</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817D81">
            <w:pPr>
              <w:autoSpaceDE w:val="0"/>
              <w:autoSpaceDN w:val="0"/>
              <w:adjustRightInd w:val="0"/>
              <w:spacing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rPr>
              <w:t>4</w:t>
            </w:r>
            <w:r w:rsidRPr="0063075B">
              <w:rPr>
                <w:rFonts w:ascii="Times New Roman" w:eastAsia="仿宋_GB2312" w:hAnsi="Times New Roman" w:cs="Times New Roman"/>
                <w:color w:val="000000" w:themeColor="text1"/>
                <w:kern w:val="0"/>
                <w:sz w:val="24"/>
                <w:szCs w:val="24"/>
                <w:lang w:val="zh-CN"/>
              </w:rPr>
              <w:t>）一致</w:t>
            </w: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lang w:val="zh-CN"/>
              </w:rPr>
              <w:t>不一致</w:t>
            </w:r>
            <w:r w:rsidRPr="0063075B">
              <w:rPr>
                <w:rFonts w:ascii="Times New Roman" w:eastAsia="仿宋_GB2312" w:hAnsi="Times New Roman" w:cs="Times New Roman"/>
                <w:color w:val="000000" w:themeColor="text1"/>
                <w:kern w:val="0"/>
                <w:sz w:val="24"/>
                <w:szCs w:val="24"/>
                <w:lang w:val="zh-CN"/>
              </w:rPr>
              <w:t>□</w:t>
            </w:r>
          </w:p>
        </w:tc>
        <w:tc>
          <w:tcPr>
            <w:tcW w:w="1337" w:type="dxa"/>
            <w:shd w:val="clear" w:color="000000" w:fill="FFFFFF"/>
            <w:vAlign w:val="center"/>
          </w:tcPr>
          <w:p w:rsidR="00872E50" w:rsidRPr="0063075B" w:rsidRDefault="00872E50" w:rsidP="00817D81">
            <w:pPr>
              <w:autoSpaceDE w:val="0"/>
              <w:autoSpaceDN w:val="0"/>
              <w:adjustRightInd w:val="0"/>
              <w:spacing w:line="26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合格</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817D81">
            <w:pPr>
              <w:autoSpaceDE w:val="0"/>
              <w:autoSpaceDN w:val="0"/>
              <w:adjustRightInd w:val="0"/>
              <w:spacing w:line="26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轻微缺陷</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817D81">
            <w:pPr>
              <w:autoSpaceDE w:val="0"/>
              <w:autoSpaceDN w:val="0"/>
              <w:adjustRightInd w:val="0"/>
              <w:spacing w:line="26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不合格</w:t>
            </w:r>
            <w:r w:rsidRPr="0063075B">
              <w:rPr>
                <w:rFonts w:ascii="Times New Roman" w:eastAsia="仿宋_GB2312" w:hAnsi="Times New Roman" w:cs="Times New Roman"/>
                <w:color w:val="000000" w:themeColor="text1"/>
                <w:kern w:val="0"/>
                <w:sz w:val="24"/>
                <w:szCs w:val="24"/>
                <w:lang w:val="zh-CN"/>
              </w:rPr>
              <w:t>□</w:t>
            </w:r>
          </w:p>
        </w:tc>
      </w:tr>
      <w:tr w:rsidR="00817D81" w:rsidRPr="0063075B" w:rsidTr="00817D81">
        <w:trPr>
          <w:trHeight w:val="1130"/>
          <w:jc w:val="center"/>
        </w:trPr>
        <w:tc>
          <w:tcPr>
            <w:tcW w:w="462" w:type="dxa"/>
            <w:vMerge/>
            <w:shd w:val="clear" w:color="000000" w:fill="FFFFFF"/>
            <w:vAlign w:val="center"/>
          </w:tcPr>
          <w:p w:rsidR="00872E50" w:rsidRPr="0063075B" w:rsidRDefault="00872E50" w:rsidP="00817D81">
            <w:pPr>
              <w:autoSpaceDE w:val="0"/>
              <w:autoSpaceDN w:val="0"/>
              <w:adjustRightInd w:val="0"/>
              <w:spacing w:after="156" w:line="260" w:lineRule="exact"/>
              <w:jc w:val="center"/>
              <w:rPr>
                <w:rFonts w:ascii="Times New Roman" w:eastAsia="仿宋_GB2312" w:hAnsi="Times New Roman" w:cs="Times New Roman"/>
                <w:color w:val="000000" w:themeColor="text1"/>
                <w:kern w:val="0"/>
                <w:sz w:val="24"/>
                <w:szCs w:val="24"/>
                <w:lang w:val="zh-CN"/>
              </w:rPr>
            </w:pPr>
          </w:p>
        </w:tc>
        <w:tc>
          <w:tcPr>
            <w:tcW w:w="1134" w:type="dxa"/>
            <w:vMerge/>
            <w:shd w:val="clear" w:color="000000" w:fill="FFFFFF"/>
            <w:vAlign w:val="center"/>
          </w:tcPr>
          <w:p w:rsidR="00872E50" w:rsidRPr="0063075B" w:rsidRDefault="00872E50" w:rsidP="00817D81">
            <w:pPr>
              <w:autoSpaceDE w:val="0"/>
              <w:autoSpaceDN w:val="0"/>
              <w:adjustRightInd w:val="0"/>
              <w:spacing w:after="156" w:line="260" w:lineRule="exact"/>
              <w:rPr>
                <w:rFonts w:ascii="Times New Roman" w:eastAsia="仿宋_GB2312" w:hAnsi="Times New Roman" w:cs="Times New Roman"/>
                <w:color w:val="000000" w:themeColor="text1"/>
                <w:kern w:val="0"/>
                <w:sz w:val="24"/>
                <w:szCs w:val="24"/>
                <w:lang w:val="zh-CN"/>
              </w:rPr>
            </w:pPr>
          </w:p>
        </w:tc>
        <w:tc>
          <w:tcPr>
            <w:tcW w:w="558" w:type="dxa"/>
            <w:shd w:val="clear" w:color="000000" w:fill="FFFFFF"/>
            <w:vAlign w:val="center"/>
          </w:tcPr>
          <w:p w:rsidR="00872E50" w:rsidRPr="0063075B" w:rsidRDefault="00872E50" w:rsidP="00817D81">
            <w:pPr>
              <w:autoSpaceDE w:val="0"/>
              <w:autoSpaceDN w:val="0"/>
              <w:adjustRightInd w:val="0"/>
              <w:spacing w:after="156" w:line="26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rPr>
              <w:t>27</w:t>
            </w:r>
            <w:r w:rsidRPr="0063075B">
              <w:rPr>
                <w:rFonts w:ascii="Times New Roman" w:eastAsia="仿宋_GB2312" w:hAnsi="Times New Roman" w:cs="Times New Roman"/>
                <w:color w:val="000000" w:themeColor="text1"/>
                <w:kern w:val="0"/>
                <w:sz w:val="24"/>
                <w:szCs w:val="24"/>
                <w:lang w:val="zh-CN"/>
              </w:rPr>
              <w:t>*</w:t>
            </w:r>
          </w:p>
        </w:tc>
        <w:tc>
          <w:tcPr>
            <w:tcW w:w="2986" w:type="dxa"/>
            <w:shd w:val="clear" w:color="000000" w:fill="FFFFFF"/>
            <w:vAlign w:val="center"/>
          </w:tcPr>
          <w:p w:rsidR="00872E50" w:rsidRPr="0063075B" w:rsidRDefault="00872E50" w:rsidP="00817D81">
            <w:pPr>
              <w:autoSpaceDE w:val="0"/>
              <w:autoSpaceDN w:val="0"/>
              <w:adjustRightInd w:val="0"/>
              <w:spacing w:after="156"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有安全管理和安全防护制度。</w:t>
            </w:r>
          </w:p>
        </w:tc>
        <w:tc>
          <w:tcPr>
            <w:tcW w:w="4316" w:type="dxa"/>
            <w:shd w:val="clear" w:color="000000" w:fill="FFFFFF"/>
            <w:vAlign w:val="center"/>
          </w:tcPr>
          <w:p w:rsidR="00872E50" w:rsidRPr="0063075B" w:rsidRDefault="00872E50" w:rsidP="00817D81">
            <w:pPr>
              <w:autoSpaceDE w:val="0"/>
              <w:autoSpaceDN w:val="0"/>
              <w:adjustRightInd w:val="0"/>
              <w:spacing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rPr>
              <w:t>1</w:t>
            </w:r>
            <w:r w:rsidRPr="0063075B">
              <w:rPr>
                <w:rFonts w:ascii="Times New Roman" w:eastAsia="仿宋_GB2312" w:hAnsi="Times New Roman" w:cs="Times New Roman"/>
                <w:color w:val="000000" w:themeColor="text1"/>
                <w:kern w:val="0"/>
                <w:sz w:val="24"/>
                <w:szCs w:val="24"/>
                <w:lang w:val="zh-CN"/>
              </w:rPr>
              <w:t>）是否有制度，若无为不合格。</w:t>
            </w:r>
          </w:p>
          <w:p w:rsidR="00872E50" w:rsidRPr="0063075B" w:rsidRDefault="00872E50" w:rsidP="00817D81">
            <w:pPr>
              <w:autoSpaceDE w:val="0"/>
              <w:autoSpaceDN w:val="0"/>
              <w:adjustRightInd w:val="0"/>
              <w:spacing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lang w:val="zh-CN"/>
              </w:rPr>
              <w:t>2</w:t>
            </w:r>
            <w:r w:rsidRPr="0063075B">
              <w:rPr>
                <w:rFonts w:ascii="Times New Roman" w:eastAsia="仿宋_GB2312" w:hAnsi="Times New Roman" w:cs="Times New Roman"/>
                <w:color w:val="000000" w:themeColor="text1"/>
                <w:kern w:val="0"/>
                <w:sz w:val="24"/>
                <w:szCs w:val="24"/>
                <w:lang w:val="zh-CN"/>
              </w:rPr>
              <w:t>）是否有记录，若无为不合格。</w:t>
            </w:r>
          </w:p>
          <w:p w:rsidR="00872E50" w:rsidRPr="0063075B" w:rsidRDefault="00872E50" w:rsidP="00817D81">
            <w:pPr>
              <w:autoSpaceDE w:val="0"/>
              <w:autoSpaceDN w:val="0"/>
              <w:adjustRightInd w:val="0"/>
              <w:spacing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rPr>
              <w:t>3</w:t>
            </w:r>
            <w:r w:rsidRPr="0063075B">
              <w:rPr>
                <w:rFonts w:ascii="Times New Roman" w:eastAsia="仿宋_GB2312" w:hAnsi="Times New Roman" w:cs="Times New Roman"/>
                <w:color w:val="000000" w:themeColor="text1"/>
                <w:kern w:val="0"/>
                <w:sz w:val="24"/>
                <w:szCs w:val="24"/>
                <w:lang w:val="zh-CN"/>
              </w:rPr>
              <w:t>）配套记录是否与制度一致。记录不详视为轻微缺陷。</w:t>
            </w:r>
          </w:p>
        </w:tc>
        <w:tc>
          <w:tcPr>
            <w:tcW w:w="3285" w:type="dxa"/>
            <w:shd w:val="clear" w:color="000000" w:fill="FFFFFF"/>
            <w:vAlign w:val="center"/>
          </w:tcPr>
          <w:p w:rsidR="00872E50" w:rsidRPr="0063075B" w:rsidRDefault="00872E50" w:rsidP="00817D81">
            <w:pPr>
              <w:autoSpaceDE w:val="0"/>
              <w:autoSpaceDN w:val="0"/>
              <w:adjustRightInd w:val="0"/>
              <w:spacing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rPr>
              <w:t>1</w:t>
            </w:r>
            <w:r w:rsidRPr="0063075B">
              <w:rPr>
                <w:rFonts w:ascii="Times New Roman" w:eastAsia="仿宋_GB2312" w:hAnsi="Times New Roman" w:cs="Times New Roman"/>
                <w:color w:val="000000" w:themeColor="text1"/>
                <w:kern w:val="0"/>
                <w:sz w:val="24"/>
                <w:szCs w:val="24"/>
                <w:lang w:val="zh-CN"/>
              </w:rPr>
              <w:t>）制度：有</w:t>
            </w: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lang w:val="zh-CN"/>
              </w:rPr>
              <w:t>无</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817D81">
            <w:pPr>
              <w:autoSpaceDE w:val="0"/>
              <w:autoSpaceDN w:val="0"/>
              <w:adjustRightInd w:val="0"/>
              <w:spacing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rPr>
              <w:t>2</w:t>
            </w:r>
            <w:r w:rsidRPr="0063075B">
              <w:rPr>
                <w:rFonts w:ascii="Times New Roman" w:eastAsia="仿宋_GB2312" w:hAnsi="Times New Roman" w:cs="Times New Roman"/>
                <w:color w:val="000000" w:themeColor="text1"/>
                <w:kern w:val="0"/>
                <w:sz w:val="24"/>
                <w:szCs w:val="24"/>
                <w:lang w:val="zh-CN"/>
              </w:rPr>
              <w:t>）记录：有</w:t>
            </w: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lang w:val="zh-CN"/>
              </w:rPr>
              <w:t>无</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817D81">
            <w:pPr>
              <w:autoSpaceDE w:val="0"/>
              <w:autoSpaceDN w:val="0"/>
              <w:adjustRightInd w:val="0"/>
              <w:spacing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rPr>
              <w:t>3</w:t>
            </w:r>
            <w:r w:rsidRPr="0063075B">
              <w:rPr>
                <w:rFonts w:ascii="Times New Roman" w:eastAsia="仿宋_GB2312" w:hAnsi="Times New Roman" w:cs="Times New Roman"/>
                <w:color w:val="000000" w:themeColor="text1"/>
                <w:kern w:val="0"/>
                <w:sz w:val="24"/>
                <w:szCs w:val="24"/>
                <w:lang w:val="zh-CN"/>
              </w:rPr>
              <w:t>）一致</w:t>
            </w: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lang w:val="zh-CN"/>
              </w:rPr>
              <w:t>不一致</w:t>
            </w:r>
            <w:r w:rsidRPr="0063075B">
              <w:rPr>
                <w:rFonts w:ascii="Times New Roman" w:eastAsia="仿宋_GB2312" w:hAnsi="Times New Roman" w:cs="Times New Roman"/>
                <w:color w:val="000000" w:themeColor="text1"/>
                <w:kern w:val="0"/>
                <w:sz w:val="24"/>
                <w:szCs w:val="24"/>
                <w:lang w:val="zh-CN"/>
              </w:rPr>
              <w:t>□</w:t>
            </w:r>
          </w:p>
        </w:tc>
        <w:tc>
          <w:tcPr>
            <w:tcW w:w="1337" w:type="dxa"/>
            <w:shd w:val="clear" w:color="000000" w:fill="FFFFFF"/>
            <w:vAlign w:val="center"/>
          </w:tcPr>
          <w:p w:rsidR="00872E50" w:rsidRPr="0063075B" w:rsidRDefault="00872E50" w:rsidP="00817D81">
            <w:pPr>
              <w:autoSpaceDE w:val="0"/>
              <w:autoSpaceDN w:val="0"/>
              <w:adjustRightInd w:val="0"/>
              <w:spacing w:line="26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合格</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817D81">
            <w:pPr>
              <w:autoSpaceDE w:val="0"/>
              <w:autoSpaceDN w:val="0"/>
              <w:adjustRightInd w:val="0"/>
              <w:spacing w:line="26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轻微缺陷</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817D81">
            <w:pPr>
              <w:autoSpaceDE w:val="0"/>
              <w:autoSpaceDN w:val="0"/>
              <w:adjustRightInd w:val="0"/>
              <w:spacing w:line="26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不合格</w:t>
            </w:r>
            <w:r w:rsidRPr="0063075B">
              <w:rPr>
                <w:rFonts w:ascii="Times New Roman" w:eastAsia="仿宋_GB2312" w:hAnsi="Times New Roman" w:cs="Times New Roman"/>
                <w:color w:val="000000" w:themeColor="text1"/>
                <w:kern w:val="0"/>
                <w:sz w:val="24"/>
                <w:szCs w:val="24"/>
                <w:lang w:val="zh-CN"/>
              </w:rPr>
              <w:t>□</w:t>
            </w:r>
          </w:p>
        </w:tc>
      </w:tr>
      <w:tr w:rsidR="00817D81" w:rsidRPr="0063075B" w:rsidTr="00817D81">
        <w:trPr>
          <w:trHeight w:val="1274"/>
          <w:jc w:val="center"/>
        </w:trPr>
        <w:tc>
          <w:tcPr>
            <w:tcW w:w="462" w:type="dxa"/>
            <w:vMerge/>
            <w:shd w:val="clear" w:color="000000" w:fill="FFFFFF"/>
            <w:vAlign w:val="center"/>
          </w:tcPr>
          <w:p w:rsidR="00872E50" w:rsidRPr="0063075B" w:rsidRDefault="00872E50" w:rsidP="00817D81">
            <w:pPr>
              <w:autoSpaceDE w:val="0"/>
              <w:autoSpaceDN w:val="0"/>
              <w:adjustRightInd w:val="0"/>
              <w:spacing w:after="156" w:line="260" w:lineRule="exact"/>
              <w:jc w:val="center"/>
              <w:rPr>
                <w:rFonts w:ascii="Times New Roman" w:eastAsia="仿宋_GB2312" w:hAnsi="Times New Roman" w:cs="Times New Roman"/>
                <w:color w:val="000000" w:themeColor="text1"/>
                <w:kern w:val="0"/>
                <w:sz w:val="24"/>
                <w:szCs w:val="24"/>
                <w:lang w:val="zh-CN"/>
              </w:rPr>
            </w:pPr>
          </w:p>
        </w:tc>
        <w:tc>
          <w:tcPr>
            <w:tcW w:w="1134" w:type="dxa"/>
            <w:vMerge/>
            <w:shd w:val="clear" w:color="000000" w:fill="FFFFFF"/>
            <w:vAlign w:val="center"/>
          </w:tcPr>
          <w:p w:rsidR="00872E50" w:rsidRPr="0063075B" w:rsidRDefault="00872E50" w:rsidP="00817D81">
            <w:pPr>
              <w:autoSpaceDE w:val="0"/>
              <w:autoSpaceDN w:val="0"/>
              <w:adjustRightInd w:val="0"/>
              <w:spacing w:after="156" w:line="260" w:lineRule="exact"/>
              <w:rPr>
                <w:rFonts w:ascii="Times New Roman" w:eastAsia="仿宋_GB2312" w:hAnsi="Times New Roman" w:cs="Times New Roman"/>
                <w:color w:val="000000" w:themeColor="text1"/>
                <w:kern w:val="0"/>
                <w:sz w:val="24"/>
                <w:szCs w:val="24"/>
                <w:lang w:val="zh-CN"/>
              </w:rPr>
            </w:pPr>
          </w:p>
        </w:tc>
        <w:tc>
          <w:tcPr>
            <w:tcW w:w="558" w:type="dxa"/>
            <w:shd w:val="clear" w:color="000000" w:fill="FFFFFF"/>
            <w:vAlign w:val="center"/>
          </w:tcPr>
          <w:p w:rsidR="00872E50" w:rsidRPr="0063075B" w:rsidRDefault="00872E50" w:rsidP="00817D81">
            <w:pPr>
              <w:autoSpaceDE w:val="0"/>
              <w:autoSpaceDN w:val="0"/>
              <w:adjustRightInd w:val="0"/>
              <w:spacing w:after="156" w:line="260" w:lineRule="exact"/>
              <w:jc w:val="center"/>
              <w:rPr>
                <w:rFonts w:ascii="Times New Roman" w:eastAsia="仿宋_GB2312" w:hAnsi="Times New Roman" w:cs="Times New Roman"/>
                <w:color w:val="000000" w:themeColor="text1"/>
                <w:kern w:val="0"/>
                <w:sz w:val="24"/>
                <w:szCs w:val="24"/>
              </w:rPr>
            </w:pPr>
            <w:r w:rsidRPr="0063075B">
              <w:rPr>
                <w:rFonts w:ascii="Times New Roman" w:eastAsia="仿宋_GB2312" w:hAnsi="Times New Roman" w:cs="Times New Roman"/>
                <w:color w:val="000000" w:themeColor="text1"/>
                <w:kern w:val="0"/>
                <w:sz w:val="24"/>
                <w:szCs w:val="24"/>
              </w:rPr>
              <w:t>28</w:t>
            </w:r>
          </w:p>
        </w:tc>
        <w:tc>
          <w:tcPr>
            <w:tcW w:w="2986" w:type="dxa"/>
            <w:shd w:val="clear" w:color="000000" w:fill="FFFFFF"/>
            <w:vAlign w:val="center"/>
          </w:tcPr>
          <w:p w:rsidR="00872E50" w:rsidRPr="0063075B" w:rsidRDefault="00872E50" w:rsidP="00817D81">
            <w:pPr>
              <w:autoSpaceDE w:val="0"/>
              <w:autoSpaceDN w:val="0"/>
              <w:adjustRightInd w:val="0"/>
              <w:spacing w:after="156"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有应急防护和应急处置制度。</w:t>
            </w:r>
          </w:p>
        </w:tc>
        <w:tc>
          <w:tcPr>
            <w:tcW w:w="4316" w:type="dxa"/>
            <w:shd w:val="clear" w:color="000000" w:fill="FFFFFF"/>
            <w:vAlign w:val="center"/>
          </w:tcPr>
          <w:p w:rsidR="00872E50" w:rsidRPr="0063075B" w:rsidRDefault="00872E50" w:rsidP="00817D81">
            <w:pPr>
              <w:autoSpaceDE w:val="0"/>
              <w:autoSpaceDN w:val="0"/>
              <w:adjustRightInd w:val="0"/>
              <w:spacing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lang w:val="zh-CN"/>
              </w:rPr>
              <w:t>1</w:t>
            </w:r>
            <w:r w:rsidRPr="0063075B">
              <w:rPr>
                <w:rFonts w:ascii="Times New Roman" w:eastAsia="仿宋_GB2312" w:hAnsi="Times New Roman" w:cs="Times New Roman"/>
                <w:color w:val="000000" w:themeColor="text1"/>
                <w:kern w:val="0"/>
                <w:sz w:val="24"/>
                <w:szCs w:val="24"/>
                <w:lang w:val="zh-CN"/>
              </w:rPr>
              <w:t>）是否有制度，若无为不合格。</w:t>
            </w:r>
          </w:p>
          <w:p w:rsidR="00872E50" w:rsidRPr="0063075B" w:rsidRDefault="00872E50" w:rsidP="00817D81">
            <w:pPr>
              <w:autoSpaceDE w:val="0"/>
              <w:autoSpaceDN w:val="0"/>
              <w:adjustRightInd w:val="0"/>
              <w:spacing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lang w:val="zh-CN"/>
              </w:rPr>
              <w:t>2</w:t>
            </w:r>
            <w:r w:rsidRPr="0063075B">
              <w:rPr>
                <w:rFonts w:ascii="Times New Roman" w:eastAsia="仿宋_GB2312" w:hAnsi="Times New Roman" w:cs="Times New Roman"/>
                <w:color w:val="000000" w:themeColor="text1"/>
                <w:kern w:val="0"/>
                <w:sz w:val="24"/>
                <w:szCs w:val="24"/>
                <w:lang w:val="zh-CN"/>
              </w:rPr>
              <w:t>）是否有记录，若无为不合格。</w:t>
            </w:r>
          </w:p>
          <w:p w:rsidR="00872E50" w:rsidRPr="0063075B" w:rsidRDefault="00872E50" w:rsidP="00817D81">
            <w:pPr>
              <w:autoSpaceDE w:val="0"/>
              <w:autoSpaceDN w:val="0"/>
              <w:adjustRightInd w:val="0"/>
              <w:spacing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rPr>
              <w:t>3</w:t>
            </w:r>
            <w:r w:rsidRPr="0063075B">
              <w:rPr>
                <w:rFonts w:ascii="Times New Roman" w:eastAsia="仿宋_GB2312" w:hAnsi="Times New Roman" w:cs="Times New Roman"/>
                <w:color w:val="000000" w:themeColor="text1"/>
                <w:kern w:val="0"/>
                <w:sz w:val="24"/>
                <w:szCs w:val="24"/>
                <w:lang w:val="zh-CN"/>
              </w:rPr>
              <w:t>）配套记录是否与制度一致。记录不详视为轻微缺陷。</w:t>
            </w:r>
          </w:p>
        </w:tc>
        <w:tc>
          <w:tcPr>
            <w:tcW w:w="3285" w:type="dxa"/>
            <w:shd w:val="clear" w:color="000000" w:fill="FFFFFF"/>
            <w:vAlign w:val="center"/>
          </w:tcPr>
          <w:p w:rsidR="00872E50" w:rsidRPr="0063075B" w:rsidRDefault="00872E50" w:rsidP="00817D81">
            <w:pPr>
              <w:autoSpaceDE w:val="0"/>
              <w:autoSpaceDN w:val="0"/>
              <w:adjustRightInd w:val="0"/>
              <w:spacing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rPr>
              <w:t>1</w:t>
            </w:r>
            <w:r w:rsidRPr="0063075B">
              <w:rPr>
                <w:rFonts w:ascii="Times New Roman" w:eastAsia="仿宋_GB2312" w:hAnsi="Times New Roman" w:cs="Times New Roman"/>
                <w:color w:val="000000" w:themeColor="text1"/>
                <w:kern w:val="0"/>
                <w:sz w:val="24"/>
                <w:szCs w:val="24"/>
                <w:lang w:val="zh-CN"/>
              </w:rPr>
              <w:t>）制度：有</w:t>
            </w: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lang w:val="zh-CN"/>
              </w:rPr>
              <w:t>无</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817D81">
            <w:pPr>
              <w:autoSpaceDE w:val="0"/>
              <w:autoSpaceDN w:val="0"/>
              <w:adjustRightInd w:val="0"/>
              <w:spacing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rPr>
              <w:t>2</w:t>
            </w:r>
            <w:r w:rsidRPr="0063075B">
              <w:rPr>
                <w:rFonts w:ascii="Times New Roman" w:eastAsia="仿宋_GB2312" w:hAnsi="Times New Roman" w:cs="Times New Roman"/>
                <w:color w:val="000000" w:themeColor="text1"/>
                <w:kern w:val="0"/>
                <w:sz w:val="24"/>
                <w:szCs w:val="24"/>
                <w:lang w:val="zh-CN"/>
              </w:rPr>
              <w:t>）记录：有</w:t>
            </w: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lang w:val="zh-CN"/>
              </w:rPr>
              <w:t>无</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817D81">
            <w:pPr>
              <w:autoSpaceDE w:val="0"/>
              <w:autoSpaceDN w:val="0"/>
              <w:adjustRightInd w:val="0"/>
              <w:spacing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rPr>
              <w:t>3</w:t>
            </w:r>
            <w:r w:rsidRPr="0063075B">
              <w:rPr>
                <w:rFonts w:ascii="Times New Roman" w:eastAsia="仿宋_GB2312" w:hAnsi="Times New Roman" w:cs="Times New Roman"/>
                <w:color w:val="000000" w:themeColor="text1"/>
                <w:kern w:val="0"/>
                <w:sz w:val="24"/>
                <w:szCs w:val="24"/>
                <w:lang w:val="zh-CN"/>
              </w:rPr>
              <w:t>）一致</w:t>
            </w: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lang w:val="zh-CN"/>
              </w:rPr>
              <w:t>不一致</w:t>
            </w:r>
            <w:r w:rsidRPr="0063075B">
              <w:rPr>
                <w:rFonts w:ascii="Times New Roman" w:eastAsia="仿宋_GB2312" w:hAnsi="Times New Roman" w:cs="Times New Roman"/>
                <w:color w:val="000000" w:themeColor="text1"/>
                <w:kern w:val="0"/>
                <w:sz w:val="24"/>
                <w:szCs w:val="24"/>
                <w:lang w:val="zh-CN"/>
              </w:rPr>
              <w:t>□</w:t>
            </w:r>
          </w:p>
        </w:tc>
        <w:tc>
          <w:tcPr>
            <w:tcW w:w="1337" w:type="dxa"/>
            <w:shd w:val="clear" w:color="000000" w:fill="FFFFFF"/>
            <w:vAlign w:val="center"/>
          </w:tcPr>
          <w:p w:rsidR="00872E50" w:rsidRPr="0063075B" w:rsidRDefault="00872E50" w:rsidP="00817D81">
            <w:pPr>
              <w:autoSpaceDE w:val="0"/>
              <w:autoSpaceDN w:val="0"/>
              <w:adjustRightInd w:val="0"/>
              <w:spacing w:line="26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合格</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817D81">
            <w:pPr>
              <w:autoSpaceDE w:val="0"/>
              <w:autoSpaceDN w:val="0"/>
              <w:adjustRightInd w:val="0"/>
              <w:spacing w:line="26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轻微缺陷</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817D81">
            <w:pPr>
              <w:autoSpaceDE w:val="0"/>
              <w:autoSpaceDN w:val="0"/>
              <w:adjustRightInd w:val="0"/>
              <w:spacing w:line="26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不合格</w:t>
            </w:r>
            <w:r w:rsidRPr="0063075B">
              <w:rPr>
                <w:rFonts w:ascii="Times New Roman" w:eastAsia="仿宋_GB2312" w:hAnsi="Times New Roman" w:cs="Times New Roman"/>
                <w:color w:val="000000" w:themeColor="text1"/>
                <w:kern w:val="0"/>
                <w:sz w:val="24"/>
                <w:szCs w:val="24"/>
                <w:lang w:val="zh-CN"/>
              </w:rPr>
              <w:t>□</w:t>
            </w:r>
          </w:p>
        </w:tc>
      </w:tr>
      <w:tr w:rsidR="00817D81" w:rsidRPr="0063075B" w:rsidTr="00817D81">
        <w:trPr>
          <w:trHeight w:val="966"/>
          <w:jc w:val="center"/>
        </w:trPr>
        <w:tc>
          <w:tcPr>
            <w:tcW w:w="462" w:type="dxa"/>
            <w:vMerge/>
            <w:shd w:val="clear" w:color="000000" w:fill="FFFFFF"/>
            <w:vAlign w:val="center"/>
          </w:tcPr>
          <w:p w:rsidR="00872E50" w:rsidRPr="0063075B" w:rsidRDefault="00872E50" w:rsidP="00817D81">
            <w:pPr>
              <w:autoSpaceDE w:val="0"/>
              <w:autoSpaceDN w:val="0"/>
              <w:adjustRightInd w:val="0"/>
              <w:spacing w:after="156" w:line="260" w:lineRule="exact"/>
              <w:jc w:val="center"/>
              <w:rPr>
                <w:rFonts w:ascii="Times New Roman" w:eastAsia="仿宋_GB2312" w:hAnsi="Times New Roman" w:cs="Times New Roman"/>
                <w:color w:val="000000" w:themeColor="text1"/>
                <w:kern w:val="0"/>
                <w:sz w:val="24"/>
                <w:szCs w:val="24"/>
                <w:lang w:val="zh-CN"/>
              </w:rPr>
            </w:pPr>
          </w:p>
        </w:tc>
        <w:tc>
          <w:tcPr>
            <w:tcW w:w="1134" w:type="dxa"/>
            <w:vMerge/>
            <w:shd w:val="clear" w:color="000000" w:fill="FFFFFF"/>
            <w:vAlign w:val="center"/>
          </w:tcPr>
          <w:p w:rsidR="00872E50" w:rsidRPr="0063075B" w:rsidRDefault="00872E50" w:rsidP="00817D81">
            <w:pPr>
              <w:autoSpaceDE w:val="0"/>
              <w:autoSpaceDN w:val="0"/>
              <w:adjustRightInd w:val="0"/>
              <w:spacing w:after="156" w:line="260" w:lineRule="exact"/>
              <w:rPr>
                <w:rFonts w:ascii="Times New Roman" w:eastAsia="仿宋_GB2312" w:hAnsi="Times New Roman" w:cs="Times New Roman"/>
                <w:color w:val="000000" w:themeColor="text1"/>
                <w:kern w:val="0"/>
                <w:sz w:val="24"/>
                <w:szCs w:val="24"/>
                <w:lang w:val="zh-CN"/>
              </w:rPr>
            </w:pPr>
          </w:p>
        </w:tc>
        <w:tc>
          <w:tcPr>
            <w:tcW w:w="558" w:type="dxa"/>
            <w:shd w:val="clear" w:color="000000" w:fill="FFFFFF"/>
            <w:vAlign w:val="center"/>
          </w:tcPr>
          <w:p w:rsidR="00872E50" w:rsidRPr="0063075B" w:rsidRDefault="00872E50" w:rsidP="00817D81">
            <w:pPr>
              <w:autoSpaceDE w:val="0"/>
              <w:autoSpaceDN w:val="0"/>
              <w:adjustRightInd w:val="0"/>
              <w:spacing w:after="156" w:line="260" w:lineRule="exact"/>
              <w:jc w:val="center"/>
              <w:rPr>
                <w:rFonts w:ascii="Times New Roman" w:eastAsia="仿宋_GB2312" w:hAnsi="Times New Roman" w:cs="Times New Roman"/>
                <w:color w:val="000000" w:themeColor="text1"/>
                <w:kern w:val="0"/>
                <w:sz w:val="24"/>
                <w:szCs w:val="24"/>
              </w:rPr>
            </w:pPr>
            <w:r w:rsidRPr="0063075B">
              <w:rPr>
                <w:rFonts w:ascii="Times New Roman" w:eastAsia="仿宋_GB2312" w:hAnsi="Times New Roman" w:cs="Times New Roman"/>
                <w:color w:val="000000" w:themeColor="text1"/>
                <w:kern w:val="0"/>
                <w:sz w:val="24"/>
                <w:szCs w:val="24"/>
              </w:rPr>
              <w:t>29</w:t>
            </w:r>
          </w:p>
        </w:tc>
        <w:tc>
          <w:tcPr>
            <w:tcW w:w="2986" w:type="dxa"/>
            <w:shd w:val="clear" w:color="000000" w:fill="FFFFFF"/>
            <w:vAlign w:val="center"/>
          </w:tcPr>
          <w:p w:rsidR="00872E50" w:rsidRPr="0063075B" w:rsidRDefault="00872E50" w:rsidP="00817D81">
            <w:pPr>
              <w:autoSpaceDE w:val="0"/>
              <w:autoSpaceDN w:val="0"/>
              <w:adjustRightInd w:val="0"/>
              <w:spacing w:after="156"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有经营场所和仓储管理制度。</w:t>
            </w:r>
          </w:p>
        </w:tc>
        <w:tc>
          <w:tcPr>
            <w:tcW w:w="4316" w:type="dxa"/>
            <w:shd w:val="clear" w:color="000000" w:fill="FFFFFF"/>
            <w:vAlign w:val="center"/>
          </w:tcPr>
          <w:p w:rsidR="00872E50" w:rsidRPr="0063075B" w:rsidRDefault="00872E50" w:rsidP="00817D81">
            <w:pPr>
              <w:autoSpaceDE w:val="0"/>
              <w:autoSpaceDN w:val="0"/>
              <w:adjustRightInd w:val="0"/>
              <w:spacing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lang w:val="zh-CN"/>
              </w:rPr>
              <w:t>1</w:t>
            </w:r>
            <w:r w:rsidRPr="0063075B">
              <w:rPr>
                <w:rFonts w:ascii="Times New Roman" w:eastAsia="仿宋_GB2312" w:hAnsi="Times New Roman" w:cs="Times New Roman"/>
                <w:color w:val="000000" w:themeColor="text1"/>
                <w:kern w:val="0"/>
                <w:sz w:val="24"/>
                <w:szCs w:val="24"/>
                <w:lang w:val="zh-CN"/>
              </w:rPr>
              <w:t>）是否有制度，若无为不合格。</w:t>
            </w:r>
          </w:p>
          <w:p w:rsidR="00872E50" w:rsidRPr="0063075B" w:rsidRDefault="00872E50" w:rsidP="00817D81">
            <w:pPr>
              <w:autoSpaceDE w:val="0"/>
              <w:autoSpaceDN w:val="0"/>
              <w:adjustRightInd w:val="0"/>
              <w:spacing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lang w:val="zh-CN"/>
              </w:rPr>
              <w:t>2</w:t>
            </w:r>
            <w:r w:rsidRPr="0063075B">
              <w:rPr>
                <w:rFonts w:ascii="Times New Roman" w:eastAsia="仿宋_GB2312" w:hAnsi="Times New Roman" w:cs="Times New Roman"/>
                <w:color w:val="000000" w:themeColor="text1"/>
                <w:kern w:val="0"/>
                <w:sz w:val="24"/>
                <w:szCs w:val="24"/>
                <w:lang w:val="zh-CN"/>
              </w:rPr>
              <w:t>）是否有记录，若无为不合格。</w:t>
            </w:r>
          </w:p>
          <w:p w:rsidR="00872E50" w:rsidRPr="0063075B" w:rsidRDefault="00872E50" w:rsidP="00817D81">
            <w:pPr>
              <w:autoSpaceDE w:val="0"/>
              <w:autoSpaceDN w:val="0"/>
              <w:adjustRightInd w:val="0"/>
              <w:spacing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rPr>
              <w:t>3</w:t>
            </w:r>
            <w:r w:rsidRPr="0063075B">
              <w:rPr>
                <w:rFonts w:ascii="Times New Roman" w:eastAsia="仿宋_GB2312" w:hAnsi="Times New Roman" w:cs="Times New Roman"/>
                <w:color w:val="000000" w:themeColor="text1"/>
                <w:kern w:val="0"/>
                <w:sz w:val="24"/>
                <w:szCs w:val="24"/>
                <w:lang w:val="zh-CN"/>
              </w:rPr>
              <w:t>）配套记录是否与制度一致。记录不详视为轻微缺陷。</w:t>
            </w:r>
          </w:p>
        </w:tc>
        <w:tc>
          <w:tcPr>
            <w:tcW w:w="3285" w:type="dxa"/>
            <w:shd w:val="clear" w:color="000000" w:fill="FFFFFF"/>
            <w:vAlign w:val="center"/>
          </w:tcPr>
          <w:p w:rsidR="00872E50" w:rsidRPr="0063075B" w:rsidRDefault="00872E50" w:rsidP="00817D81">
            <w:pPr>
              <w:autoSpaceDE w:val="0"/>
              <w:autoSpaceDN w:val="0"/>
              <w:adjustRightInd w:val="0"/>
              <w:spacing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rPr>
              <w:t>1</w:t>
            </w:r>
            <w:r w:rsidRPr="0063075B">
              <w:rPr>
                <w:rFonts w:ascii="Times New Roman" w:eastAsia="仿宋_GB2312" w:hAnsi="Times New Roman" w:cs="Times New Roman"/>
                <w:color w:val="000000" w:themeColor="text1"/>
                <w:kern w:val="0"/>
                <w:sz w:val="24"/>
                <w:szCs w:val="24"/>
                <w:lang w:val="zh-CN"/>
              </w:rPr>
              <w:t>）制度：有</w:t>
            </w: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lang w:val="zh-CN"/>
              </w:rPr>
              <w:t>无</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817D81">
            <w:pPr>
              <w:autoSpaceDE w:val="0"/>
              <w:autoSpaceDN w:val="0"/>
              <w:adjustRightInd w:val="0"/>
              <w:spacing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rPr>
              <w:t>2</w:t>
            </w:r>
            <w:r w:rsidRPr="0063075B">
              <w:rPr>
                <w:rFonts w:ascii="Times New Roman" w:eastAsia="仿宋_GB2312" w:hAnsi="Times New Roman" w:cs="Times New Roman"/>
                <w:color w:val="000000" w:themeColor="text1"/>
                <w:kern w:val="0"/>
                <w:sz w:val="24"/>
                <w:szCs w:val="24"/>
                <w:lang w:val="zh-CN"/>
              </w:rPr>
              <w:t>）记录：有</w:t>
            </w: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lang w:val="zh-CN"/>
              </w:rPr>
              <w:t>无</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817D81">
            <w:pPr>
              <w:autoSpaceDE w:val="0"/>
              <w:autoSpaceDN w:val="0"/>
              <w:adjustRightInd w:val="0"/>
              <w:spacing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rPr>
              <w:t>3</w:t>
            </w:r>
            <w:r w:rsidRPr="0063075B">
              <w:rPr>
                <w:rFonts w:ascii="Times New Roman" w:eastAsia="仿宋_GB2312" w:hAnsi="Times New Roman" w:cs="Times New Roman"/>
                <w:color w:val="000000" w:themeColor="text1"/>
                <w:kern w:val="0"/>
                <w:sz w:val="24"/>
                <w:szCs w:val="24"/>
                <w:lang w:val="zh-CN"/>
              </w:rPr>
              <w:t>）一致</w:t>
            </w: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lang w:val="zh-CN"/>
              </w:rPr>
              <w:t>不一致</w:t>
            </w:r>
            <w:r w:rsidRPr="0063075B">
              <w:rPr>
                <w:rFonts w:ascii="Times New Roman" w:eastAsia="仿宋_GB2312" w:hAnsi="Times New Roman" w:cs="Times New Roman"/>
                <w:color w:val="000000" w:themeColor="text1"/>
                <w:kern w:val="0"/>
                <w:sz w:val="24"/>
                <w:szCs w:val="24"/>
                <w:lang w:val="zh-CN"/>
              </w:rPr>
              <w:t>□</w:t>
            </w:r>
          </w:p>
        </w:tc>
        <w:tc>
          <w:tcPr>
            <w:tcW w:w="1337" w:type="dxa"/>
            <w:shd w:val="clear" w:color="000000" w:fill="FFFFFF"/>
            <w:vAlign w:val="center"/>
          </w:tcPr>
          <w:p w:rsidR="00872E50" w:rsidRPr="0063075B" w:rsidRDefault="00872E50" w:rsidP="00817D81">
            <w:pPr>
              <w:autoSpaceDE w:val="0"/>
              <w:autoSpaceDN w:val="0"/>
              <w:adjustRightInd w:val="0"/>
              <w:spacing w:line="26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合格</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817D81">
            <w:pPr>
              <w:autoSpaceDE w:val="0"/>
              <w:autoSpaceDN w:val="0"/>
              <w:adjustRightInd w:val="0"/>
              <w:spacing w:line="26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轻微缺陷</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817D81">
            <w:pPr>
              <w:autoSpaceDE w:val="0"/>
              <w:autoSpaceDN w:val="0"/>
              <w:adjustRightInd w:val="0"/>
              <w:spacing w:line="26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不合格</w:t>
            </w:r>
            <w:r w:rsidRPr="0063075B">
              <w:rPr>
                <w:rFonts w:ascii="Times New Roman" w:eastAsia="仿宋_GB2312" w:hAnsi="Times New Roman" w:cs="Times New Roman"/>
                <w:color w:val="000000" w:themeColor="text1"/>
                <w:kern w:val="0"/>
                <w:sz w:val="24"/>
                <w:szCs w:val="24"/>
                <w:lang w:val="zh-CN"/>
              </w:rPr>
              <w:t>□</w:t>
            </w:r>
          </w:p>
        </w:tc>
      </w:tr>
      <w:tr w:rsidR="00817D81" w:rsidRPr="0063075B" w:rsidTr="00817D81">
        <w:trPr>
          <w:trHeight w:val="458"/>
          <w:jc w:val="center"/>
        </w:trPr>
        <w:tc>
          <w:tcPr>
            <w:tcW w:w="462" w:type="dxa"/>
            <w:vMerge/>
            <w:shd w:val="clear" w:color="000000" w:fill="FFFFFF"/>
            <w:vAlign w:val="center"/>
          </w:tcPr>
          <w:p w:rsidR="00872E50" w:rsidRPr="0063075B" w:rsidRDefault="00872E50" w:rsidP="00817D81">
            <w:pPr>
              <w:autoSpaceDE w:val="0"/>
              <w:autoSpaceDN w:val="0"/>
              <w:adjustRightInd w:val="0"/>
              <w:spacing w:after="156" w:line="260" w:lineRule="exact"/>
              <w:jc w:val="center"/>
              <w:rPr>
                <w:rFonts w:ascii="Times New Roman" w:eastAsia="仿宋_GB2312" w:hAnsi="Times New Roman" w:cs="Times New Roman"/>
                <w:color w:val="000000" w:themeColor="text1"/>
                <w:kern w:val="0"/>
                <w:sz w:val="24"/>
                <w:szCs w:val="24"/>
                <w:lang w:val="zh-CN"/>
              </w:rPr>
            </w:pPr>
          </w:p>
        </w:tc>
        <w:tc>
          <w:tcPr>
            <w:tcW w:w="1134" w:type="dxa"/>
            <w:vMerge/>
            <w:shd w:val="clear" w:color="000000" w:fill="FFFFFF"/>
            <w:vAlign w:val="center"/>
          </w:tcPr>
          <w:p w:rsidR="00872E50" w:rsidRPr="0063075B" w:rsidRDefault="00872E50" w:rsidP="00817D81">
            <w:pPr>
              <w:autoSpaceDE w:val="0"/>
              <w:autoSpaceDN w:val="0"/>
              <w:adjustRightInd w:val="0"/>
              <w:spacing w:after="156" w:line="260" w:lineRule="exact"/>
              <w:rPr>
                <w:rFonts w:ascii="Times New Roman" w:eastAsia="仿宋_GB2312" w:hAnsi="Times New Roman" w:cs="Times New Roman"/>
                <w:color w:val="000000" w:themeColor="text1"/>
                <w:kern w:val="0"/>
                <w:sz w:val="24"/>
                <w:szCs w:val="24"/>
                <w:lang w:val="zh-CN"/>
              </w:rPr>
            </w:pPr>
          </w:p>
        </w:tc>
        <w:tc>
          <w:tcPr>
            <w:tcW w:w="558" w:type="dxa"/>
            <w:shd w:val="clear" w:color="000000" w:fill="FFFFFF"/>
            <w:vAlign w:val="center"/>
          </w:tcPr>
          <w:p w:rsidR="00872E50" w:rsidRPr="0063075B" w:rsidRDefault="00872E50" w:rsidP="00817D81">
            <w:pPr>
              <w:autoSpaceDE w:val="0"/>
              <w:autoSpaceDN w:val="0"/>
              <w:adjustRightInd w:val="0"/>
              <w:spacing w:after="156" w:line="26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rPr>
              <w:t>30*</w:t>
            </w:r>
          </w:p>
        </w:tc>
        <w:tc>
          <w:tcPr>
            <w:tcW w:w="2986" w:type="dxa"/>
            <w:shd w:val="clear" w:color="000000" w:fill="FFFFFF"/>
            <w:vAlign w:val="center"/>
          </w:tcPr>
          <w:p w:rsidR="00872E50" w:rsidRPr="0063075B" w:rsidRDefault="00872E50" w:rsidP="00817D81">
            <w:pPr>
              <w:autoSpaceDE w:val="0"/>
              <w:autoSpaceDN w:val="0"/>
              <w:adjustRightInd w:val="0"/>
              <w:spacing w:after="156"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有农药废弃物回收与处置制度。</w:t>
            </w:r>
          </w:p>
        </w:tc>
        <w:tc>
          <w:tcPr>
            <w:tcW w:w="4316" w:type="dxa"/>
            <w:shd w:val="clear" w:color="000000" w:fill="FFFFFF"/>
            <w:vAlign w:val="center"/>
          </w:tcPr>
          <w:p w:rsidR="00872E50" w:rsidRPr="0063075B" w:rsidRDefault="00872E50" w:rsidP="00817D81">
            <w:pPr>
              <w:autoSpaceDE w:val="0"/>
              <w:autoSpaceDN w:val="0"/>
              <w:adjustRightInd w:val="0"/>
              <w:spacing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lang w:val="zh-CN"/>
              </w:rPr>
              <w:t>1</w:t>
            </w:r>
            <w:r w:rsidRPr="0063075B">
              <w:rPr>
                <w:rFonts w:ascii="Times New Roman" w:eastAsia="仿宋_GB2312" w:hAnsi="Times New Roman" w:cs="Times New Roman"/>
                <w:color w:val="000000" w:themeColor="text1"/>
                <w:kern w:val="0"/>
                <w:sz w:val="24"/>
                <w:szCs w:val="24"/>
                <w:lang w:val="zh-CN"/>
              </w:rPr>
              <w:t>）是否有制度，若无为不合格。</w:t>
            </w:r>
          </w:p>
          <w:p w:rsidR="00872E50" w:rsidRPr="0063075B" w:rsidRDefault="00872E50" w:rsidP="00817D81">
            <w:pPr>
              <w:autoSpaceDE w:val="0"/>
              <w:autoSpaceDN w:val="0"/>
              <w:adjustRightInd w:val="0"/>
              <w:spacing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lang w:val="zh-CN"/>
              </w:rPr>
              <w:t>2</w:t>
            </w:r>
            <w:r w:rsidRPr="0063075B">
              <w:rPr>
                <w:rFonts w:ascii="Times New Roman" w:eastAsia="仿宋_GB2312" w:hAnsi="Times New Roman" w:cs="Times New Roman"/>
                <w:color w:val="000000" w:themeColor="text1"/>
                <w:kern w:val="0"/>
                <w:sz w:val="24"/>
                <w:szCs w:val="24"/>
                <w:lang w:val="zh-CN"/>
              </w:rPr>
              <w:t>）是否有记录，若无为不合格。</w:t>
            </w:r>
          </w:p>
          <w:p w:rsidR="00872E50" w:rsidRPr="0063075B" w:rsidRDefault="00872E50" w:rsidP="00817D81">
            <w:pPr>
              <w:autoSpaceDE w:val="0"/>
              <w:autoSpaceDN w:val="0"/>
              <w:adjustRightInd w:val="0"/>
              <w:spacing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rPr>
              <w:t>3</w:t>
            </w:r>
            <w:r w:rsidRPr="0063075B">
              <w:rPr>
                <w:rFonts w:ascii="Times New Roman" w:eastAsia="仿宋_GB2312" w:hAnsi="Times New Roman" w:cs="Times New Roman"/>
                <w:color w:val="000000" w:themeColor="text1"/>
                <w:kern w:val="0"/>
                <w:sz w:val="24"/>
                <w:szCs w:val="24"/>
                <w:lang w:val="zh-CN"/>
              </w:rPr>
              <w:t>）配套记录是否与制度一致。记录不详视为轻微缺陷。</w:t>
            </w:r>
          </w:p>
        </w:tc>
        <w:tc>
          <w:tcPr>
            <w:tcW w:w="3285" w:type="dxa"/>
            <w:shd w:val="clear" w:color="000000" w:fill="FFFFFF"/>
            <w:vAlign w:val="center"/>
          </w:tcPr>
          <w:p w:rsidR="00872E50" w:rsidRPr="0063075B" w:rsidRDefault="00872E50" w:rsidP="00817D81">
            <w:pPr>
              <w:autoSpaceDE w:val="0"/>
              <w:autoSpaceDN w:val="0"/>
              <w:adjustRightInd w:val="0"/>
              <w:spacing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rPr>
              <w:t>1</w:t>
            </w:r>
            <w:r w:rsidRPr="0063075B">
              <w:rPr>
                <w:rFonts w:ascii="Times New Roman" w:eastAsia="仿宋_GB2312" w:hAnsi="Times New Roman" w:cs="Times New Roman"/>
                <w:color w:val="000000" w:themeColor="text1"/>
                <w:kern w:val="0"/>
                <w:sz w:val="24"/>
                <w:szCs w:val="24"/>
                <w:lang w:val="zh-CN"/>
              </w:rPr>
              <w:t>）制度：有</w:t>
            </w: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lang w:val="zh-CN"/>
              </w:rPr>
              <w:t>无</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817D81">
            <w:pPr>
              <w:autoSpaceDE w:val="0"/>
              <w:autoSpaceDN w:val="0"/>
              <w:adjustRightInd w:val="0"/>
              <w:spacing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rPr>
              <w:t>2</w:t>
            </w:r>
            <w:r w:rsidRPr="0063075B">
              <w:rPr>
                <w:rFonts w:ascii="Times New Roman" w:eastAsia="仿宋_GB2312" w:hAnsi="Times New Roman" w:cs="Times New Roman"/>
                <w:color w:val="000000" w:themeColor="text1"/>
                <w:kern w:val="0"/>
                <w:sz w:val="24"/>
                <w:szCs w:val="24"/>
                <w:lang w:val="zh-CN"/>
              </w:rPr>
              <w:t>）记录：有</w:t>
            </w: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lang w:val="zh-CN"/>
              </w:rPr>
              <w:t>无</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817D81">
            <w:pPr>
              <w:autoSpaceDE w:val="0"/>
              <w:autoSpaceDN w:val="0"/>
              <w:adjustRightInd w:val="0"/>
              <w:spacing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rPr>
              <w:t>3</w:t>
            </w:r>
            <w:r w:rsidRPr="0063075B">
              <w:rPr>
                <w:rFonts w:ascii="Times New Roman" w:eastAsia="仿宋_GB2312" w:hAnsi="Times New Roman" w:cs="Times New Roman"/>
                <w:color w:val="000000" w:themeColor="text1"/>
                <w:kern w:val="0"/>
                <w:sz w:val="24"/>
                <w:szCs w:val="24"/>
                <w:lang w:val="zh-CN"/>
              </w:rPr>
              <w:t>）一致</w:t>
            </w: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lang w:val="zh-CN"/>
              </w:rPr>
              <w:t>不一致</w:t>
            </w:r>
            <w:r w:rsidRPr="0063075B">
              <w:rPr>
                <w:rFonts w:ascii="Times New Roman" w:eastAsia="仿宋_GB2312" w:hAnsi="Times New Roman" w:cs="Times New Roman"/>
                <w:color w:val="000000" w:themeColor="text1"/>
                <w:kern w:val="0"/>
                <w:sz w:val="24"/>
                <w:szCs w:val="24"/>
                <w:lang w:val="zh-CN"/>
              </w:rPr>
              <w:t>□</w:t>
            </w:r>
          </w:p>
        </w:tc>
        <w:tc>
          <w:tcPr>
            <w:tcW w:w="1337" w:type="dxa"/>
            <w:shd w:val="clear" w:color="000000" w:fill="FFFFFF"/>
            <w:vAlign w:val="center"/>
          </w:tcPr>
          <w:p w:rsidR="00872E50" w:rsidRPr="0063075B" w:rsidRDefault="00872E50" w:rsidP="00817D81">
            <w:pPr>
              <w:autoSpaceDE w:val="0"/>
              <w:autoSpaceDN w:val="0"/>
              <w:adjustRightInd w:val="0"/>
              <w:spacing w:line="26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合格</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817D81">
            <w:pPr>
              <w:autoSpaceDE w:val="0"/>
              <w:autoSpaceDN w:val="0"/>
              <w:adjustRightInd w:val="0"/>
              <w:spacing w:line="26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轻微缺陷</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817D81">
            <w:pPr>
              <w:autoSpaceDE w:val="0"/>
              <w:autoSpaceDN w:val="0"/>
              <w:adjustRightInd w:val="0"/>
              <w:spacing w:line="26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不合格</w:t>
            </w:r>
            <w:r w:rsidRPr="0063075B">
              <w:rPr>
                <w:rFonts w:ascii="Times New Roman" w:eastAsia="仿宋_GB2312" w:hAnsi="Times New Roman" w:cs="Times New Roman"/>
                <w:color w:val="000000" w:themeColor="text1"/>
                <w:kern w:val="0"/>
                <w:sz w:val="24"/>
                <w:szCs w:val="24"/>
                <w:lang w:val="zh-CN"/>
              </w:rPr>
              <w:t>□</w:t>
            </w:r>
          </w:p>
        </w:tc>
      </w:tr>
      <w:tr w:rsidR="00817D81" w:rsidRPr="0063075B" w:rsidTr="00817D81">
        <w:trPr>
          <w:trHeight w:val="1070"/>
          <w:jc w:val="center"/>
        </w:trPr>
        <w:tc>
          <w:tcPr>
            <w:tcW w:w="462" w:type="dxa"/>
            <w:vMerge/>
            <w:shd w:val="clear" w:color="000000" w:fill="FFFFFF"/>
            <w:vAlign w:val="center"/>
          </w:tcPr>
          <w:p w:rsidR="00872E50" w:rsidRPr="0063075B" w:rsidRDefault="00872E50" w:rsidP="00817D81">
            <w:pPr>
              <w:autoSpaceDE w:val="0"/>
              <w:autoSpaceDN w:val="0"/>
              <w:adjustRightInd w:val="0"/>
              <w:spacing w:after="156" w:line="260" w:lineRule="exact"/>
              <w:jc w:val="center"/>
              <w:rPr>
                <w:rFonts w:ascii="Times New Roman" w:eastAsia="仿宋_GB2312" w:hAnsi="Times New Roman" w:cs="Times New Roman"/>
                <w:color w:val="000000" w:themeColor="text1"/>
                <w:kern w:val="0"/>
                <w:sz w:val="24"/>
                <w:szCs w:val="24"/>
                <w:lang w:val="zh-CN"/>
              </w:rPr>
            </w:pPr>
          </w:p>
        </w:tc>
        <w:tc>
          <w:tcPr>
            <w:tcW w:w="1134" w:type="dxa"/>
            <w:vMerge/>
            <w:shd w:val="clear" w:color="000000" w:fill="FFFFFF"/>
            <w:vAlign w:val="center"/>
          </w:tcPr>
          <w:p w:rsidR="00872E50" w:rsidRPr="0063075B" w:rsidRDefault="00872E50" w:rsidP="00817D81">
            <w:pPr>
              <w:autoSpaceDE w:val="0"/>
              <w:autoSpaceDN w:val="0"/>
              <w:adjustRightInd w:val="0"/>
              <w:spacing w:after="156" w:line="260" w:lineRule="exact"/>
              <w:rPr>
                <w:rFonts w:ascii="Times New Roman" w:eastAsia="仿宋_GB2312" w:hAnsi="Times New Roman" w:cs="Times New Roman"/>
                <w:color w:val="000000" w:themeColor="text1"/>
                <w:kern w:val="0"/>
                <w:sz w:val="24"/>
                <w:szCs w:val="24"/>
                <w:lang w:val="zh-CN"/>
              </w:rPr>
            </w:pPr>
          </w:p>
        </w:tc>
        <w:tc>
          <w:tcPr>
            <w:tcW w:w="558" w:type="dxa"/>
            <w:shd w:val="clear" w:color="000000" w:fill="FFFFFF"/>
            <w:vAlign w:val="center"/>
          </w:tcPr>
          <w:p w:rsidR="00872E50" w:rsidRPr="0063075B" w:rsidRDefault="00872E50" w:rsidP="00817D81">
            <w:pPr>
              <w:autoSpaceDE w:val="0"/>
              <w:autoSpaceDN w:val="0"/>
              <w:adjustRightInd w:val="0"/>
              <w:spacing w:after="156" w:line="260" w:lineRule="exact"/>
              <w:jc w:val="center"/>
              <w:rPr>
                <w:rFonts w:ascii="Times New Roman" w:eastAsia="仿宋_GB2312" w:hAnsi="Times New Roman" w:cs="Times New Roman"/>
                <w:color w:val="000000" w:themeColor="text1"/>
                <w:kern w:val="0"/>
                <w:sz w:val="24"/>
                <w:szCs w:val="24"/>
              </w:rPr>
            </w:pPr>
            <w:r w:rsidRPr="0063075B">
              <w:rPr>
                <w:rFonts w:ascii="Times New Roman" w:eastAsia="仿宋_GB2312" w:hAnsi="Times New Roman" w:cs="Times New Roman"/>
                <w:color w:val="000000" w:themeColor="text1"/>
                <w:kern w:val="0"/>
                <w:sz w:val="24"/>
                <w:szCs w:val="24"/>
              </w:rPr>
              <w:t>31</w:t>
            </w:r>
          </w:p>
        </w:tc>
        <w:tc>
          <w:tcPr>
            <w:tcW w:w="2986" w:type="dxa"/>
            <w:shd w:val="clear" w:color="000000" w:fill="FFFFFF"/>
            <w:vAlign w:val="center"/>
          </w:tcPr>
          <w:p w:rsidR="00872E50" w:rsidRPr="0063075B" w:rsidRDefault="00872E50" w:rsidP="00817D81">
            <w:pPr>
              <w:autoSpaceDE w:val="0"/>
              <w:autoSpaceDN w:val="0"/>
              <w:adjustRightInd w:val="0"/>
              <w:spacing w:after="156"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 xml:space="preserve">有农药使用指导制度。　</w:t>
            </w:r>
          </w:p>
        </w:tc>
        <w:tc>
          <w:tcPr>
            <w:tcW w:w="4316" w:type="dxa"/>
            <w:shd w:val="clear" w:color="000000" w:fill="FFFFFF"/>
            <w:vAlign w:val="center"/>
          </w:tcPr>
          <w:p w:rsidR="00872E50" w:rsidRPr="0063075B" w:rsidRDefault="00872E50" w:rsidP="00817D81">
            <w:pPr>
              <w:autoSpaceDE w:val="0"/>
              <w:autoSpaceDN w:val="0"/>
              <w:adjustRightInd w:val="0"/>
              <w:spacing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lang w:val="zh-CN"/>
              </w:rPr>
              <w:t>1</w:t>
            </w:r>
            <w:r w:rsidRPr="0063075B">
              <w:rPr>
                <w:rFonts w:ascii="Times New Roman" w:eastAsia="仿宋_GB2312" w:hAnsi="Times New Roman" w:cs="Times New Roman"/>
                <w:color w:val="000000" w:themeColor="text1"/>
                <w:kern w:val="0"/>
                <w:sz w:val="24"/>
                <w:szCs w:val="24"/>
                <w:lang w:val="zh-CN"/>
              </w:rPr>
              <w:t>）是否有制度，若无为不合格。</w:t>
            </w:r>
          </w:p>
          <w:p w:rsidR="00872E50" w:rsidRPr="0063075B" w:rsidRDefault="00872E50" w:rsidP="00817D81">
            <w:pPr>
              <w:autoSpaceDE w:val="0"/>
              <w:autoSpaceDN w:val="0"/>
              <w:adjustRightInd w:val="0"/>
              <w:spacing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lang w:val="zh-CN"/>
              </w:rPr>
              <w:t>2</w:t>
            </w:r>
            <w:r w:rsidRPr="0063075B">
              <w:rPr>
                <w:rFonts w:ascii="Times New Roman" w:eastAsia="仿宋_GB2312" w:hAnsi="Times New Roman" w:cs="Times New Roman"/>
                <w:color w:val="000000" w:themeColor="text1"/>
                <w:kern w:val="0"/>
                <w:sz w:val="24"/>
                <w:szCs w:val="24"/>
                <w:lang w:val="zh-CN"/>
              </w:rPr>
              <w:t>）是否有记录，若无为不合格。</w:t>
            </w:r>
          </w:p>
          <w:p w:rsidR="00872E50" w:rsidRPr="0063075B" w:rsidRDefault="00872E50" w:rsidP="00817D81">
            <w:pPr>
              <w:autoSpaceDE w:val="0"/>
              <w:autoSpaceDN w:val="0"/>
              <w:adjustRightInd w:val="0"/>
              <w:spacing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rPr>
              <w:t>3</w:t>
            </w:r>
            <w:r w:rsidRPr="0063075B">
              <w:rPr>
                <w:rFonts w:ascii="Times New Roman" w:eastAsia="仿宋_GB2312" w:hAnsi="Times New Roman" w:cs="Times New Roman"/>
                <w:color w:val="000000" w:themeColor="text1"/>
                <w:kern w:val="0"/>
                <w:sz w:val="24"/>
                <w:szCs w:val="24"/>
                <w:lang w:val="zh-CN"/>
              </w:rPr>
              <w:t>）配套记录是否与制度一致。记录不详视为轻微缺陷。</w:t>
            </w:r>
          </w:p>
        </w:tc>
        <w:tc>
          <w:tcPr>
            <w:tcW w:w="3285" w:type="dxa"/>
            <w:shd w:val="clear" w:color="000000" w:fill="FFFFFF"/>
            <w:vAlign w:val="center"/>
          </w:tcPr>
          <w:p w:rsidR="00872E50" w:rsidRPr="0063075B" w:rsidRDefault="00872E50" w:rsidP="00817D81">
            <w:pPr>
              <w:autoSpaceDE w:val="0"/>
              <w:autoSpaceDN w:val="0"/>
              <w:adjustRightInd w:val="0"/>
              <w:spacing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rPr>
              <w:t>1</w:t>
            </w:r>
            <w:r w:rsidRPr="0063075B">
              <w:rPr>
                <w:rFonts w:ascii="Times New Roman" w:eastAsia="仿宋_GB2312" w:hAnsi="Times New Roman" w:cs="Times New Roman"/>
                <w:color w:val="000000" w:themeColor="text1"/>
                <w:kern w:val="0"/>
                <w:sz w:val="24"/>
                <w:szCs w:val="24"/>
                <w:lang w:val="zh-CN"/>
              </w:rPr>
              <w:t>）制度：有</w:t>
            </w: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lang w:val="zh-CN"/>
              </w:rPr>
              <w:t>无</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817D81">
            <w:pPr>
              <w:autoSpaceDE w:val="0"/>
              <w:autoSpaceDN w:val="0"/>
              <w:adjustRightInd w:val="0"/>
              <w:spacing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rPr>
              <w:t>2</w:t>
            </w:r>
            <w:r w:rsidRPr="0063075B">
              <w:rPr>
                <w:rFonts w:ascii="Times New Roman" w:eastAsia="仿宋_GB2312" w:hAnsi="Times New Roman" w:cs="Times New Roman"/>
                <w:color w:val="000000" w:themeColor="text1"/>
                <w:kern w:val="0"/>
                <w:sz w:val="24"/>
                <w:szCs w:val="24"/>
                <w:lang w:val="zh-CN"/>
              </w:rPr>
              <w:t>）记录：有</w:t>
            </w: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lang w:val="zh-CN"/>
              </w:rPr>
              <w:t>无</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817D81">
            <w:pPr>
              <w:autoSpaceDE w:val="0"/>
              <w:autoSpaceDN w:val="0"/>
              <w:adjustRightInd w:val="0"/>
              <w:spacing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rPr>
              <w:t>3</w:t>
            </w:r>
            <w:r w:rsidRPr="0063075B">
              <w:rPr>
                <w:rFonts w:ascii="Times New Roman" w:eastAsia="仿宋_GB2312" w:hAnsi="Times New Roman" w:cs="Times New Roman"/>
                <w:color w:val="000000" w:themeColor="text1"/>
                <w:kern w:val="0"/>
                <w:sz w:val="24"/>
                <w:szCs w:val="24"/>
                <w:lang w:val="zh-CN"/>
              </w:rPr>
              <w:t>）一致</w:t>
            </w: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lang w:val="zh-CN"/>
              </w:rPr>
              <w:t>不一致</w:t>
            </w:r>
            <w:r w:rsidRPr="0063075B">
              <w:rPr>
                <w:rFonts w:ascii="Times New Roman" w:eastAsia="仿宋_GB2312" w:hAnsi="Times New Roman" w:cs="Times New Roman"/>
                <w:color w:val="000000" w:themeColor="text1"/>
                <w:kern w:val="0"/>
                <w:sz w:val="24"/>
                <w:szCs w:val="24"/>
                <w:lang w:val="zh-CN"/>
              </w:rPr>
              <w:t>□</w:t>
            </w:r>
          </w:p>
        </w:tc>
        <w:tc>
          <w:tcPr>
            <w:tcW w:w="1337" w:type="dxa"/>
            <w:shd w:val="clear" w:color="000000" w:fill="FFFFFF"/>
            <w:vAlign w:val="center"/>
          </w:tcPr>
          <w:p w:rsidR="00872E50" w:rsidRPr="0063075B" w:rsidRDefault="00872E50" w:rsidP="00817D81">
            <w:pPr>
              <w:autoSpaceDE w:val="0"/>
              <w:autoSpaceDN w:val="0"/>
              <w:adjustRightInd w:val="0"/>
              <w:spacing w:line="26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合格</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817D81">
            <w:pPr>
              <w:autoSpaceDE w:val="0"/>
              <w:autoSpaceDN w:val="0"/>
              <w:adjustRightInd w:val="0"/>
              <w:spacing w:line="26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轻微缺陷</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817D81">
            <w:pPr>
              <w:autoSpaceDE w:val="0"/>
              <w:autoSpaceDN w:val="0"/>
              <w:adjustRightInd w:val="0"/>
              <w:spacing w:line="26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不合格</w:t>
            </w:r>
            <w:r w:rsidRPr="0063075B">
              <w:rPr>
                <w:rFonts w:ascii="Times New Roman" w:eastAsia="仿宋_GB2312" w:hAnsi="Times New Roman" w:cs="Times New Roman"/>
                <w:color w:val="000000" w:themeColor="text1"/>
                <w:kern w:val="0"/>
                <w:sz w:val="24"/>
                <w:szCs w:val="24"/>
                <w:lang w:val="zh-CN"/>
              </w:rPr>
              <w:t>□</w:t>
            </w:r>
          </w:p>
        </w:tc>
      </w:tr>
      <w:tr w:rsidR="00817D81" w:rsidRPr="0063075B" w:rsidTr="00817D81">
        <w:trPr>
          <w:trHeight w:val="458"/>
          <w:jc w:val="center"/>
        </w:trPr>
        <w:tc>
          <w:tcPr>
            <w:tcW w:w="462" w:type="dxa"/>
            <w:vMerge/>
            <w:shd w:val="clear" w:color="000000" w:fill="FFFFFF"/>
            <w:vAlign w:val="center"/>
          </w:tcPr>
          <w:p w:rsidR="00872E50" w:rsidRPr="0063075B" w:rsidRDefault="00872E50" w:rsidP="00817D81">
            <w:pPr>
              <w:autoSpaceDE w:val="0"/>
              <w:autoSpaceDN w:val="0"/>
              <w:adjustRightInd w:val="0"/>
              <w:spacing w:after="156" w:line="260" w:lineRule="exact"/>
              <w:jc w:val="center"/>
              <w:rPr>
                <w:rFonts w:ascii="Times New Roman" w:eastAsia="仿宋_GB2312" w:hAnsi="Times New Roman" w:cs="Times New Roman"/>
                <w:color w:val="000000" w:themeColor="text1"/>
                <w:kern w:val="0"/>
                <w:sz w:val="24"/>
                <w:szCs w:val="24"/>
                <w:lang w:val="zh-CN"/>
              </w:rPr>
            </w:pPr>
          </w:p>
        </w:tc>
        <w:tc>
          <w:tcPr>
            <w:tcW w:w="1134" w:type="dxa"/>
            <w:vMerge/>
            <w:shd w:val="clear" w:color="000000" w:fill="FFFFFF"/>
            <w:vAlign w:val="center"/>
          </w:tcPr>
          <w:p w:rsidR="00872E50" w:rsidRPr="0063075B" w:rsidRDefault="00872E50" w:rsidP="00817D81">
            <w:pPr>
              <w:autoSpaceDE w:val="0"/>
              <w:autoSpaceDN w:val="0"/>
              <w:adjustRightInd w:val="0"/>
              <w:spacing w:after="156" w:line="260" w:lineRule="exact"/>
              <w:rPr>
                <w:rFonts w:ascii="Times New Roman" w:eastAsia="仿宋_GB2312" w:hAnsi="Times New Roman" w:cs="Times New Roman"/>
                <w:color w:val="000000" w:themeColor="text1"/>
                <w:kern w:val="0"/>
                <w:sz w:val="24"/>
                <w:szCs w:val="24"/>
                <w:lang w:val="zh-CN"/>
              </w:rPr>
            </w:pPr>
          </w:p>
        </w:tc>
        <w:tc>
          <w:tcPr>
            <w:tcW w:w="558" w:type="dxa"/>
            <w:shd w:val="clear" w:color="000000" w:fill="FFFFFF"/>
            <w:vAlign w:val="center"/>
          </w:tcPr>
          <w:p w:rsidR="00872E50" w:rsidRPr="0063075B" w:rsidRDefault="00872E50" w:rsidP="00817D81">
            <w:pPr>
              <w:autoSpaceDE w:val="0"/>
              <w:autoSpaceDN w:val="0"/>
              <w:adjustRightInd w:val="0"/>
              <w:spacing w:after="156" w:line="260" w:lineRule="exact"/>
              <w:jc w:val="center"/>
              <w:rPr>
                <w:rFonts w:ascii="Times New Roman" w:eastAsia="仿宋_GB2312" w:hAnsi="Times New Roman" w:cs="Times New Roman"/>
                <w:color w:val="000000" w:themeColor="text1"/>
                <w:kern w:val="0"/>
                <w:sz w:val="24"/>
                <w:szCs w:val="24"/>
              </w:rPr>
            </w:pPr>
            <w:r w:rsidRPr="0063075B">
              <w:rPr>
                <w:rFonts w:ascii="Times New Roman" w:eastAsia="仿宋_GB2312" w:hAnsi="Times New Roman" w:cs="Times New Roman"/>
                <w:color w:val="000000" w:themeColor="text1"/>
                <w:kern w:val="0"/>
                <w:sz w:val="24"/>
                <w:szCs w:val="24"/>
              </w:rPr>
              <w:t>32</w:t>
            </w:r>
          </w:p>
        </w:tc>
        <w:tc>
          <w:tcPr>
            <w:tcW w:w="2986" w:type="dxa"/>
            <w:shd w:val="clear" w:color="000000" w:fill="FFFFFF"/>
            <w:vAlign w:val="center"/>
          </w:tcPr>
          <w:p w:rsidR="00872E50" w:rsidRPr="0063075B" w:rsidRDefault="00872E50" w:rsidP="00817D81">
            <w:pPr>
              <w:autoSpaceDE w:val="0"/>
              <w:autoSpaceDN w:val="0"/>
              <w:adjustRightInd w:val="0"/>
              <w:spacing w:after="156"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有产品召回制度。</w:t>
            </w:r>
          </w:p>
        </w:tc>
        <w:tc>
          <w:tcPr>
            <w:tcW w:w="4316" w:type="dxa"/>
            <w:shd w:val="clear" w:color="000000" w:fill="FFFFFF"/>
            <w:vAlign w:val="center"/>
          </w:tcPr>
          <w:p w:rsidR="00872E50" w:rsidRPr="0063075B" w:rsidRDefault="00872E50" w:rsidP="00817D81">
            <w:pPr>
              <w:autoSpaceDE w:val="0"/>
              <w:autoSpaceDN w:val="0"/>
              <w:adjustRightInd w:val="0"/>
              <w:spacing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lang w:val="zh-CN"/>
              </w:rPr>
              <w:t>1</w:t>
            </w:r>
            <w:r w:rsidRPr="0063075B">
              <w:rPr>
                <w:rFonts w:ascii="Times New Roman" w:eastAsia="仿宋_GB2312" w:hAnsi="Times New Roman" w:cs="Times New Roman"/>
                <w:color w:val="000000" w:themeColor="text1"/>
                <w:kern w:val="0"/>
                <w:sz w:val="24"/>
                <w:szCs w:val="24"/>
                <w:lang w:val="zh-CN"/>
              </w:rPr>
              <w:t>）是否有制度，若无为不合格。</w:t>
            </w:r>
          </w:p>
          <w:p w:rsidR="00872E50" w:rsidRPr="0063075B" w:rsidRDefault="00872E50" w:rsidP="00817D81">
            <w:pPr>
              <w:autoSpaceDE w:val="0"/>
              <w:autoSpaceDN w:val="0"/>
              <w:adjustRightInd w:val="0"/>
              <w:spacing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lang w:val="zh-CN"/>
              </w:rPr>
              <w:t>2</w:t>
            </w:r>
            <w:r w:rsidRPr="0063075B">
              <w:rPr>
                <w:rFonts w:ascii="Times New Roman" w:eastAsia="仿宋_GB2312" w:hAnsi="Times New Roman" w:cs="Times New Roman"/>
                <w:color w:val="000000" w:themeColor="text1"/>
                <w:kern w:val="0"/>
                <w:sz w:val="24"/>
                <w:szCs w:val="24"/>
                <w:lang w:val="zh-CN"/>
              </w:rPr>
              <w:t>）是否有记录，若无为不合格。</w:t>
            </w:r>
          </w:p>
          <w:p w:rsidR="00872E50" w:rsidRPr="0063075B" w:rsidRDefault="00872E50" w:rsidP="00817D81">
            <w:pPr>
              <w:autoSpaceDE w:val="0"/>
              <w:autoSpaceDN w:val="0"/>
              <w:adjustRightInd w:val="0"/>
              <w:spacing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rPr>
              <w:t>3</w:t>
            </w:r>
            <w:r w:rsidRPr="0063075B">
              <w:rPr>
                <w:rFonts w:ascii="Times New Roman" w:eastAsia="仿宋_GB2312" w:hAnsi="Times New Roman" w:cs="Times New Roman"/>
                <w:color w:val="000000" w:themeColor="text1"/>
                <w:kern w:val="0"/>
                <w:sz w:val="24"/>
                <w:szCs w:val="24"/>
                <w:lang w:val="zh-CN"/>
              </w:rPr>
              <w:t>）配套记录是否与制度一致。记录不详视为轻微缺陷。</w:t>
            </w:r>
          </w:p>
        </w:tc>
        <w:tc>
          <w:tcPr>
            <w:tcW w:w="3285" w:type="dxa"/>
            <w:shd w:val="clear" w:color="000000" w:fill="FFFFFF"/>
            <w:vAlign w:val="center"/>
          </w:tcPr>
          <w:p w:rsidR="00872E50" w:rsidRPr="0063075B" w:rsidRDefault="00872E50" w:rsidP="00817D81">
            <w:pPr>
              <w:autoSpaceDE w:val="0"/>
              <w:autoSpaceDN w:val="0"/>
              <w:adjustRightInd w:val="0"/>
              <w:spacing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rPr>
              <w:t>1</w:t>
            </w:r>
            <w:r w:rsidRPr="0063075B">
              <w:rPr>
                <w:rFonts w:ascii="Times New Roman" w:eastAsia="仿宋_GB2312" w:hAnsi="Times New Roman" w:cs="Times New Roman"/>
                <w:color w:val="000000" w:themeColor="text1"/>
                <w:kern w:val="0"/>
                <w:sz w:val="24"/>
                <w:szCs w:val="24"/>
                <w:lang w:val="zh-CN"/>
              </w:rPr>
              <w:t>）制度：有</w:t>
            </w: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lang w:val="zh-CN"/>
              </w:rPr>
              <w:t>无</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817D81">
            <w:pPr>
              <w:autoSpaceDE w:val="0"/>
              <w:autoSpaceDN w:val="0"/>
              <w:adjustRightInd w:val="0"/>
              <w:spacing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rPr>
              <w:t>2</w:t>
            </w:r>
            <w:r w:rsidRPr="0063075B">
              <w:rPr>
                <w:rFonts w:ascii="Times New Roman" w:eastAsia="仿宋_GB2312" w:hAnsi="Times New Roman" w:cs="Times New Roman"/>
                <w:color w:val="000000" w:themeColor="text1"/>
                <w:kern w:val="0"/>
                <w:sz w:val="24"/>
                <w:szCs w:val="24"/>
                <w:lang w:val="zh-CN"/>
              </w:rPr>
              <w:t>）记录：有</w:t>
            </w: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lang w:val="zh-CN"/>
              </w:rPr>
              <w:t>无</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817D81">
            <w:pPr>
              <w:autoSpaceDE w:val="0"/>
              <w:autoSpaceDN w:val="0"/>
              <w:adjustRightInd w:val="0"/>
              <w:spacing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rPr>
              <w:t>3</w:t>
            </w:r>
            <w:r w:rsidRPr="0063075B">
              <w:rPr>
                <w:rFonts w:ascii="Times New Roman" w:eastAsia="仿宋_GB2312" w:hAnsi="Times New Roman" w:cs="Times New Roman"/>
                <w:color w:val="000000" w:themeColor="text1"/>
                <w:kern w:val="0"/>
                <w:sz w:val="24"/>
                <w:szCs w:val="24"/>
                <w:lang w:val="zh-CN"/>
              </w:rPr>
              <w:t>）一致</w:t>
            </w: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lang w:val="zh-CN"/>
              </w:rPr>
              <w:t>不一致</w:t>
            </w:r>
            <w:r w:rsidRPr="0063075B">
              <w:rPr>
                <w:rFonts w:ascii="Times New Roman" w:eastAsia="仿宋_GB2312" w:hAnsi="Times New Roman" w:cs="Times New Roman"/>
                <w:color w:val="000000" w:themeColor="text1"/>
                <w:kern w:val="0"/>
                <w:sz w:val="24"/>
                <w:szCs w:val="24"/>
                <w:lang w:val="zh-CN"/>
              </w:rPr>
              <w:t>□</w:t>
            </w:r>
          </w:p>
        </w:tc>
        <w:tc>
          <w:tcPr>
            <w:tcW w:w="1337" w:type="dxa"/>
            <w:shd w:val="clear" w:color="000000" w:fill="FFFFFF"/>
            <w:vAlign w:val="center"/>
          </w:tcPr>
          <w:p w:rsidR="00872E50" w:rsidRPr="0063075B" w:rsidRDefault="00872E50" w:rsidP="00817D81">
            <w:pPr>
              <w:autoSpaceDE w:val="0"/>
              <w:autoSpaceDN w:val="0"/>
              <w:adjustRightInd w:val="0"/>
              <w:spacing w:line="26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合格</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817D81">
            <w:pPr>
              <w:autoSpaceDE w:val="0"/>
              <w:autoSpaceDN w:val="0"/>
              <w:adjustRightInd w:val="0"/>
              <w:spacing w:line="26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轻微缺陷</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817D81">
            <w:pPr>
              <w:autoSpaceDE w:val="0"/>
              <w:autoSpaceDN w:val="0"/>
              <w:adjustRightInd w:val="0"/>
              <w:spacing w:line="26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不合格</w:t>
            </w:r>
            <w:r w:rsidRPr="0063075B">
              <w:rPr>
                <w:rFonts w:ascii="Times New Roman" w:eastAsia="仿宋_GB2312" w:hAnsi="Times New Roman" w:cs="Times New Roman"/>
                <w:color w:val="000000" w:themeColor="text1"/>
                <w:kern w:val="0"/>
                <w:sz w:val="24"/>
                <w:szCs w:val="24"/>
                <w:lang w:val="zh-CN"/>
              </w:rPr>
              <w:t>□</w:t>
            </w:r>
          </w:p>
        </w:tc>
      </w:tr>
      <w:tr w:rsidR="00817D81" w:rsidRPr="0063075B" w:rsidTr="00954202">
        <w:trPr>
          <w:trHeight w:val="1125"/>
          <w:jc w:val="center"/>
        </w:trPr>
        <w:tc>
          <w:tcPr>
            <w:tcW w:w="462" w:type="dxa"/>
            <w:vMerge/>
            <w:shd w:val="clear" w:color="000000" w:fill="FFFFFF"/>
            <w:vAlign w:val="center"/>
          </w:tcPr>
          <w:p w:rsidR="00872E50" w:rsidRPr="0063075B" w:rsidRDefault="00872E50" w:rsidP="00817D81">
            <w:pPr>
              <w:autoSpaceDE w:val="0"/>
              <w:autoSpaceDN w:val="0"/>
              <w:adjustRightInd w:val="0"/>
              <w:spacing w:after="156" w:line="260" w:lineRule="exact"/>
              <w:jc w:val="center"/>
              <w:rPr>
                <w:rFonts w:ascii="Times New Roman" w:eastAsia="仿宋_GB2312" w:hAnsi="Times New Roman" w:cs="Times New Roman"/>
                <w:color w:val="000000" w:themeColor="text1"/>
                <w:kern w:val="0"/>
                <w:sz w:val="24"/>
                <w:szCs w:val="24"/>
                <w:lang w:val="zh-CN"/>
              </w:rPr>
            </w:pPr>
          </w:p>
        </w:tc>
        <w:tc>
          <w:tcPr>
            <w:tcW w:w="1134" w:type="dxa"/>
            <w:vMerge/>
            <w:shd w:val="clear" w:color="000000" w:fill="FFFFFF"/>
            <w:vAlign w:val="center"/>
          </w:tcPr>
          <w:p w:rsidR="00872E50" w:rsidRPr="0063075B" w:rsidRDefault="00872E50" w:rsidP="00817D81">
            <w:pPr>
              <w:autoSpaceDE w:val="0"/>
              <w:autoSpaceDN w:val="0"/>
              <w:adjustRightInd w:val="0"/>
              <w:spacing w:after="156" w:line="260" w:lineRule="exact"/>
              <w:rPr>
                <w:rFonts w:ascii="Times New Roman" w:eastAsia="仿宋_GB2312" w:hAnsi="Times New Roman" w:cs="Times New Roman"/>
                <w:color w:val="000000" w:themeColor="text1"/>
                <w:kern w:val="0"/>
                <w:sz w:val="24"/>
                <w:szCs w:val="24"/>
                <w:lang w:val="zh-CN"/>
              </w:rPr>
            </w:pPr>
          </w:p>
        </w:tc>
        <w:tc>
          <w:tcPr>
            <w:tcW w:w="558" w:type="dxa"/>
            <w:shd w:val="clear" w:color="000000" w:fill="FFFFFF"/>
            <w:vAlign w:val="center"/>
          </w:tcPr>
          <w:p w:rsidR="00872E50" w:rsidRPr="0063075B" w:rsidRDefault="00872E50" w:rsidP="00817D81">
            <w:pPr>
              <w:autoSpaceDE w:val="0"/>
              <w:autoSpaceDN w:val="0"/>
              <w:adjustRightInd w:val="0"/>
              <w:spacing w:after="156" w:line="260" w:lineRule="exact"/>
              <w:jc w:val="center"/>
              <w:rPr>
                <w:rFonts w:ascii="Times New Roman" w:eastAsia="仿宋_GB2312" w:hAnsi="Times New Roman" w:cs="Times New Roman"/>
                <w:color w:val="000000" w:themeColor="text1"/>
                <w:kern w:val="0"/>
                <w:sz w:val="24"/>
                <w:szCs w:val="24"/>
              </w:rPr>
            </w:pPr>
            <w:r w:rsidRPr="0063075B">
              <w:rPr>
                <w:rFonts w:ascii="Times New Roman" w:eastAsia="仿宋_GB2312" w:hAnsi="Times New Roman" w:cs="Times New Roman"/>
                <w:color w:val="000000" w:themeColor="text1"/>
                <w:kern w:val="0"/>
                <w:sz w:val="24"/>
                <w:szCs w:val="24"/>
              </w:rPr>
              <w:t>33</w:t>
            </w:r>
          </w:p>
        </w:tc>
        <w:tc>
          <w:tcPr>
            <w:tcW w:w="2986" w:type="dxa"/>
            <w:shd w:val="clear" w:color="000000" w:fill="FFFFFF"/>
            <w:vAlign w:val="center"/>
          </w:tcPr>
          <w:p w:rsidR="00872E50" w:rsidRPr="0063075B" w:rsidRDefault="00872E50" w:rsidP="00817D81">
            <w:pPr>
              <w:autoSpaceDE w:val="0"/>
              <w:autoSpaceDN w:val="0"/>
              <w:adjustRightInd w:val="0"/>
              <w:spacing w:after="156" w:line="260" w:lineRule="exact"/>
              <w:rPr>
                <w:rFonts w:ascii="Times New Roman" w:eastAsia="仿宋_GB2312" w:hAnsi="Times New Roman" w:cs="Times New Roman"/>
                <w:color w:val="000000" w:themeColor="text1"/>
                <w:kern w:val="0"/>
                <w:sz w:val="24"/>
                <w:szCs w:val="24"/>
                <w:lang w:val="zh-CN"/>
              </w:rPr>
            </w:pPr>
            <w:r w:rsidRPr="00817D81">
              <w:rPr>
                <w:rFonts w:ascii="Times New Roman" w:eastAsia="仿宋_GB2312" w:hAnsi="Times New Roman" w:cs="Times New Roman"/>
                <w:color w:val="000000" w:themeColor="text1"/>
                <w:spacing w:val="-16"/>
                <w:kern w:val="0"/>
                <w:sz w:val="24"/>
                <w:szCs w:val="24"/>
                <w:lang w:val="zh-CN"/>
              </w:rPr>
              <w:t>有人员岗位与培训学习制度</w:t>
            </w:r>
            <w:r w:rsidRPr="0063075B">
              <w:rPr>
                <w:rFonts w:ascii="Times New Roman" w:eastAsia="仿宋_GB2312" w:hAnsi="Times New Roman" w:cs="Times New Roman"/>
                <w:color w:val="000000" w:themeColor="text1"/>
                <w:kern w:val="0"/>
                <w:sz w:val="24"/>
                <w:szCs w:val="24"/>
                <w:lang w:val="zh-CN"/>
              </w:rPr>
              <w:t>。</w:t>
            </w:r>
          </w:p>
        </w:tc>
        <w:tc>
          <w:tcPr>
            <w:tcW w:w="4316" w:type="dxa"/>
            <w:shd w:val="clear" w:color="000000" w:fill="FFFFFF"/>
            <w:vAlign w:val="center"/>
          </w:tcPr>
          <w:p w:rsidR="00872E50" w:rsidRPr="0063075B" w:rsidRDefault="00872E50" w:rsidP="00817D81">
            <w:pPr>
              <w:autoSpaceDE w:val="0"/>
              <w:autoSpaceDN w:val="0"/>
              <w:adjustRightInd w:val="0"/>
              <w:spacing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lang w:val="zh-CN"/>
              </w:rPr>
              <w:t>1</w:t>
            </w:r>
            <w:r w:rsidRPr="0063075B">
              <w:rPr>
                <w:rFonts w:ascii="Times New Roman" w:eastAsia="仿宋_GB2312" w:hAnsi="Times New Roman" w:cs="Times New Roman"/>
                <w:color w:val="000000" w:themeColor="text1"/>
                <w:kern w:val="0"/>
                <w:sz w:val="24"/>
                <w:szCs w:val="24"/>
                <w:lang w:val="zh-CN"/>
              </w:rPr>
              <w:t>）是否有制度，若无为不合格。</w:t>
            </w:r>
          </w:p>
          <w:p w:rsidR="00872E50" w:rsidRPr="0063075B" w:rsidRDefault="00872E50" w:rsidP="00817D81">
            <w:pPr>
              <w:autoSpaceDE w:val="0"/>
              <w:autoSpaceDN w:val="0"/>
              <w:adjustRightInd w:val="0"/>
              <w:spacing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lang w:val="zh-CN"/>
              </w:rPr>
              <w:t>2</w:t>
            </w:r>
            <w:r w:rsidRPr="0063075B">
              <w:rPr>
                <w:rFonts w:ascii="Times New Roman" w:eastAsia="仿宋_GB2312" w:hAnsi="Times New Roman" w:cs="Times New Roman"/>
                <w:color w:val="000000" w:themeColor="text1"/>
                <w:kern w:val="0"/>
                <w:sz w:val="24"/>
                <w:szCs w:val="24"/>
                <w:lang w:val="zh-CN"/>
              </w:rPr>
              <w:t>）是否有记录，若无为不合格。</w:t>
            </w:r>
          </w:p>
          <w:p w:rsidR="00872E50" w:rsidRPr="0063075B" w:rsidRDefault="00872E50" w:rsidP="00817D81">
            <w:pPr>
              <w:autoSpaceDE w:val="0"/>
              <w:autoSpaceDN w:val="0"/>
              <w:adjustRightInd w:val="0"/>
              <w:spacing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rPr>
              <w:t>3</w:t>
            </w:r>
            <w:r w:rsidRPr="0063075B">
              <w:rPr>
                <w:rFonts w:ascii="Times New Roman" w:eastAsia="仿宋_GB2312" w:hAnsi="Times New Roman" w:cs="Times New Roman"/>
                <w:color w:val="000000" w:themeColor="text1"/>
                <w:kern w:val="0"/>
                <w:sz w:val="24"/>
                <w:szCs w:val="24"/>
                <w:lang w:val="zh-CN"/>
              </w:rPr>
              <w:t>）配套记录是否与制度一致。记录不详视为轻微缺陷。</w:t>
            </w:r>
          </w:p>
        </w:tc>
        <w:tc>
          <w:tcPr>
            <w:tcW w:w="3285" w:type="dxa"/>
            <w:shd w:val="clear" w:color="000000" w:fill="FFFFFF"/>
            <w:vAlign w:val="center"/>
          </w:tcPr>
          <w:p w:rsidR="00872E50" w:rsidRPr="0063075B" w:rsidRDefault="00872E50" w:rsidP="00817D81">
            <w:pPr>
              <w:autoSpaceDE w:val="0"/>
              <w:autoSpaceDN w:val="0"/>
              <w:adjustRightInd w:val="0"/>
              <w:spacing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rPr>
              <w:t>1</w:t>
            </w:r>
            <w:r w:rsidRPr="0063075B">
              <w:rPr>
                <w:rFonts w:ascii="Times New Roman" w:eastAsia="仿宋_GB2312" w:hAnsi="Times New Roman" w:cs="Times New Roman"/>
                <w:color w:val="000000" w:themeColor="text1"/>
                <w:kern w:val="0"/>
                <w:sz w:val="24"/>
                <w:szCs w:val="24"/>
                <w:lang w:val="zh-CN"/>
              </w:rPr>
              <w:t>）制度：有</w:t>
            </w: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lang w:val="zh-CN"/>
              </w:rPr>
              <w:t>无</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817D81">
            <w:pPr>
              <w:autoSpaceDE w:val="0"/>
              <w:autoSpaceDN w:val="0"/>
              <w:adjustRightInd w:val="0"/>
              <w:spacing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rPr>
              <w:t>2</w:t>
            </w:r>
            <w:r w:rsidRPr="0063075B">
              <w:rPr>
                <w:rFonts w:ascii="Times New Roman" w:eastAsia="仿宋_GB2312" w:hAnsi="Times New Roman" w:cs="Times New Roman"/>
                <w:color w:val="000000" w:themeColor="text1"/>
                <w:kern w:val="0"/>
                <w:sz w:val="24"/>
                <w:szCs w:val="24"/>
                <w:lang w:val="zh-CN"/>
              </w:rPr>
              <w:t>）记录：有</w:t>
            </w: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lang w:val="zh-CN"/>
              </w:rPr>
              <w:t>无</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817D81">
            <w:pPr>
              <w:autoSpaceDE w:val="0"/>
              <w:autoSpaceDN w:val="0"/>
              <w:adjustRightInd w:val="0"/>
              <w:spacing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rPr>
              <w:t>3</w:t>
            </w:r>
            <w:r w:rsidRPr="0063075B">
              <w:rPr>
                <w:rFonts w:ascii="Times New Roman" w:eastAsia="仿宋_GB2312" w:hAnsi="Times New Roman" w:cs="Times New Roman"/>
                <w:color w:val="000000" w:themeColor="text1"/>
                <w:kern w:val="0"/>
                <w:sz w:val="24"/>
                <w:szCs w:val="24"/>
                <w:lang w:val="zh-CN"/>
              </w:rPr>
              <w:t>）一致</w:t>
            </w: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lang w:val="zh-CN"/>
              </w:rPr>
              <w:t>不一致</w:t>
            </w:r>
            <w:r w:rsidRPr="0063075B">
              <w:rPr>
                <w:rFonts w:ascii="Times New Roman" w:eastAsia="仿宋_GB2312" w:hAnsi="Times New Roman" w:cs="Times New Roman"/>
                <w:color w:val="000000" w:themeColor="text1"/>
                <w:kern w:val="0"/>
                <w:sz w:val="24"/>
                <w:szCs w:val="24"/>
                <w:lang w:val="zh-CN"/>
              </w:rPr>
              <w:t>□</w:t>
            </w:r>
          </w:p>
        </w:tc>
        <w:tc>
          <w:tcPr>
            <w:tcW w:w="1337" w:type="dxa"/>
            <w:shd w:val="clear" w:color="000000" w:fill="FFFFFF"/>
            <w:vAlign w:val="center"/>
          </w:tcPr>
          <w:p w:rsidR="00872E50" w:rsidRPr="0063075B" w:rsidRDefault="00872E50" w:rsidP="00817D81">
            <w:pPr>
              <w:autoSpaceDE w:val="0"/>
              <w:autoSpaceDN w:val="0"/>
              <w:adjustRightInd w:val="0"/>
              <w:spacing w:line="26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合格</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817D81">
            <w:pPr>
              <w:autoSpaceDE w:val="0"/>
              <w:autoSpaceDN w:val="0"/>
              <w:adjustRightInd w:val="0"/>
              <w:spacing w:line="26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轻微缺陷</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817D81">
            <w:pPr>
              <w:autoSpaceDE w:val="0"/>
              <w:autoSpaceDN w:val="0"/>
              <w:adjustRightInd w:val="0"/>
              <w:spacing w:line="26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不合格</w:t>
            </w:r>
            <w:r w:rsidRPr="0063075B">
              <w:rPr>
                <w:rFonts w:ascii="Times New Roman" w:eastAsia="仿宋_GB2312" w:hAnsi="Times New Roman" w:cs="Times New Roman"/>
                <w:color w:val="000000" w:themeColor="text1"/>
                <w:kern w:val="0"/>
                <w:sz w:val="24"/>
                <w:szCs w:val="24"/>
                <w:lang w:val="zh-CN"/>
              </w:rPr>
              <w:t>□</w:t>
            </w:r>
          </w:p>
        </w:tc>
      </w:tr>
      <w:tr w:rsidR="00817D81" w:rsidRPr="0063075B" w:rsidTr="00954202">
        <w:trPr>
          <w:trHeight w:val="983"/>
          <w:jc w:val="center"/>
        </w:trPr>
        <w:tc>
          <w:tcPr>
            <w:tcW w:w="462" w:type="dxa"/>
            <w:vMerge/>
            <w:shd w:val="clear" w:color="000000" w:fill="FFFFFF"/>
            <w:vAlign w:val="center"/>
          </w:tcPr>
          <w:p w:rsidR="00872E50" w:rsidRPr="0063075B" w:rsidRDefault="00872E50" w:rsidP="00817D81">
            <w:pPr>
              <w:autoSpaceDE w:val="0"/>
              <w:autoSpaceDN w:val="0"/>
              <w:adjustRightInd w:val="0"/>
              <w:spacing w:after="156" w:line="260" w:lineRule="exact"/>
              <w:jc w:val="center"/>
              <w:rPr>
                <w:rFonts w:ascii="Times New Roman" w:eastAsia="仿宋_GB2312" w:hAnsi="Times New Roman" w:cs="Times New Roman"/>
                <w:color w:val="000000" w:themeColor="text1"/>
                <w:kern w:val="0"/>
                <w:sz w:val="24"/>
                <w:szCs w:val="24"/>
                <w:lang w:val="zh-CN"/>
              </w:rPr>
            </w:pPr>
          </w:p>
        </w:tc>
        <w:tc>
          <w:tcPr>
            <w:tcW w:w="1134" w:type="dxa"/>
            <w:vMerge/>
            <w:shd w:val="clear" w:color="000000" w:fill="FFFFFF"/>
            <w:vAlign w:val="center"/>
          </w:tcPr>
          <w:p w:rsidR="00872E50" w:rsidRPr="0063075B" w:rsidRDefault="00872E50" w:rsidP="00817D81">
            <w:pPr>
              <w:autoSpaceDE w:val="0"/>
              <w:autoSpaceDN w:val="0"/>
              <w:adjustRightInd w:val="0"/>
              <w:spacing w:after="156" w:line="260" w:lineRule="exact"/>
              <w:rPr>
                <w:rFonts w:ascii="Times New Roman" w:eastAsia="仿宋_GB2312" w:hAnsi="Times New Roman" w:cs="Times New Roman"/>
                <w:color w:val="000000" w:themeColor="text1"/>
                <w:kern w:val="0"/>
                <w:sz w:val="24"/>
                <w:szCs w:val="24"/>
                <w:lang w:val="zh-CN"/>
              </w:rPr>
            </w:pPr>
          </w:p>
        </w:tc>
        <w:tc>
          <w:tcPr>
            <w:tcW w:w="558" w:type="dxa"/>
            <w:shd w:val="clear" w:color="000000" w:fill="FFFFFF"/>
            <w:vAlign w:val="center"/>
          </w:tcPr>
          <w:p w:rsidR="00872E50" w:rsidRPr="0063075B" w:rsidRDefault="00872E50" w:rsidP="00817D81">
            <w:pPr>
              <w:autoSpaceDE w:val="0"/>
              <w:autoSpaceDN w:val="0"/>
              <w:adjustRightInd w:val="0"/>
              <w:spacing w:after="156" w:line="260" w:lineRule="exact"/>
              <w:jc w:val="center"/>
              <w:rPr>
                <w:rFonts w:ascii="Times New Roman" w:eastAsia="仿宋_GB2312" w:hAnsi="Times New Roman" w:cs="Times New Roman"/>
                <w:color w:val="000000" w:themeColor="text1"/>
                <w:kern w:val="0"/>
                <w:sz w:val="24"/>
                <w:szCs w:val="24"/>
              </w:rPr>
            </w:pPr>
            <w:r w:rsidRPr="0063075B">
              <w:rPr>
                <w:rFonts w:ascii="Times New Roman" w:eastAsia="仿宋_GB2312" w:hAnsi="Times New Roman" w:cs="Times New Roman"/>
                <w:color w:val="000000" w:themeColor="text1"/>
                <w:kern w:val="0"/>
                <w:sz w:val="24"/>
                <w:szCs w:val="24"/>
              </w:rPr>
              <w:t>34</w:t>
            </w:r>
          </w:p>
        </w:tc>
        <w:tc>
          <w:tcPr>
            <w:tcW w:w="2986" w:type="dxa"/>
            <w:shd w:val="clear" w:color="000000" w:fill="FFFFFF"/>
            <w:vAlign w:val="center"/>
          </w:tcPr>
          <w:p w:rsidR="00872E50" w:rsidRPr="0063075B" w:rsidRDefault="00872E50" w:rsidP="00817D81">
            <w:pPr>
              <w:autoSpaceDE w:val="0"/>
              <w:autoSpaceDN w:val="0"/>
              <w:adjustRightInd w:val="0"/>
              <w:spacing w:after="156"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有环境卫生管理制度。</w:t>
            </w:r>
          </w:p>
        </w:tc>
        <w:tc>
          <w:tcPr>
            <w:tcW w:w="4316" w:type="dxa"/>
            <w:shd w:val="clear" w:color="000000" w:fill="FFFFFF"/>
            <w:vAlign w:val="center"/>
          </w:tcPr>
          <w:p w:rsidR="00872E50" w:rsidRPr="0063075B" w:rsidRDefault="00872E50" w:rsidP="00817D81">
            <w:pPr>
              <w:autoSpaceDE w:val="0"/>
              <w:autoSpaceDN w:val="0"/>
              <w:adjustRightInd w:val="0"/>
              <w:spacing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lang w:val="zh-CN"/>
              </w:rPr>
              <w:t>1</w:t>
            </w:r>
            <w:r w:rsidRPr="0063075B">
              <w:rPr>
                <w:rFonts w:ascii="Times New Roman" w:eastAsia="仿宋_GB2312" w:hAnsi="Times New Roman" w:cs="Times New Roman"/>
                <w:color w:val="000000" w:themeColor="text1"/>
                <w:kern w:val="0"/>
                <w:sz w:val="24"/>
                <w:szCs w:val="24"/>
                <w:lang w:val="zh-CN"/>
              </w:rPr>
              <w:t>）是否有制度，若无为不合格。</w:t>
            </w:r>
          </w:p>
          <w:p w:rsidR="00872E50" w:rsidRPr="0063075B" w:rsidRDefault="00872E50" w:rsidP="00817D81">
            <w:pPr>
              <w:autoSpaceDE w:val="0"/>
              <w:autoSpaceDN w:val="0"/>
              <w:adjustRightInd w:val="0"/>
              <w:spacing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lang w:val="zh-CN"/>
              </w:rPr>
              <w:t>2</w:t>
            </w:r>
            <w:r w:rsidRPr="0063075B">
              <w:rPr>
                <w:rFonts w:ascii="Times New Roman" w:eastAsia="仿宋_GB2312" w:hAnsi="Times New Roman" w:cs="Times New Roman"/>
                <w:color w:val="000000" w:themeColor="text1"/>
                <w:kern w:val="0"/>
                <w:sz w:val="24"/>
                <w:szCs w:val="24"/>
                <w:lang w:val="zh-CN"/>
              </w:rPr>
              <w:t>）是否有记录，若无为不合格。</w:t>
            </w:r>
          </w:p>
          <w:p w:rsidR="00872E50" w:rsidRPr="0063075B" w:rsidRDefault="00872E50" w:rsidP="00817D81">
            <w:pPr>
              <w:autoSpaceDE w:val="0"/>
              <w:autoSpaceDN w:val="0"/>
              <w:adjustRightInd w:val="0"/>
              <w:spacing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rPr>
              <w:t>3</w:t>
            </w:r>
            <w:r w:rsidRPr="0063075B">
              <w:rPr>
                <w:rFonts w:ascii="Times New Roman" w:eastAsia="仿宋_GB2312" w:hAnsi="Times New Roman" w:cs="Times New Roman"/>
                <w:color w:val="000000" w:themeColor="text1"/>
                <w:kern w:val="0"/>
                <w:sz w:val="24"/>
                <w:szCs w:val="24"/>
                <w:lang w:val="zh-CN"/>
              </w:rPr>
              <w:t>）配套记录是否与制度一致。记录不详视为轻微缺陷。</w:t>
            </w:r>
          </w:p>
        </w:tc>
        <w:tc>
          <w:tcPr>
            <w:tcW w:w="3285" w:type="dxa"/>
            <w:shd w:val="clear" w:color="000000" w:fill="FFFFFF"/>
            <w:vAlign w:val="center"/>
          </w:tcPr>
          <w:p w:rsidR="00872E50" w:rsidRPr="0063075B" w:rsidRDefault="00872E50" w:rsidP="00817D81">
            <w:pPr>
              <w:autoSpaceDE w:val="0"/>
              <w:autoSpaceDN w:val="0"/>
              <w:adjustRightInd w:val="0"/>
              <w:spacing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rPr>
              <w:t>1</w:t>
            </w:r>
            <w:r w:rsidRPr="0063075B">
              <w:rPr>
                <w:rFonts w:ascii="Times New Roman" w:eastAsia="仿宋_GB2312" w:hAnsi="Times New Roman" w:cs="Times New Roman"/>
                <w:color w:val="000000" w:themeColor="text1"/>
                <w:kern w:val="0"/>
                <w:sz w:val="24"/>
                <w:szCs w:val="24"/>
                <w:lang w:val="zh-CN"/>
              </w:rPr>
              <w:t>）制度：有</w:t>
            </w: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lang w:val="zh-CN"/>
              </w:rPr>
              <w:t>无</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817D81">
            <w:pPr>
              <w:autoSpaceDE w:val="0"/>
              <w:autoSpaceDN w:val="0"/>
              <w:adjustRightInd w:val="0"/>
              <w:spacing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rPr>
              <w:t>2</w:t>
            </w:r>
            <w:r w:rsidRPr="0063075B">
              <w:rPr>
                <w:rFonts w:ascii="Times New Roman" w:eastAsia="仿宋_GB2312" w:hAnsi="Times New Roman" w:cs="Times New Roman"/>
                <w:color w:val="000000" w:themeColor="text1"/>
                <w:kern w:val="0"/>
                <w:sz w:val="24"/>
                <w:szCs w:val="24"/>
                <w:lang w:val="zh-CN"/>
              </w:rPr>
              <w:t>）记录：有</w:t>
            </w: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lang w:val="zh-CN"/>
              </w:rPr>
              <w:t>无</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817D81">
            <w:pPr>
              <w:autoSpaceDE w:val="0"/>
              <w:autoSpaceDN w:val="0"/>
              <w:adjustRightInd w:val="0"/>
              <w:spacing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rPr>
              <w:t>3</w:t>
            </w:r>
            <w:r w:rsidRPr="0063075B">
              <w:rPr>
                <w:rFonts w:ascii="Times New Roman" w:eastAsia="仿宋_GB2312" w:hAnsi="Times New Roman" w:cs="Times New Roman"/>
                <w:color w:val="000000" w:themeColor="text1"/>
                <w:kern w:val="0"/>
                <w:sz w:val="24"/>
                <w:szCs w:val="24"/>
                <w:lang w:val="zh-CN"/>
              </w:rPr>
              <w:t>）一致</w:t>
            </w: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lang w:val="zh-CN"/>
              </w:rPr>
              <w:t>不一致</w:t>
            </w:r>
            <w:r w:rsidRPr="0063075B">
              <w:rPr>
                <w:rFonts w:ascii="Times New Roman" w:eastAsia="仿宋_GB2312" w:hAnsi="Times New Roman" w:cs="Times New Roman"/>
                <w:color w:val="000000" w:themeColor="text1"/>
                <w:kern w:val="0"/>
                <w:sz w:val="24"/>
                <w:szCs w:val="24"/>
                <w:lang w:val="zh-CN"/>
              </w:rPr>
              <w:t>□</w:t>
            </w:r>
          </w:p>
        </w:tc>
        <w:tc>
          <w:tcPr>
            <w:tcW w:w="1337" w:type="dxa"/>
            <w:shd w:val="clear" w:color="000000" w:fill="FFFFFF"/>
            <w:vAlign w:val="center"/>
          </w:tcPr>
          <w:p w:rsidR="00872E50" w:rsidRPr="0063075B" w:rsidRDefault="00872E50" w:rsidP="00817D81">
            <w:pPr>
              <w:autoSpaceDE w:val="0"/>
              <w:autoSpaceDN w:val="0"/>
              <w:adjustRightInd w:val="0"/>
              <w:spacing w:line="26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合格</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817D81">
            <w:pPr>
              <w:autoSpaceDE w:val="0"/>
              <w:autoSpaceDN w:val="0"/>
              <w:adjustRightInd w:val="0"/>
              <w:spacing w:line="26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轻微缺陷</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817D81">
            <w:pPr>
              <w:autoSpaceDE w:val="0"/>
              <w:autoSpaceDN w:val="0"/>
              <w:adjustRightInd w:val="0"/>
              <w:spacing w:line="26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不合格</w:t>
            </w:r>
            <w:r w:rsidRPr="0063075B">
              <w:rPr>
                <w:rFonts w:ascii="Times New Roman" w:eastAsia="仿宋_GB2312" w:hAnsi="Times New Roman" w:cs="Times New Roman"/>
                <w:color w:val="000000" w:themeColor="text1"/>
                <w:kern w:val="0"/>
                <w:sz w:val="24"/>
                <w:szCs w:val="24"/>
                <w:lang w:val="zh-CN"/>
              </w:rPr>
              <w:t>□</w:t>
            </w:r>
          </w:p>
        </w:tc>
      </w:tr>
      <w:tr w:rsidR="00817D81" w:rsidRPr="0063075B" w:rsidTr="00817D81">
        <w:trPr>
          <w:trHeight w:val="1839"/>
          <w:jc w:val="center"/>
        </w:trPr>
        <w:tc>
          <w:tcPr>
            <w:tcW w:w="462" w:type="dxa"/>
            <w:vMerge w:val="restart"/>
            <w:shd w:val="clear" w:color="000000" w:fill="FFFFFF"/>
            <w:vAlign w:val="center"/>
          </w:tcPr>
          <w:p w:rsidR="00872E50" w:rsidRPr="0063075B" w:rsidRDefault="00872E50" w:rsidP="00817D81">
            <w:pPr>
              <w:autoSpaceDE w:val="0"/>
              <w:autoSpaceDN w:val="0"/>
              <w:adjustRightInd w:val="0"/>
              <w:spacing w:after="156" w:line="260" w:lineRule="exact"/>
              <w:rPr>
                <w:rFonts w:ascii="Times New Roman" w:eastAsia="仿宋_GB2312" w:hAnsi="Times New Roman" w:cs="Times New Roman"/>
                <w:color w:val="000000" w:themeColor="text1"/>
                <w:kern w:val="0"/>
                <w:sz w:val="24"/>
                <w:szCs w:val="24"/>
              </w:rPr>
            </w:pPr>
            <w:r w:rsidRPr="0063075B">
              <w:rPr>
                <w:rFonts w:ascii="Times New Roman" w:eastAsia="仿宋_GB2312" w:hAnsi="Times New Roman" w:cs="Times New Roman"/>
                <w:color w:val="000000" w:themeColor="text1"/>
                <w:kern w:val="0"/>
                <w:sz w:val="24"/>
                <w:szCs w:val="24"/>
              </w:rPr>
              <w:t>3.2</w:t>
            </w:r>
          </w:p>
          <w:p w:rsidR="00872E50" w:rsidRPr="0063075B" w:rsidRDefault="00872E50" w:rsidP="00817D81">
            <w:pPr>
              <w:autoSpaceDE w:val="0"/>
              <w:autoSpaceDN w:val="0"/>
              <w:adjustRightInd w:val="0"/>
              <w:spacing w:after="156" w:line="260" w:lineRule="exact"/>
              <w:jc w:val="center"/>
              <w:rPr>
                <w:rFonts w:ascii="Times New Roman" w:eastAsia="仿宋_GB2312" w:hAnsi="Times New Roman" w:cs="Times New Roman"/>
                <w:color w:val="000000" w:themeColor="text1"/>
                <w:kern w:val="0"/>
                <w:sz w:val="24"/>
                <w:szCs w:val="24"/>
              </w:rPr>
            </w:pPr>
          </w:p>
        </w:tc>
        <w:tc>
          <w:tcPr>
            <w:tcW w:w="1134" w:type="dxa"/>
            <w:vMerge w:val="restart"/>
            <w:shd w:val="clear" w:color="000000" w:fill="FFFFFF"/>
            <w:vAlign w:val="center"/>
          </w:tcPr>
          <w:p w:rsidR="00872E50" w:rsidRPr="0063075B" w:rsidRDefault="00872E50" w:rsidP="00817D81">
            <w:pPr>
              <w:autoSpaceDE w:val="0"/>
              <w:autoSpaceDN w:val="0"/>
              <w:adjustRightInd w:val="0"/>
              <w:spacing w:after="156"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采购、查验与入库</w:t>
            </w:r>
          </w:p>
        </w:tc>
        <w:tc>
          <w:tcPr>
            <w:tcW w:w="558" w:type="dxa"/>
            <w:shd w:val="clear" w:color="000000" w:fill="FFFFFF"/>
            <w:vAlign w:val="center"/>
          </w:tcPr>
          <w:p w:rsidR="00872E50" w:rsidRPr="0063075B" w:rsidRDefault="00872E50" w:rsidP="00817D81">
            <w:pPr>
              <w:autoSpaceDE w:val="0"/>
              <w:autoSpaceDN w:val="0"/>
              <w:adjustRightInd w:val="0"/>
              <w:spacing w:after="156" w:line="26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rPr>
              <w:t>35*</w:t>
            </w:r>
          </w:p>
        </w:tc>
        <w:tc>
          <w:tcPr>
            <w:tcW w:w="2986" w:type="dxa"/>
            <w:shd w:val="clear" w:color="000000" w:fill="FFFFFF"/>
            <w:vAlign w:val="center"/>
          </w:tcPr>
          <w:p w:rsidR="00872E50" w:rsidRPr="0063075B" w:rsidRDefault="00872E50" w:rsidP="00817D81">
            <w:pPr>
              <w:autoSpaceDE w:val="0"/>
              <w:autoSpaceDN w:val="0"/>
              <w:adjustRightInd w:val="0"/>
              <w:spacing w:after="156"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对业务联系的供货人员进行身份确认。</w:t>
            </w:r>
          </w:p>
        </w:tc>
        <w:tc>
          <w:tcPr>
            <w:tcW w:w="4316" w:type="dxa"/>
            <w:shd w:val="clear" w:color="000000" w:fill="FFFFFF"/>
            <w:vAlign w:val="center"/>
          </w:tcPr>
          <w:p w:rsidR="00872E50" w:rsidRPr="0063075B" w:rsidRDefault="00872E50" w:rsidP="00817D81">
            <w:pPr>
              <w:autoSpaceDE w:val="0"/>
              <w:autoSpaceDN w:val="0"/>
              <w:adjustRightInd w:val="0"/>
              <w:spacing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rPr>
              <w:t>1</w:t>
            </w:r>
            <w:r w:rsidRPr="0063075B">
              <w:rPr>
                <w:rFonts w:ascii="Times New Roman" w:eastAsia="仿宋_GB2312" w:hAnsi="Times New Roman" w:cs="Times New Roman"/>
                <w:color w:val="000000" w:themeColor="text1"/>
                <w:kern w:val="0"/>
                <w:sz w:val="24"/>
                <w:szCs w:val="24"/>
                <w:lang w:val="zh-CN"/>
              </w:rPr>
              <w:t>）查看有无供货单位介绍信。</w:t>
            </w:r>
          </w:p>
          <w:p w:rsidR="00872E50" w:rsidRPr="0063075B" w:rsidRDefault="00872E50" w:rsidP="00817D81">
            <w:pPr>
              <w:autoSpaceDE w:val="0"/>
              <w:autoSpaceDN w:val="0"/>
              <w:adjustRightInd w:val="0"/>
              <w:spacing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rPr>
              <w:t>2</w:t>
            </w:r>
            <w:r w:rsidRPr="0063075B">
              <w:rPr>
                <w:rFonts w:ascii="Times New Roman" w:eastAsia="仿宋_GB2312" w:hAnsi="Times New Roman" w:cs="Times New Roman"/>
                <w:color w:val="000000" w:themeColor="text1"/>
                <w:kern w:val="0"/>
                <w:sz w:val="24"/>
                <w:szCs w:val="24"/>
                <w:lang w:val="zh-CN"/>
              </w:rPr>
              <w:t>）有无供货人员的身份证复印件。</w:t>
            </w:r>
          </w:p>
          <w:p w:rsidR="00872E50" w:rsidRPr="0063075B" w:rsidRDefault="00872E50" w:rsidP="00817D81">
            <w:pPr>
              <w:autoSpaceDE w:val="0"/>
              <w:autoSpaceDN w:val="0"/>
              <w:adjustRightInd w:val="0"/>
              <w:spacing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rPr>
              <w:t>3</w:t>
            </w:r>
            <w:r w:rsidRPr="0063075B">
              <w:rPr>
                <w:rFonts w:ascii="Times New Roman" w:eastAsia="仿宋_GB2312" w:hAnsi="Times New Roman" w:cs="Times New Roman"/>
                <w:color w:val="000000" w:themeColor="text1"/>
                <w:kern w:val="0"/>
                <w:sz w:val="24"/>
                <w:szCs w:val="24"/>
                <w:lang w:val="zh-CN"/>
              </w:rPr>
              <w:t>）每批货物都有供货单位介绍信，供货信息应明确其中。</w:t>
            </w:r>
          </w:p>
          <w:p w:rsidR="00872E50" w:rsidRPr="0063075B" w:rsidRDefault="00872E50" w:rsidP="00817D81">
            <w:pPr>
              <w:autoSpaceDE w:val="0"/>
              <w:autoSpaceDN w:val="0"/>
              <w:adjustRightInd w:val="0"/>
              <w:spacing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若出现前两条不符合视为不合格，出现第三条信息不全视为轻微缺陷。</w:t>
            </w:r>
          </w:p>
        </w:tc>
        <w:tc>
          <w:tcPr>
            <w:tcW w:w="3285" w:type="dxa"/>
            <w:shd w:val="clear" w:color="000000" w:fill="FFFFFF"/>
            <w:vAlign w:val="center"/>
          </w:tcPr>
          <w:p w:rsidR="00872E50" w:rsidRPr="0063075B" w:rsidRDefault="00872E50" w:rsidP="00817D81">
            <w:pPr>
              <w:numPr>
                <w:ilvl w:val="0"/>
                <w:numId w:val="10"/>
              </w:numPr>
              <w:autoSpaceDE w:val="0"/>
              <w:autoSpaceDN w:val="0"/>
              <w:adjustRightInd w:val="0"/>
              <w:spacing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人员介绍信：有</w:t>
            </w: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lang w:val="zh-CN"/>
              </w:rPr>
              <w:t>无</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817D81">
            <w:pPr>
              <w:numPr>
                <w:ilvl w:val="0"/>
                <w:numId w:val="10"/>
              </w:numPr>
              <w:autoSpaceDE w:val="0"/>
              <w:autoSpaceDN w:val="0"/>
              <w:adjustRightInd w:val="0"/>
              <w:spacing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人员身份证：有</w:t>
            </w: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lang w:val="zh-CN"/>
              </w:rPr>
              <w:t>无</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817D81">
            <w:pPr>
              <w:numPr>
                <w:ilvl w:val="0"/>
                <w:numId w:val="10"/>
              </w:numPr>
              <w:autoSpaceDE w:val="0"/>
              <w:autoSpaceDN w:val="0"/>
              <w:adjustRightInd w:val="0"/>
              <w:spacing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供货信息：有</w:t>
            </w: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lang w:val="zh-CN"/>
              </w:rPr>
              <w:t>无</w:t>
            </w:r>
            <w:r w:rsidRPr="0063075B">
              <w:rPr>
                <w:rFonts w:ascii="Times New Roman" w:eastAsia="仿宋_GB2312" w:hAnsi="Times New Roman" w:cs="Times New Roman"/>
                <w:color w:val="000000" w:themeColor="text1"/>
                <w:kern w:val="0"/>
                <w:sz w:val="24"/>
                <w:szCs w:val="24"/>
                <w:lang w:val="zh-CN"/>
              </w:rPr>
              <w:t>□</w:t>
            </w:r>
          </w:p>
        </w:tc>
        <w:tc>
          <w:tcPr>
            <w:tcW w:w="1337" w:type="dxa"/>
            <w:shd w:val="clear" w:color="000000" w:fill="FFFFFF"/>
            <w:vAlign w:val="center"/>
          </w:tcPr>
          <w:p w:rsidR="00872E50" w:rsidRPr="0063075B" w:rsidRDefault="00872E50" w:rsidP="00817D81">
            <w:pPr>
              <w:autoSpaceDE w:val="0"/>
              <w:autoSpaceDN w:val="0"/>
              <w:adjustRightInd w:val="0"/>
              <w:spacing w:line="26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合格</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817D81">
            <w:pPr>
              <w:autoSpaceDE w:val="0"/>
              <w:autoSpaceDN w:val="0"/>
              <w:adjustRightInd w:val="0"/>
              <w:spacing w:line="26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轻微缺陷</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817D81">
            <w:pPr>
              <w:autoSpaceDE w:val="0"/>
              <w:autoSpaceDN w:val="0"/>
              <w:adjustRightInd w:val="0"/>
              <w:spacing w:line="26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不合格</w:t>
            </w:r>
            <w:r w:rsidRPr="0063075B">
              <w:rPr>
                <w:rFonts w:ascii="Times New Roman" w:eastAsia="仿宋_GB2312" w:hAnsi="Times New Roman" w:cs="Times New Roman"/>
                <w:color w:val="000000" w:themeColor="text1"/>
                <w:kern w:val="0"/>
                <w:sz w:val="24"/>
                <w:szCs w:val="24"/>
                <w:lang w:val="zh-CN"/>
              </w:rPr>
              <w:t>□</w:t>
            </w:r>
          </w:p>
        </w:tc>
      </w:tr>
      <w:tr w:rsidR="00817D81" w:rsidRPr="0063075B" w:rsidTr="00817D81">
        <w:trPr>
          <w:trHeight w:val="1269"/>
          <w:jc w:val="center"/>
        </w:trPr>
        <w:tc>
          <w:tcPr>
            <w:tcW w:w="462" w:type="dxa"/>
            <w:vMerge/>
            <w:shd w:val="clear" w:color="000000" w:fill="FFFFFF"/>
            <w:vAlign w:val="center"/>
          </w:tcPr>
          <w:p w:rsidR="00872E50" w:rsidRPr="0063075B" w:rsidRDefault="00872E50" w:rsidP="00817D81">
            <w:pPr>
              <w:autoSpaceDE w:val="0"/>
              <w:autoSpaceDN w:val="0"/>
              <w:adjustRightInd w:val="0"/>
              <w:spacing w:after="156" w:line="260" w:lineRule="exact"/>
              <w:jc w:val="center"/>
              <w:rPr>
                <w:rFonts w:ascii="Times New Roman" w:eastAsia="仿宋_GB2312" w:hAnsi="Times New Roman" w:cs="Times New Roman"/>
                <w:color w:val="000000" w:themeColor="text1"/>
                <w:kern w:val="0"/>
                <w:sz w:val="24"/>
                <w:szCs w:val="24"/>
              </w:rPr>
            </w:pPr>
          </w:p>
        </w:tc>
        <w:tc>
          <w:tcPr>
            <w:tcW w:w="1134" w:type="dxa"/>
            <w:vMerge/>
            <w:shd w:val="clear" w:color="000000" w:fill="FFFFFF"/>
            <w:vAlign w:val="center"/>
          </w:tcPr>
          <w:p w:rsidR="00872E50" w:rsidRPr="0063075B" w:rsidRDefault="00872E50" w:rsidP="00817D81">
            <w:pPr>
              <w:autoSpaceDE w:val="0"/>
              <w:autoSpaceDN w:val="0"/>
              <w:adjustRightInd w:val="0"/>
              <w:spacing w:after="156" w:line="260" w:lineRule="exact"/>
              <w:jc w:val="center"/>
              <w:rPr>
                <w:rFonts w:ascii="Times New Roman" w:eastAsia="仿宋_GB2312" w:hAnsi="Times New Roman" w:cs="Times New Roman"/>
                <w:color w:val="000000" w:themeColor="text1"/>
                <w:kern w:val="0"/>
                <w:sz w:val="24"/>
                <w:szCs w:val="24"/>
                <w:lang w:val="zh-CN"/>
              </w:rPr>
            </w:pPr>
          </w:p>
        </w:tc>
        <w:tc>
          <w:tcPr>
            <w:tcW w:w="558" w:type="dxa"/>
            <w:shd w:val="clear" w:color="000000" w:fill="FFFFFF"/>
            <w:vAlign w:val="center"/>
          </w:tcPr>
          <w:p w:rsidR="00872E50" w:rsidRPr="0063075B" w:rsidRDefault="00872E50" w:rsidP="00817D81">
            <w:pPr>
              <w:autoSpaceDE w:val="0"/>
              <w:autoSpaceDN w:val="0"/>
              <w:adjustRightInd w:val="0"/>
              <w:spacing w:after="156" w:line="260" w:lineRule="exact"/>
              <w:jc w:val="center"/>
              <w:rPr>
                <w:rFonts w:ascii="Times New Roman" w:eastAsia="仿宋_GB2312" w:hAnsi="Times New Roman" w:cs="Times New Roman"/>
                <w:color w:val="000000" w:themeColor="text1"/>
                <w:kern w:val="0"/>
                <w:sz w:val="24"/>
                <w:szCs w:val="24"/>
              </w:rPr>
            </w:pPr>
            <w:r w:rsidRPr="0063075B">
              <w:rPr>
                <w:rFonts w:ascii="Times New Roman" w:eastAsia="仿宋_GB2312" w:hAnsi="Times New Roman" w:cs="Times New Roman"/>
                <w:color w:val="000000" w:themeColor="text1"/>
                <w:kern w:val="0"/>
                <w:sz w:val="24"/>
                <w:szCs w:val="24"/>
              </w:rPr>
              <w:t>36*</w:t>
            </w:r>
          </w:p>
        </w:tc>
        <w:tc>
          <w:tcPr>
            <w:tcW w:w="2986" w:type="dxa"/>
            <w:shd w:val="clear" w:color="000000" w:fill="FFFFFF"/>
            <w:vAlign w:val="center"/>
          </w:tcPr>
          <w:p w:rsidR="00872E50" w:rsidRPr="0063075B" w:rsidRDefault="00872E50" w:rsidP="00817D81">
            <w:pPr>
              <w:autoSpaceDE w:val="0"/>
              <w:autoSpaceDN w:val="0"/>
              <w:adjustRightInd w:val="0"/>
              <w:spacing w:after="156" w:line="260" w:lineRule="exact"/>
              <w:rPr>
                <w:rFonts w:ascii="Times New Roman" w:eastAsia="仿宋_GB2312" w:hAnsi="Times New Roman" w:cs="Times New Roman"/>
                <w:color w:val="000000" w:themeColor="text1"/>
                <w:kern w:val="0"/>
                <w:sz w:val="24"/>
                <w:szCs w:val="24"/>
              </w:rPr>
            </w:pPr>
            <w:r w:rsidRPr="0063075B">
              <w:rPr>
                <w:rFonts w:ascii="Times New Roman" w:eastAsia="仿宋_GB2312" w:hAnsi="Times New Roman" w:cs="Times New Roman"/>
                <w:color w:val="000000" w:themeColor="text1"/>
                <w:kern w:val="0"/>
                <w:sz w:val="24"/>
                <w:szCs w:val="24"/>
              </w:rPr>
              <w:t>有供货单位的资质确认。</w:t>
            </w:r>
          </w:p>
        </w:tc>
        <w:tc>
          <w:tcPr>
            <w:tcW w:w="4316" w:type="dxa"/>
            <w:shd w:val="clear" w:color="000000" w:fill="FFFFFF"/>
            <w:vAlign w:val="center"/>
          </w:tcPr>
          <w:p w:rsidR="00872E50" w:rsidRPr="0063075B" w:rsidRDefault="00872E50" w:rsidP="00817D81">
            <w:pPr>
              <w:autoSpaceDE w:val="0"/>
              <w:autoSpaceDN w:val="0"/>
              <w:adjustRightInd w:val="0"/>
              <w:spacing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rPr>
              <w:t>1</w:t>
            </w:r>
            <w:r w:rsidRPr="0063075B">
              <w:rPr>
                <w:rFonts w:ascii="Times New Roman" w:eastAsia="仿宋_GB2312" w:hAnsi="Times New Roman" w:cs="Times New Roman"/>
                <w:color w:val="000000" w:themeColor="text1"/>
                <w:kern w:val="0"/>
                <w:sz w:val="24"/>
                <w:szCs w:val="24"/>
                <w:lang w:val="zh-CN"/>
              </w:rPr>
              <w:t>）是否与供货单位签订质量保证协议书。</w:t>
            </w:r>
          </w:p>
          <w:p w:rsidR="00872E50" w:rsidRPr="0063075B" w:rsidRDefault="00872E50" w:rsidP="00817D81">
            <w:pPr>
              <w:autoSpaceDE w:val="0"/>
              <w:autoSpaceDN w:val="0"/>
              <w:adjustRightInd w:val="0"/>
              <w:spacing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rPr>
              <w:t>2</w:t>
            </w:r>
            <w:r w:rsidRPr="0063075B">
              <w:rPr>
                <w:rFonts w:ascii="Times New Roman" w:eastAsia="仿宋_GB2312" w:hAnsi="Times New Roman" w:cs="Times New Roman"/>
                <w:color w:val="000000" w:themeColor="text1"/>
                <w:kern w:val="0"/>
                <w:sz w:val="24"/>
                <w:szCs w:val="24"/>
                <w:lang w:val="zh-CN"/>
              </w:rPr>
              <w:t>）查</w:t>
            </w:r>
            <w:r w:rsidRPr="00817D81">
              <w:rPr>
                <w:rFonts w:ascii="Times New Roman" w:eastAsia="仿宋_GB2312" w:hAnsi="Times New Roman" w:cs="Times New Roman"/>
                <w:color w:val="000000" w:themeColor="text1"/>
                <w:spacing w:val="-4"/>
                <w:kern w:val="0"/>
                <w:sz w:val="24"/>
                <w:szCs w:val="24"/>
                <w:lang w:val="zh-CN"/>
              </w:rPr>
              <w:t>验供货单位资质复印件（营业执照或统一社会代码证、农药生产许可证、农药经营许可证）。若出现一条不符合视为不合格</w:t>
            </w:r>
            <w:r w:rsidRPr="0063075B">
              <w:rPr>
                <w:rFonts w:ascii="Times New Roman" w:eastAsia="仿宋_GB2312" w:hAnsi="Times New Roman" w:cs="Times New Roman"/>
                <w:color w:val="000000" w:themeColor="text1"/>
                <w:kern w:val="0"/>
                <w:sz w:val="24"/>
                <w:szCs w:val="24"/>
                <w:lang w:val="zh-CN"/>
              </w:rPr>
              <w:t>。</w:t>
            </w:r>
          </w:p>
        </w:tc>
        <w:tc>
          <w:tcPr>
            <w:tcW w:w="3285" w:type="dxa"/>
            <w:shd w:val="clear" w:color="000000" w:fill="FFFFFF"/>
            <w:vAlign w:val="center"/>
          </w:tcPr>
          <w:p w:rsidR="00872E50" w:rsidRPr="0063075B" w:rsidRDefault="00872E50" w:rsidP="00817D81">
            <w:pPr>
              <w:autoSpaceDE w:val="0"/>
              <w:autoSpaceDN w:val="0"/>
              <w:adjustRightInd w:val="0"/>
              <w:spacing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rPr>
              <w:t>1</w:t>
            </w:r>
            <w:r w:rsidRPr="0063075B">
              <w:rPr>
                <w:rFonts w:ascii="Times New Roman" w:eastAsia="仿宋_GB2312" w:hAnsi="Times New Roman" w:cs="Times New Roman"/>
                <w:color w:val="000000" w:themeColor="text1"/>
                <w:kern w:val="0"/>
                <w:sz w:val="24"/>
                <w:szCs w:val="24"/>
                <w:lang w:val="zh-CN"/>
              </w:rPr>
              <w:t>）协议书：有</w:t>
            </w: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lang w:val="zh-CN"/>
              </w:rPr>
              <w:t>无</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817D81">
            <w:pPr>
              <w:autoSpaceDE w:val="0"/>
              <w:autoSpaceDN w:val="0"/>
              <w:adjustRightInd w:val="0"/>
              <w:spacing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rPr>
              <w:t>2</w:t>
            </w:r>
            <w:r w:rsidRPr="0063075B">
              <w:rPr>
                <w:rFonts w:ascii="Times New Roman" w:eastAsia="仿宋_GB2312" w:hAnsi="Times New Roman" w:cs="Times New Roman"/>
                <w:color w:val="000000" w:themeColor="text1"/>
                <w:kern w:val="0"/>
                <w:sz w:val="24"/>
                <w:szCs w:val="24"/>
                <w:lang w:val="zh-CN"/>
              </w:rPr>
              <w:t>）供货资质：符合</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817D81">
            <w:pPr>
              <w:autoSpaceDE w:val="0"/>
              <w:autoSpaceDN w:val="0"/>
              <w:adjustRightInd w:val="0"/>
              <w:spacing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不符合</w:t>
            </w:r>
            <w:r w:rsidRPr="0063075B">
              <w:rPr>
                <w:rFonts w:ascii="Times New Roman" w:eastAsia="仿宋_GB2312" w:hAnsi="Times New Roman" w:cs="Times New Roman"/>
                <w:color w:val="000000" w:themeColor="text1"/>
                <w:kern w:val="0"/>
                <w:sz w:val="24"/>
                <w:szCs w:val="24"/>
                <w:lang w:val="zh-CN"/>
              </w:rPr>
              <w:t>□</w:t>
            </w:r>
          </w:p>
        </w:tc>
        <w:tc>
          <w:tcPr>
            <w:tcW w:w="1337" w:type="dxa"/>
            <w:shd w:val="clear" w:color="000000" w:fill="FFFFFF"/>
            <w:vAlign w:val="center"/>
          </w:tcPr>
          <w:p w:rsidR="00872E50" w:rsidRPr="0063075B" w:rsidRDefault="00872E50" w:rsidP="00817D81">
            <w:pPr>
              <w:autoSpaceDE w:val="0"/>
              <w:autoSpaceDN w:val="0"/>
              <w:adjustRightInd w:val="0"/>
              <w:spacing w:line="26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合格</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817D81">
            <w:pPr>
              <w:autoSpaceDE w:val="0"/>
              <w:autoSpaceDN w:val="0"/>
              <w:adjustRightInd w:val="0"/>
              <w:spacing w:line="26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不合格</w:t>
            </w:r>
            <w:r w:rsidRPr="0063075B">
              <w:rPr>
                <w:rFonts w:ascii="Times New Roman" w:eastAsia="仿宋_GB2312" w:hAnsi="Times New Roman" w:cs="Times New Roman"/>
                <w:color w:val="000000" w:themeColor="text1"/>
                <w:kern w:val="0"/>
                <w:sz w:val="24"/>
                <w:szCs w:val="24"/>
                <w:lang w:val="zh-CN"/>
              </w:rPr>
              <w:t>□</w:t>
            </w:r>
          </w:p>
        </w:tc>
      </w:tr>
      <w:tr w:rsidR="00817D81" w:rsidRPr="0063075B" w:rsidTr="00817D81">
        <w:trPr>
          <w:trHeight w:val="3541"/>
          <w:jc w:val="center"/>
        </w:trPr>
        <w:tc>
          <w:tcPr>
            <w:tcW w:w="462" w:type="dxa"/>
            <w:vMerge/>
            <w:shd w:val="clear" w:color="000000" w:fill="FFFFFF"/>
            <w:vAlign w:val="center"/>
          </w:tcPr>
          <w:p w:rsidR="00872E50" w:rsidRPr="0063075B" w:rsidRDefault="00872E50" w:rsidP="00817D81">
            <w:pPr>
              <w:autoSpaceDE w:val="0"/>
              <w:autoSpaceDN w:val="0"/>
              <w:adjustRightInd w:val="0"/>
              <w:spacing w:after="156" w:line="260" w:lineRule="exact"/>
              <w:jc w:val="center"/>
              <w:rPr>
                <w:rFonts w:ascii="Times New Roman" w:eastAsia="仿宋_GB2312" w:hAnsi="Times New Roman" w:cs="Times New Roman"/>
                <w:color w:val="000000" w:themeColor="text1"/>
                <w:kern w:val="0"/>
                <w:sz w:val="24"/>
                <w:szCs w:val="24"/>
              </w:rPr>
            </w:pPr>
          </w:p>
        </w:tc>
        <w:tc>
          <w:tcPr>
            <w:tcW w:w="1134" w:type="dxa"/>
            <w:vMerge/>
            <w:shd w:val="clear" w:color="000000" w:fill="FFFFFF"/>
            <w:vAlign w:val="center"/>
          </w:tcPr>
          <w:p w:rsidR="00872E50" w:rsidRPr="0063075B" w:rsidRDefault="00872E50" w:rsidP="00817D81">
            <w:pPr>
              <w:autoSpaceDE w:val="0"/>
              <w:autoSpaceDN w:val="0"/>
              <w:adjustRightInd w:val="0"/>
              <w:spacing w:after="156" w:line="260" w:lineRule="exact"/>
              <w:jc w:val="center"/>
              <w:rPr>
                <w:rFonts w:ascii="Times New Roman" w:eastAsia="仿宋_GB2312" w:hAnsi="Times New Roman" w:cs="Times New Roman"/>
                <w:color w:val="000000" w:themeColor="text1"/>
                <w:kern w:val="0"/>
                <w:sz w:val="24"/>
                <w:szCs w:val="24"/>
                <w:lang w:val="zh-CN"/>
              </w:rPr>
            </w:pPr>
          </w:p>
        </w:tc>
        <w:tc>
          <w:tcPr>
            <w:tcW w:w="558" w:type="dxa"/>
            <w:shd w:val="clear" w:color="000000" w:fill="FFFFFF"/>
            <w:vAlign w:val="center"/>
          </w:tcPr>
          <w:p w:rsidR="00872E50" w:rsidRPr="0063075B" w:rsidRDefault="00872E50" w:rsidP="00817D81">
            <w:pPr>
              <w:autoSpaceDE w:val="0"/>
              <w:autoSpaceDN w:val="0"/>
              <w:adjustRightInd w:val="0"/>
              <w:spacing w:after="156" w:line="260" w:lineRule="exact"/>
              <w:jc w:val="center"/>
              <w:rPr>
                <w:rFonts w:ascii="Times New Roman" w:eastAsia="仿宋_GB2312" w:hAnsi="Times New Roman" w:cs="Times New Roman"/>
                <w:color w:val="000000" w:themeColor="text1"/>
                <w:kern w:val="0"/>
                <w:sz w:val="24"/>
                <w:szCs w:val="24"/>
              </w:rPr>
            </w:pPr>
            <w:r w:rsidRPr="0063075B">
              <w:rPr>
                <w:rFonts w:ascii="Times New Roman" w:eastAsia="仿宋_GB2312" w:hAnsi="Times New Roman" w:cs="Times New Roman"/>
                <w:color w:val="000000" w:themeColor="text1"/>
                <w:kern w:val="0"/>
                <w:sz w:val="24"/>
                <w:szCs w:val="24"/>
              </w:rPr>
              <w:t>37</w:t>
            </w:r>
          </w:p>
        </w:tc>
        <w:tc>
          <w:tcPr>
            <w:tcW w:w="2986" w:type="dxa"/>
            <w:shd w:val="clear" w:color="000000" w:fill="FFFFFF"/>
            <w:vAlign w:val="center"/>
          </w:tcPr>
          <w:p w:rsidR="00872E50" w:rsidRPr="0063075B" w:rsidRDefault="00872E50" w:rsidP="00817D81">
            <w:pPr>
              <w:autoSpaceDE w:val="0"/>
              <w:autoSpaceDN w:val="0"/>
              <w:adjustRightInd w:val="0"/>
              <w:spacing w:after="156"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对货物的外观、数量、有效期等进行查验，查验无误后方可进货，同时索要进货票据，做到有效凭证、账、货、记录相符。</w:t>
            </w:r>
          </w:p>
          <w:p w:rsidR="00872E50" w:rsidRPr="0063075B" w:rsidRDefault="00872E50" w:rsidP="00817D81">
            <w:pPr>
              <w:autoSpaceDE w:val="0"/>
              <w:autoSpaceDN w:val="0"/>
              <w:adjustRightInd w:val="0"/>
              <w:spacing w:after="156" w:line="260" w:lineRule="exact"/>
              <w:rPr>
                <w:rFonts w:ascii="Times New Roman" w:eastAsia="仿宋_GB2312" w:hAnsi="Times New Roman" w:cs="Times New Roman"/>
                <w:color w:val="000000" w:themeColor="text1"/>
                <w:kern w:val="0"/>
                <w:sz w:val="24"/>
                <w:szCs w:val="24"/>
              </w:rPr>
            </w:pPr>
          </w:p>
        </w:tc>
        <w:tc>
          <w:tcPr>
            <w:tcW w:w="4316" w:type="dxa"/>
            <w:shd w:val="clear" w:color="000000" w:fill="FFFFFF"/>
            <w:vAlign w:val="center"/>
          </w:tcPr>
          <w:p w:rsidR="00872E50" w:rsidRPr="0063075B" w:rsidRDefault="00872E50" w:rsidP="00817D81">
            <w:pPr>
              <w:autoSpaceDE w:val="0"/>
              <w:autoSpaceDN w:val="0"/>
              <w:adjustRightInd w:val="0"/>
              <w:spacing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rPr>
              <w:t>1</w:t>
            </w:r>
            <w:r w:rsidRPr="0063075B">
              <w:rPr>
                <w:rFonts w:ascii="Times New Roman" w:eastAsia="仿宋_GB2312" w:hAnsi="Times New Roman" w:cs="Times New Roman"/>
                <w:color w:val="000000" w:themeColor="text1"/>
                <w:kern w:val="0"/>
                <w:sz w:val="24"/>
                <w:szCs w:val="24"/>
                <w:lang w:val="zh-CN"/>
              </w:rPr>
              <w:t>）查看有无验收记录，有为合格，否则为不合格。</w:t>
            </w:r>
          </w:p>
          <w:p w:rsidR="00872E50" w:rsidRPr="0063075B" w:rsidRDefault="00872E50" w:rsidP="00817D81">
            <w:pPr>
              <w:autoSpaceDE w:val="0"/>
              <w:autoSpaceDN w:val="0"/>
              <w:adjustRightInd w:val="0"/>
              <w:spacing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rPr>
              <w:t>2</w:t>
            </w:r>
            <w:r w:rsidRPr="0063075B">
              <w:rPr>
                <w:rFonts w:ascii="Times New Roman" w:eastAsia="仿宋_GB2312" w:hAnsi="Times New Roman" w:cs="Times New Roman"/>
                <w:color w:val="000000" w:themeColor="text1"/>
                <w:kern w:val="0"/>
                <w:sz w:val="24"/>
                <w:szCs w:val="24"/>
                <w:lang w:val="zh-CN"/>
              </w:rPr>
              <w:t>）验收记录应当载明农药名称、有效成分、剂型、含量、农药登记证号、产品批号、生产单位、供货单位、购入数量、购入日期、经手人或者负责入等内容，与随货同行单一致。若信息不完整视为轻微缺陷。</w:t>
            </w:r>
          </w:p>
          <w:p w:rsidR="00872E50" w:rsidRPr="0063075B" w:rsidRDefault="00872E50" w:rsidP="00817D81">
            <w:pPr>
              <w:autoSpaceDE w:val="0"/>
              <w:autoSpaceDN w:val="0"/>
              <w:adjustRightInd w:val="0"/>
              <w:spacing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rPr>
              <w:t>3</w:t>
            </w:r>
            <w:r w:rsidRPr="0063075B">
              <w:rPr>
                <w:rFonts w:ascii="Times New Roman" w:eastAsia="仿宋_GB2312" w:hAnsi="Times New Roman" w:cs="Times New Roman"/>
                <w:color w:val="000000" w:themeColor="text1"/>
                <w:kern w:val="0"/>
                <w:sz w:val="24"/>
                <w:szCs w:val="24"/>
                <w:lang w:val="zh-CN"/>
              </w:rPr>
              <w:t>）查看进货票据，是否做到有效凭证、账、货、记录相符。</w:t>
            </w:r>
          </w:p>
          <w:p w:rsidR="00872E50" w:rsidRPr="0063075B" w:rsidRDefault="00872E50" w:rsidP="00817D81">
            <w:pPr>
              <w:autoSpaceDE w:val="0"/>
              <w:autoSpaceDN w:val="0"/>
              <w:adjustRightInd w:val="0"/>
              <w:spacing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rPr>
              <w:t>4</w:t>
            </w:r>
            <w:r w:rsidRPr="0063075B">
              <w:rPr>
                <w:rFonts w:ascii="Times New Roman" w:eastAsia="仿宋_GB2312" w:hAnsi="Times New Roman" w:cs="Times New Roman"/>
                <w:color w:val="000000" w:themeColor="text1"/>
                <w:kern w:val="0"/>
                <w:sz w:val="24"/>
                <w:szCs w:val="24"/>
                <w:lang w:val="zh-CN"/>
              </w:rPr>
              <w:t>）验收不合格的，应注明不合格事项及处理措施。</w:t>
            </w:r>
          </w:p>
          <w:p w:rsidR="00872E50" w:rsidRPr="0063075B" w:rsidRDefault="00872E50" w:rsidP="00817D81">
            <w:pPr>
              <w:autoSpaceDE w:val="0"/>
              <w:autoSpaceDN w:val="0"/>
              <w:adjustRightInd w:val="0"/>
              <w:spacing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若出现前三项不相符视为不合格。</w:t>
            </w:r>
          </w:p>
        </w:tc>
        <w:tc>
          <w:tcPr>
            <w:tcW w:w="3285" w:type="dxa"/>
            <w:shd w:val="clear" w:color="000000" w:fill="FFFFFF"/>
            <w:vAlign w:val="center"/>
          </w:tcPr>
          <w:p w:rsidR="00872E50" w:rsidRPr="0063075B" w:rsidRDefault="00872E50" w:rsidP="00817D81">
            <w:pPr>
              <w:numPr>
                <w:ilvl w:val="0"/>
                <w:numId w:val="11"/>
              </w:numPr>
              <w:autoSpaceDE w:val="0"/>
              <w:autoSpaceDN w:val="0"/>
              <w:adjustRightInd w:val="0"/>
              <w:spacing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验收记录：有</w:t>
            </w: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lang w:val="zh-CN"/>
              </w:rPr>
              <w:t>无</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817D81">
            <w:pPr>
              <w:numPr>
                <w:ilvl w:val="0"/>
                <w:numId w:val="11"/>
              </w:numPr>
              <w:autoSpaceDE w:val="0"/>
              <w:autoSpaceDN w:val="0"/>
              <w:adjustRightInd w:val="0"/>
              <w:spacing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记录信息：符合</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817D81">
            <w:pPr>
              <w:autoSpaceDE w:val="0"/>
              <w:autoSpaceDN w:val="0"/>
              <w:adjustRightInd w:val="0"/>
              <w:spacing w:line="260" w:lineRule="exact"/>
              <w:ind w:firstLineChars="700" w:firstLine="1680"/>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不符合</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817D81">
            <w:pPr>
              <w:numPr>
                <w:ilvl w:val="0"/>
                <w:numId w:val="11"/>
              </w:numPr>
              <w:autoSpaceDE w:val="0"/>
              <w:autoSpaceDN w:val="0"/>
              <w:adjustRightInd w:val="0"/>
              <w:spacing w:line="260" w:lineRule="exact"/>
              <w:rPr>
                <w:rFonts w:ascii="Times New Roman" w:eastAsia="仿宋_GB2312" w:hAnsi="Times New Roman" w:cs="Times New Roman"/>
                <w:color w:val="000000" w:themeColor="text1"/>
                <w:kern w:val="0"/>
                <w:sz w:val="24"/>
                <w:szCs w:val="24"/>
              </w:rPr>
            </w:pPr>
            <w:r w:rsidRPr="0063075B">
              <w:rPr>
                <w:rFonts w:ascii="Times New Roman" w:eastAsia="仿宋_GB2312" w:hAnsi="Times New Roman" w:cs="Times New Roman"/>
                <w:color w:val="000000" w:themeColor="text1"/>
                <w:kern w:val="0"/>
                <w:sz w:val="24"/>
                <w:szCs w:val="24"/>
              </w:rPr>
              <w:t>台账：相符</w:t>
            </w: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rPr>
              <w:t>不相符</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817D81">
            <w:pPr>
              <w:numPr>
                <w:ilvl w:val="0"/>
                <w:numId w:val="11"/>
              </w:numPr>
              <w:autoSpaceDE w:val="0"/>
              <w:autoSpaceDN w:val="0"/>
              <w:adjustRightInd w:val="0"/>
              <w:spacing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不合格处理：有</w:t>
            </w: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lang w:val="zh-CN"/>
              </w:rPr>
              <w:t>无</w:t>
            </w:r>
            <w:r w:rsidRPr="0063075B">
              <w:rPr>
                <w:rFonts w:ascii="Times New Roman" w:eastAsia="仿宋_GB2312" w:hAnsi="Times New Roman" w:cs="Times New Roman"/>
                <w:color w:val="000000" w:themeColor="text1"/>
                <w:kern w:val="0"/>
                <w:sz w:val="24"/>
                <w:szCs w:val="24"/>
                <w:lang w:val="zh-CN"/>
              </w:rPr>
              <w:t>□</w:t>
            </w:r>
          </w:p>
        </w:tc>
        <w:tc>
          <w:tcPr>
            <w:tcW w:w="1337" w:type="dxa"/>
            <w:shd w:val="clear" w:color="000000" w:fill="FFFFFF"/>
            <w:vAlign w:val="center"/>
          </w:tcPr>
          <w:p w:rsidR="00872E50" w:rsidRPr="0063075B" w:rsidRDefault="00872E50" w:rsidP="00817D81">
            <w:pPr>
              <w:autoSpaceDE w:val="0"/>
              <w:autoSpaceDN w:val="0"/>
              <w:adjustRightInd w:val="0"/>
              <w:spacing w:line="260" w:lineRule="exact"/>
              <w:jc w:val="center"/>
              <w:rPr>
                <w:rFonts w:ascii="Times New Roman" w:eastAsia="仿宋_GB2312" w:hAnsi="Times New Roman" w:cs="Times New Roman"/>
                <w:color w:val="000000" w:themeColor="text1"/>
                <w:kern w:val="0"/>
                <w:sz w:val="24"/>
                <w:szCs w:val="24"/>
                <w:lang w:val="zh-CN"/>
              </w:rPr>
            </w:pPr>
          </w:p>
          <w:p w:rsidR="00872E50" w:rsidRPr="0063075B" w:rsidRDefault="00872E50" w:rsidP="00817D81">
            <w:pPr>
              <w:autoSpaceDE w:val="0"/>
              <w:autoSpaceDN w:val="0"/>
              <w:adjustRightInd w:val="0"/>
              <w:spacing w:line="260" w:lineRule="exact"/>
              <w:jc w:val="center"/>
              <w:rPr>
                <w:rFonts w:ascii="Times New Roman" w:eastAsia="仿宋_GB2312" w:hAnsi="Times New Roman" w:cs="Times New Roman"/>
                <w:color w:val="000000" w:themeColor="text1"/>
                <w:kern w:val="0"/>
                <w:sz w:val="24"/>
                <w:szCs w:val="24"/>
                <w:lang w:val="zh-CN"/>
              </w:rPr>
            </w:pPr>
          </w:p>
          <w:p w:rsidR="00872E50" w:rsidRPr="0063075B" w:rsidRDefault="00872E50" w:rsidP="00817D81">
            <w:pPr>
              <w:autoSpaceDE w:val="0"/>
              <w:autoSpaceDN w:val="0"/>
              <w:adjustRightInd w:val="0"/>
              <w:spacing w:line="260" w:lineRule="exact"/>
              <w:jc w:val="center"/>
              <w:rPr>
                <w:rFonts w:ascii="Times New Roman" w:eastAsia="仿宋_GB2312" w:hAnsi="Times New Roman" w:cs="Times New Roman"/>
                <w:color w:val="000000" w:themeColor="text1"/>
                <w:kern w:val="0"/>
                <w:sz w:val="24"/>
                <w:szCs w:val="24"/>
                <w:lang w:val="zh-CN"/>
              </w:rPr>
            </w:pPr>
          </w:p>
          <w:p w:rsidR="00872E50" w:rsidRPr="0063075B" w:rsidRDefault="00872E50" w:rsidP="00817D81">
            <w:pPr>
              <w:autoSpaceDE w:val="0"/>
              <w:autoSpaceDN w:val="0"/>
              <w:adjustRightInd w:val="0"/>
              <w:spacing w:line="260" w:lineRule="exact"/>
              <w:jc w:val="center"/>
              <w:rPr>
                <w:rFonts w:ascii="Times New Roman" w:eastAsia="仿宋_GB2312" w:hAnsi="Times New Roman" w:cs="Times New Roman"/>
                <w:color w:val="000000" w:themeColor="text1"/>
                <w:kern w:val="0"/>
                <w:sz w:val="24"/>
                <w:szCs w:val="24"/>
                <w:lang w:val="zh-CN"/>
              </w:rPr>
            </w:pPr>
          </w:p>
          <w:p w:rsidR="00872E50" w:rsidRPr="0063075B" w:rsidRDefault="00872E50" w:rsidP="00817D81">
            <w:pPr>
              <w:autoSpaceDE w:val="0"/>
              <w:autoSpaceDN w:val="0"/>
              <w:adjustRightInd w:val="0"/>
              <w:spacing w:line="26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合格</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817D81">
            <w:pPr>
              <w:autoSpaceDE w:val="0"/>
              <w:autoSpaceDN w:val="0"/>
              <w:adjustRightInd w:val="0"/>
              <w:spacing w:line="26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轻微缺陷</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817D81">
            <w:pPr>
              <w:autoSpaceDE w:val="0"/>
              <w:autoSpaceDN w:val="0"/>
              <w:adjustRightInd w:val="0"/>
              <w:spacing w:line="26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不合格</w:t>
            </w:r>
            <w:r w:rsidRPr="0063075B">
              <w:rPr>
                <w:rFonts w:ascii="Times New Roman" w:eastAsia="仿宋_GB2312" w:hAnsi="Times New Roman" w:cs="Times New Roman"/>
                <w:color w:val="000000" w:themeColor="text1"/>
                <w:kern w:val="0"/>
                <w:sz w:val="24"/>
                <w:szCs w:val="24"/>
                <w:lang w:val="zh-CN"/>
              </w:rPr>
              <w:t>□</w:t>
            </w:r>
          </w:p>
        </w:tc>
      </w:tr>
      <w:tr w:rsidR="00817D81" w:rsidRPr="0063075B" w:rsidTr="00817D81">
        <w:trPr>
          <w:trHeight w:val="2034"/>
          <w:jc w:val="center"/>
        </w:trPr>
        <w:tc>
          <w:tcPr>
            <w:tcW w:w="462" w:type="dxa"/>
            <w:vMerge/>
            <w:shd w:val="clear" w:color="000000" w:fill="FFFFFF"/>
            <w:vAlign w:val="center"/>
          </w:tcPr>
          <w:p w:rsidR="00872E50" w:rsidRPr="0063075B" w:rsidRDefault="00872E50" w:rsidP="00817D81">
            <w:pPr>
              <w:autoSpaceDE w:val="0"/>
              <w:autoSpaceDN w:val="0"/>
              <w:adjustRightInd w:val="0"/>
              <w:spacing w:after="156" w:line="260" w:lineRule="exact"/>
              <w:jc w:val="center"/>
              <w:rPr>
                <w:rFonts w:ascii="Times New Roman" w:eastAsia="仿宋_GB2312" w:hAnsi="Times New Roman" w:cs="Times New Roman"/>
                <w:color w:val="000000" w:themeColor="text1"/>
                <w:kern w:val="0"/>
                <w:sz w:val="24"/>
                <w:szCs w:val="24"/>
              </w:rPr>
            </w:pPr>
          </w:p>
        </w:tc>
        <w:tc>
          <w:tcPr>
            <w:tcW w:w="1134" w:type="dxa"/>
            <w:vMerge/>
            <w:shd w:val="clear" w:color="000000" w:fill="FFFFFF"/>
            <w:vAlign w:val="center"/>
          </w:tcPr>
          <w:p w:rsidR="00872E50" w:rsidRPr="0063075B" w:rsidRDefault="00872E50" w:rsidP="00817D81">
            <w:pPr>
              <w:autoSpaceDE w:val="0"/>
              <w:autoSpaceDN w:val="0"/>
              <w:adjustRightInd w:val="0"/>
              <w:spacing w:after="156" w:line="260" w:lineRule="exact"/>
              <w:jc w:val="center"/>
              <w:rPr>
                <w:rFonts w:ascii="Times New Roman" w:eastAsia="仿宋_GB2312" w:hAnsi="Times New Roman" w:cs="Times New Roman"/>
                <w:color w:val="000000" w:themeColor="text1"/>
                <w:kern w:val="0"/>
                <w:sz w:val="24"/>
                <w:szCs w:val="24"/>
                <w:lang w:val="zh-CN"/>
              </w:rPr>
            </w:pPr>
          </w:p>
        </w:tc>
        <w:tc>
          <w:tcPr>
            <w:tcW w:w="558" w:type="dxa"/>
            <w:shd w:val="clear" w:color="000000" w:fill="FFFFFF"/>
            <w:vAlign w:val="center"/>
          </w:tcPr>
          <w:p w:rsidR="00872E50" w:rsidRPr="0063075B" w:rsidRDefault="00872E50" w:rsidP="00817D81">
            <w:pPr>
              <w:autoSpaceDE w:val="0"/>
              <w:autoSpaceDN w:val="0"/>
              <w:adjustRightInd w:val="0"/>
              <w:spacing w:after="156" w:line="26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rPr>
              <w:t>38*</w:t>
            </w:r>
          </w:p>
        </w:tc>
        <w:tc>
          <w:tcPr>
            <w:tcW w:w="2986" w:type="dxa"/>
            <w:shd w:val="clear" w:color="000000" w:fill="FFFFFF"/>
            <w:vAlign w:val="center"/>
          </w:tcPr>
          <w:p w:rsidR="00872E50" w:rsidRPr="0063075B" w:rsidRDefault="00872E50" w:rsidP="00817D81">
            <w:pPr>
              <w:autoSpaceDE w:val="0"/>
              <w:autoSpaceDN w:val="0"/>
              <w:adjustRightInd w:val="0"/>
              <w:spacing w:after="156" w:line="260" w:lineRule="exact"/>
              <w:rPr>
                <w:rFonts w:ascii="Times New Roman" w:eastAsia="仿宋_GB2312" w:hAnsi="Times New Roman" w:cs="Times New Roman"/>
                <w:color w:val="000000" w:themeColor="text1"/>
                <w:kern w:val="0"/>
                <w:sz w:val="24"/>
                <w:szCs w:val="24"/>
              </w:rPr>
            </w:pPr>
            <w:r w:rsidRPr="0063075B">
              <w:rPr>
                <w:rFonts w:ascii="Times New Roman" w:eastAsia="仿宋_GB2312" w:hAnsi="Times New Roman" w:cs="Times New Roman"/>
                <w:color w:val="000000" w:themeColor="text1"/>
                <w:kern w:val="0"/>
                <w:sz w:val="24"/>
                <w:szCs w:val="24"/>
              </w:rPr>
              <w:t>审核所购入农药的证件和标签。</w:t>
            </w:r>
          </w:p>
        </w:tc>
        <w:tc>
          <w:tcPr>
            <w:tcW w:w="4316" w:type="dxa"/>
            <w:shd w:val="clear" w:color="000000" w:fill="FFFFFF"/>
            <w:vAlign w:val="center"/>
          </w:tcPr>
          <w:p w:rsidR="00872E50" w:rsidRPr="0063075B" w:rsidRDefault="00872E50" w:rsidP="00817D81">
            <w:pPr>
              <w:autoSpaceDE w:val="0"/>
              <w:autoSpaceDN w:val="0"/>
              <w:adjustRightInd w:val="0"/>
              <w:spacing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rPr>
              <w:t>1</w:t>
            </w:r>
            <w:r w:rsidRPr="0063075B">
              <w:rPr>
                <w:rFonts w:ascii="Times New Roman" w:eastAsia="仿宋_GB2312" w:hAnsi="Times New Roman" w:cs="Times New Roman"/>
                <w:color w:val="000000" w:themeColor="text1"/>
                <w:kern w:val="0"/>
                <w:sz w:val="24"/>
                <w:szCs w:val="24"/>
                <w:lang w:val="zh-CN"/>
              </w:rPr>
              <w:t>）查验是否对购入农药进行信息查询。查验农药生产许可证、农药登记证号、农药标准号和产品合格证四证是否齐全。若无此记录视为不合格。</w:t>
            </w:r>
          </w:p>
          <w:p w:rsidR="00872E50" w:rsidRPr="0063075B" w:rsidRDefault="00872E50" w:rsidP="00817D81">
            <w:pPr>
              <w:autoSpaceDE w:val="0"/>
              <w:autoSpaceDN w:val="0"/>
              <w:adjustRightInd w:val="0"/>
              <w:spacing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rPr>
              <w:t>2</w:t>
            </w:r>
            <w:r w:rsidRPr="0063075B">
              <w:rPr>
                <w:rFonts w:ascii="Times New Roman" w:eastAsia="仿宋_GB2312" w:hAnsi="Times New Roman" w:cs="Times New Roman"/>
                <w:color w:val="000000" w:themeColor="text1"/>
                <w:kern w:val="0"/>
                <w:sz w:val="24"/>
                <w:szCs w:val="24"/>
                <w:lang w:val="zh-CN"/>
              </w:rPr>
              <w:t>）对存在问题的货物采取的措施。若无此记录视为不合格。</w:t>
            </w:r>
          </w:p>
          <w:p w:rsidR="00872E50" w:rsidRPr="0063075B" w:rsidRDefault="00872E50" w:rsidP="00817D81">
            <w:pPr>
              <w:autoSpaceDE w:val="0"/>
              <w:autoSpaceDN w:val="0"/>
              <w:adjustRightInd w:val="0"/>
              <w:spacing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rPr>
              <w:t>3</w:t>
            </w:r>
            <w:r w:rsidRPr="0063075B">
              <w:rPr>
                <w:rFonts w:ascii="Times New Roman" w:eastAsia="仿宋_GB2312" w:hAnsi="Times New Roman" w:cs="Times New Roman"/>
                <w:color w:val="000000" w:themeColor="text1"/>
                <w:kern w:val="0"/>
                <w:sz w:val="24"/>
                <w:szCs w:val="24"/>
                <w:lang w:val="zh-CN"/>
              </w:rPr>
              <w:t>）现场抽查不少于</w:t>
            </w:r>
            <w:r w:rsidRPr="0063075B">
              <w:rPr>
                <w:rFonts w:ascii="Times New Roman" w:eastAsia="仿宋_GB2312" w:hAnsi="Times New Roman" w:cs="Times New Roman"/>
                <w:color w:val="000000" w:themeColor="text1"/>
                <w:kern w:val="0"/>
                <w:sz w:val="24"/>
                <w:szCs w:val="24"/>
              </w:rPr>
              <w:t>5</w:t>
            </w:r>
            <w:r w:rsidRPr="0063075B">
              <w:rPr>
                <w:rFonts w:ascii="Times New Roman" w:eastAsia="仿宋_GB2312" w:hAnsi="Times New Roman" w:cs="Times New Roman"/>
                <w:color w:val="000000" w:themeColor="text1"/>
                <w:kern w:val="0"/>
                <w:sz w:val="24"/>
                <w:szCs w:val="24"/>
              </w:rPr>
              <w:t>个样品的标签是否规范。若出现两个以上不规范视为不合格。</w:t>
            </w:r>
          </w:p>
        </w:tc>
        <w:tc>
          <w:tcPr>
            <w:tcW w:w="3285" w:type="dxa"/>
            <w:shd w:val="clear" w:color="000000" w:fill="FFFFFF"/>
            <w:vAlign w:val="center"/>
          </w:tcPr>
          <w:p w:rsidR="00872E50" w:rsidRPr="0063075B" w:rsidRDefault="00872E50" w:rsidP="00817D81">
            <w:pPr>
              <w:autoSpaceDE w:val="0"/>
              <w:autoSpaceDN w:val="0"/>
              <w:adjustRightInd w:val="0"/>
              <w:spacing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rPr>
              <w:t>1</w:t>
            </w:r>
            <w:r w:rsidRPr="0063075B">
              <w:rPr>
                <w:rFonts w:ascii="Times New Roman" w:eastAsia="仿宋_GB2312" w:hAnsi="Times New Roman" w:cs="Times New Roman"/>
                <w:color w:val="000000" w:themeColor="text1"/>
                <w:kern w:val="0"/>
                <w:sz w:val="24"/>
                <w:szCs w:val="24"/>
                <w:lang w:val="zh-CN"/>
              </w:rPr>
              <w:t>）信息查询：有</w:t>
            </w: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lang w:val="zh-CN"/>
              </w:rPr>
              <w:t>无</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817D81">
            <w:pPr>
              <w:autoSpaceDE w:val="0"/>
              <w:autoSpaceDN w:val="0"/>
              <w:adjustRightInd w:val="0"/>
              <w:spacing w:line="260" w:lineRule="exact"/>
              <w:rPr>
                <w:rFonts w:ascii="Times New Roman" w:eastAsia="仿宋_GB2312" w:hAnsi="Times New Roman" w:cs="Times New Roman"/>
                <w:color w:val="000000" w:themeColor="text1"/>
                <w:kern w:val="0"/>
                <w:sz w:val="24"/>
                <w:szCs w:val="24"/>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rPr>
              <w:t>2</w:t>
            </w:r>
            <w:r w:rsidRPr="0063075B">
              <w:rPr>
                <w:rFonts w:ascii="Times New Roman" w:eastAsia="仿宋_GB2312" w:hAnsi="Times New Roman" w:cs="Times New Roman"/>
                <w:color w:val="000000" w:themeColor="text1"/>
                <w:kern w:val="0"/>
                <w:sz w:val="24"/>
                <w:szCs w:val="24"/>
                <w:lang w:val="zh-CN"/>
              </w:rPr>
              <w:t>）问题货物处理：有</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817D81">
            <w:pPr>
              <w:autoSpaceDE w:val="0"/>
              <w:autoSpaceDN w:val="0"/>
              <w:adjustRightInd w:val="0"/>
              <w:spacing w:line="260" w:lineRule="exact"/>
              <w:ind w:firstLineChars="900" w:firstLine="2160"/>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无</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817D81">
            <w:pPr>
              <w:autoSpaceDE w:val="0"/>
              <w:autoSpaceDN w:val="0"/>
              <w:adjustRightInd w:val="0"/>
              <w:spacing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rPr>
              <w:t>3</w:t>
            </w:r>
            <w:r w:rsidRPr="0063075B">
              <w:rPr>
                <w:rFonts w:ascii="Times New Roman" w:eastAsia="仿宋_GB2312" w:hAnsi="Times New Roman" w:cs="Times New Roman"/>
                <w:color w:val="000000" w:themeColor="text1"/>
                <w:kern w:val="0"/>
                <w:sz w:val="24"/>
                <w:szCs w:val="24"/>
                <w:lang w:val="zh-CN"/>
              </w:rPr>
              <w:t>）标签：规范</w:t>
            </w: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lang w:val="zh-CN"/>
              </w:rPr>
              <w:t>不规范</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817D81">
            <w:pPr>
              <w:autoSpaceDE w:val="0"/>
              <w:autoSpaceDN w:val="0"/>
              <w:adjustRightInd w:val="0"/>
              <w:spacing w:line="260" w:lineRule="exact"/>
              <w:rPr>
                <w:rFonts w:ascii="Times New Roman" w:eastAsia="仿宋_GB2312" w:hAnsi="Times New Roman" w:cs="Times New Roman"/>
                <w:color w:val="000000" w:themeColor="text1"/>
                <w:kern w:val="0"/>
                <w:sz w:val="24"/>
                <w:szCs w:val="24"/>
                <w:lang w:val="zh-CN"/>
              </w:rPr>
            </w:pPr>
          </w:p>
        </w:tc>
        <w:tc>
          <w:tcPr>
            <w:tcW w:w="1337" w:type="dxa"/>
            <w:shd w:val="clear" w:color="000000" w:fill="FFFFFF"/>
            <w:vAlign w:val="center"/>
          </w:tcPr>
          <w:p w:rsidR="00872E50" w:rsidRPr="0063075B" w:rsidRDefault="00872E50" w:rsidP="00817D81">
            <w:pPr>
              <w:autoSpaceDE w:val="0"/>
              <w:autoSpaceDN w:val="0"/>
              <w:adjustRightInd w:val="0"/>
              <w:spacing w:line="26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合格</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817D81">
            <w:pPr>
              <w:autoSpaceDE w:val="0"/>
              <w:autoSpaceDN w:val="0"/>
              <w:adjustRightInd w:val="0"/>
              <w:spacing w:line="26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轻微缺陷</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817D81">
            <w:pPr>
              <w:autoSpaceDE w:val="0"/>
              <w:autoSpaceDN w:val="0"/>
              <w:adjustRightInd w:val="0"/>
              <w:spacing w:line="26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不合格</w:t>
            </w:r>
            <w:r w:rsidRPr="0063075B">
              <w:rPr>
                <w:rFonts w:ascii="Times New Roman" w:eastAsia="仿宋_GB2312" w:hAnsi="Times New Roman" w:cs="Times New Roman"/>
                <w:color w:val="000000" w:themeColor="text1"/>
                <w:kern w:val="0"/>
                <w:sz w:val="24"/>
                <w:szCs w:val="24"/>
                <w:lang w:val="zh-CN"/>
              </w:rPr>
              <w:t>□</w:t>
            </w:r>
          </w:p>
        </w:tc>
      </w:tr>
      <w:tr w:rsidR="00817D81" w:rsidRPr="0063075B" w:rsidTr="00817D81">
        <w:trPr>
          <w:trHeight w:val="90"/>
          <w:jc w:val="center"/>
        </w:trPr>
        <w:tc>
          <w:tcPr>
            <w:tcW w:w="462" w:type="dxa"/>
            <w:vMerge/>
            <w:shd w:val="clear" w:color="000000" w:fill="FFFFFF"/>
            <w:vAlign w:val="center"/>
          </w:tcPr>
          <w:p w:rsidR="00872E50" w:rsidRPr="0063075B" w:rsidRDefault="00872E50" w:rsidP="00817D81">
            <w:pPr>
              <w:autoSpaceDE w:val="0"/>
              <w:autoSpaceDN w:val="0"/>
              <w:adjustRightInd w:val="0"/>
              <w:spacing w:after="156" w:line="260" w:lineRule="exact"/>
              <w:jc w:val="center"/>
              <w:rPr>
                <w:rFonts w:ascii="Times New Roman" w:eastAsia="仿宋_GB2312" w:hAnsi="Times New Roman" w:cs="Times New Roman"/>
                <w:color w:val="000000" w:themeColor="text1"/>
                <w:kern w:val="0"/>
                <w:sz w:val="24"/>
                <w:szCs w:val="24"/>
              </w:rPr>
            </w:pPr>
          </w:p>
        </w:tc>
        <w:tc>
          <w:tcPr>
            <w:tcW w:w="1134" w:type="dxa"/>
            <w:vMerge/>
            <w:shd w:val="clear" w:color="000000" w:fill="FFFFFF"/>
            <w:vAlign w:val="center"/>
          </w:tcPr>
          <w:p w:rsidR="00872E50" w:rsidRPr="0063075B" w:rsidRDefault="00872E50" w:rsidP="00817D81">
            <w:pPr>
              <w:autoSpaceDE w:val="0"/>
              <w:autoSpaceDN w:val="0"/>
              <w:adjustRightInd w:val="0"/>
              <w:spacing w:after="156" w:line="260" w:lineRule="exact"/>
              <w:rPr>
                <w:rFonts w:ascii="Times New Roman" w:eastAsia="仿宋_GB2312" w:hAnsi="Times New Roman" w:cs="Times New Roman"/>
                <w:color w:val="000000" w:themeColor="text1"/>
                <w:kern w:val="0"/>
                <w:sz w:val="24"/>
                <w:szCs w:val="24"/>
                <w:lang w:val="zh-CN"/>
              </w:rPr>
            </w:pPr>
          </w:p>
        </w:tc>
        <w:tc>
          <w:tcPr>
            <w:tcW w:w="558" w:type="dxa"/>
            <w:shd w:val="clear" w:color="000000" w:fill="FFFFFF"/>
            <w:vAlign w:val="center"/>
          </w:tcPr>
          <w:p w:rsidR="00872E50" w:rsidRPr="0063075B" w:rsidRDefault="00872E50" w:rsidP="00817D81">
            <w:pPr>
              <w:autoSpaceDE w:val="0"/>
              <w:autoSpaceDN w:val="0"/>
              <w:adjustRightInd w:val="0"/>
              <w:spacing w:after="156" w:line="26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rPr>
              <w:t>39*</w:t>
            </w:r>
          </w:p>
        </w:tc>
        <w:tc>
          <w:tcPr>
            <w:tcW w:w="2986" w:type="dxa"/>
            <w:shd w:val="clear" w:color="000000" w:fill="FFFFFF"/>
            <w:vAlign w:val="center"/>
          </w:tcPr>
          <w:p w:rsidR="00872E50" w:rsidRPr="0063075B" w:rsidRDefault="00872E50" w:rsidP="00817D81">
            <w:pPr>
              <w:autoSpaceDE w:val="0"/>
              <w:autoSpaceDN w:val="0"/>
              <w:adjustRightInd w:val="0"/>
              <w:spacing w:after="156" w:line="260" w:lineRule="exact"/>
              <w:rPr>
                <w:rFonts w:ascii="Times New Roman" w:eastAsia="仿宋_GB2312" w:hAnsi="Times New Roman" w:cs="Times New Roman"/>
                <w:color w:val="000000" w:themeColor="text1"/>
                <w:kern w:val="0"/>
                <w:sz w:val="24"/>
                <w:szCs w:val="24"/>
              </w:rPr>
            </w:pPr>
            <w:r w:rsidRPr="0063075B">
              <w:rPr>
                <w:rFonts w:ascii="Times New Roman" w:eastAsia="仿宋_GB2312" w:hAnsi="Times New Roman" w:cs="Times New Roman"/>
                <w:color w:val="000000" w:themeColor="text1"/>
                <w:kern w:val="0"/>
                <w:sz w:val="24"/>
                <w:szCs w:val="24"/>
              </w:rPr>
              <w:t>不得向未取得农药生产许可证的农药生产企业或者未取得农药经营许可证的其他农药经营者采购农药。</w:t>
            </w:r>
          </w:p>
        </w:tc>
        <w:tc>
          <w:tcPr>
            <w:tcW w:w="4316" w:type="dxa"/>
            <w:shd w:val="clear" w:color="000000" w:fill="FFFFFF"/>
            <w:vAlign w:val="center"/>
          </w:tcPr>
          <w:p w:rsidR="00872E50" w:rsidRPr="0063075B" w:rsidRDefault="00872E50" w:rsidP="00817D81">
            <w:pPr>
              <w:autoSpaceDE w:val="0"/>
              <w:autoSpaceDN w:val="0"/>
              <w:adjustRightInd w:val="0"/>
              <w:spacing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rPr>
              <w:t>1</w:t>
            </w:r>
            <w:r w:rsidRPr="0063075B">
              <w:rPr>
                <w:rFonts w:ascii="Times New Roman" w:eastAsia="仿宋_GB2312" w:hAnsi="Times New Roman" w:cs="Times New Roman"/>
                <w:color w:val="000000" w:themeColor="text1"/>
                <w:kern w:val="0"/>
                <w:sz w:val="24"/>
                <w:szCs w:val="24"/>
                <w:lang w:val="zh-CN"/>
              </w:rPr>
              <w:t>）有无供货单位名单。</w:t>
            </w:r>
          </w:p>
          <w:p w:rsidR="00872E50" w:rsidRPr="0063075B" w:rsidRDefault="00872E50" w:rsidP="00817D81">
            <w:pPr>
              <w:autoSpaceDE w:val="0"/>
              <w:autoSpaceDN w:val="0"/>
              <w:adjustRightInd w:val="0"/>
              <w:spacing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rPr>
              <w:t>2</w:t>
            </w:r>
            <w:r w:rsidRPr="0063075B">
              <w:rPr>
                <w:rFonts w:ascii="Times New Roman" w:eastAsia="仿宋_GB2312" w:hAnsi="Times New Roman" w:cs="Times New Roman"/>
                <w:color w:val="000000" w:themeColor="text1"/>
                <w:kern w:val="0"/>
                <w:sz w:val="24"/>
                <w:szCs w:val="24"/>
                <w:lang w:val="zh-CN"/>
              </w:rPr>
              <w:t>）所有资质证明是否与名单相符。</w:t>
            </w:r>
          </w:p>
          <w:p w:rsidR="00872E50" w:rsidRPr="0063075B" w:rsidRDefault="00872E50" w:rsidP="00817D81">
            <w:pPr>
              <w:autoSpaceDE w:val="0"/>
              <w:autoSpaceDN w:val="0"/>
              <w:adjustRightInd w:val="0"/>
              <w:spacing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rPr>
              <w:t>3</w:t>
            </w:r>
            <w:r w:rsidRPr="0063075B">
              <w:rPr>
                <w:rFonts w:ascii="Times New Roman" w:eastAsia="仿宋_GB2312" w:hAnsi="Times New Roman" w:cs="Times New Roman"/>
                <w:color w:val="000000" w:themeColor="text1"/>
                <w:kern w:val="0"/>
                <w:sz w:val="24"/>
                <w:szCs w:val="24"/>
                <w:lang w:val="zh-CN"/>
              </w:rPr>
              <w:t>）随机抽查样品，或查看采购记录，是否有未登记样品。</w:t>
            </w:r>
          </w:p>
        </w:tc>
        <w:tc>
          <w:tcPr>
            <w:tcW w:w="3285" w:type="dxa"/>
            <w:shd w:val="clear" w:color="000000" w:fill="FFFFFF"/>
            <w:vAlign w:val="center"/>
          </w:tcPr>
          <w:p w:rsidR="00872E50" w:rsidRPr="0063075B" w:rsidRDefault="00872E50" w:rsidP="00817D81">
            <w:pPr>
              <w:autoSpaceDE w:val="0"/>
              <w:autoSpaceDN w:val="0"/>
              <w:adjustRightInd w:val="0"/>
              <w:spacing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rPr>
              <w:t>1</w:t>
            </w:r>
            <w:r w:rsidRPr="0063075B">
              <w:rPr>
                <w:rFonts w:ascii="Times New Roman" w:eastAsia="仿宋_GB2312" w:hAnsi="Times New Roman" w:cs="Times New Roman"/>
                <w:color w:val="000000" w:themeColor="text1"/>
                <w:kern w:val="0"/>
                <w:sz w:val="24"/>
                <w:szCs w:val="24"/>
                <w:lang w:val="zh-CN"/>
              </w:rPr>
              <w:t>）名单：有</w:t>
            </w: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lang w:val="zh-CN"/>
              </w:rPr>
              <w:t>无</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817D81">
            <w:pPr>
              <w:autoSpaceDE w:val="0"/>
              <w:autoSpaceDN w:val="0"/>
              <w:adjustRightInd w:val="0"/>
              <w:spacing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rPr>
              <w:t>2</w:t>
            </w:r>
            <w:r w:rsidRPr="0063075B">
              <w:rPr>
                <w:rFonts w:ascii="Times New Roman" w:eastAsia="仿宋_GB2312" w:hAnsi="Times New Roman" w:cs="Times New Roman"/>
                <w:color w:val="000000" w:themeColor="text1"/>
                <w:kern w:val="0"/>
                <w:sz w:val="24"/>
                <w:szCs w:val="24"/>
              </w:rPr>
              <w:t>）相符</w:t>
            </w: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rPr>
              <w:t>不相符</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817D81">
            <w:pPr>
              <w:autoSpaceDE w:val="0"/>
              <w:autoSpaceDN w:val="0"/>
              <w:adjustRightInd w:val="0"/>
              <w:spacing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rPr>
              <w:t>3</w:t>
            </w:r>
            <w:r w:rsidRPr="0063075B">
              <w:rPr>
                <w:rFonts w:ascii="Times New Roman" w:eastAsia="仿宋_GB2312" w:hAnsi="Times New Roman" w:cs="Times New Roman"/>
                <w:color w:val="000000" w:themeColor="text1"/>
                <w:kern w:val="0"/>
                <w:sz w:val="24"/>
                <w:szCs w:val="24"/>
                <w:lang w:val="zh-CN"/>
              </w:rPr>
              <w:t>）未登记样品：有</w:t>
            </w: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lang w:val="zh-CN"/>
              </w:rPr>
              <w:t>无</w:t>
            </w:r>
            <w:r w:rsidRPr="0063075B">
              <w:rPr>
                <w:rFonts w:ascii="Times New Roman" w:eastAsia="仿宋_GB2312" w:hAnsi="Times New Roman" w:cs="Times New Roman"/>
                <w:color w:val="000000" w:themeColor="text1"/>
                <w:kern w:val="0"/>
                <w:sz w:val="24"/>
                <w:szCs w:val="24"/>
                <w:lang w:val="zh-CN"/>
              </w:rPr>
              <w:t>□</w:t>
            </w:r>
          </w:p>
        </w:tc>
        <w:tc>
          <w:tcPr>
            <w:tcW w:w="1337" w:type="dxa"/>
            <w:shd w:val="clear" w:color="000000" w:fill="FFFFFF"/>
            <w:vAlign w:val="center"/>
          </w:tcPr>
          <w:p w:rsidR="00872E50" w:rsidRPr="0063075B" w:rsidRDefault="00872E50" w:rsidP="00817D81">
            <w:pPr>
              <w:autoSpaceDE w:val="0"/>
              <w:autoSpaceDN w:val="0"/>
              <w:adjustRightInd w:val="0"/>
              <w:spacing w:line="26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合格</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817D81">
            <w:pPr>
              <w:autoSpaceDE w:val="0"/>
              <w:autoSpaceDN w:val="0"/>
              <w:adjustRightInd w:val="0"/>
              <w:spacing w:line="26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轻微缺陷</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817D81">
            <w:pPr>
              <w:autoSpaceDE w:val="0"/>
              <w:autoSpaceDN w:val="0"/>
              <w:adjustRightInd w:val="0"/>
              <w:spacing w:line="26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不合格</w:t>
            </w:r>
            <w:r w:rsidRPr="0063075B">
              <w:rPr>
                <w:rFonts w:ascii="Times New Roman" w:eastAsia="仿宋_GB2312" w:hAnsi="Times New Roman" w:cs="Times New Roman"/>
                <w:color w:val="000000" w:themeColor="text1"/>
                <w:kern w:val="0"/>
                <w:sz w:val="24"/>
                <w:szCs w:val="24"/>
                <w:lang w:val="zh-CN"/>
              </w:rPr>
              <w:t>□</w:t>
            </w:r>
          </w:p>
        </w:tc>
      </w:tr>
      <w:tr w:rsidR="00817D81" w:rsidRPr="0063075B" w:rsidTr="00817D81">
        <w:trPr>
          <w:trHeight w:val="90"/>
          <w:jc w:val="center"/>
        </w:trPr>
        <w:tc>
          <w:tcPr>
            <w:tcW w:w="462" w:type="dxa"/>
            <w:vMerge/>
            <w:shd w:val="clear" w:color="000000" w:fill="FFFFFF"/>
            <w:vAlign w:val="center"/>
          </w:tcPr>
          <w:p w:rsidR="00872E50" w:rsidRPr="0063075B" w:rsidRDefault="00872E50" w:rsidP="00817D81">
            <w:pPr>
              <w:autoSpaceDE w:val="0"/>
              <w:autoSpaceDN w:val="0"/>
              <w:adjustRightInd w:val="0"/>
              <w:spacing w:after="156" w:line="260" w:lineRule="exact"/>
              <w:jc w:val="center"/>
              <w:rPr>
                <w:rFonts w:ascii="Times New Roman" w:eastAsia="仿宋_GB2312" w:hAnsi="Times New Roman" w:cs="Times New Roman"/>
                <w:color w:val="000000" w:themeColor="text1"/>
                <w:kern w:val="0"/>
                <w:sz w:val="24"/>
                <w:szCs w:val="24"/>
              </w:rPr>
            </w:pPr>
          </w:p>
        </w:tc>
        <w:tc>
          <w:tcPr>
            <w:tcW w:w="1134" w:type="dxa"/>
            <w:shd w:val="clear" w:color="000000" w:fill="FFFFFF"/>
            <w:vAlign w:val="center"/>
          </w:tcPr>
          <w:p w:rsidR="00872E50" w:rsidRPr="0063075B" w:rsidRDefault="00872E50" w:rsidP="00817D81">
            <w:pPr>
              <w:autoSpaceDE w:val="0"/>
              <w:autoSpaceDN w:val="0"/>
              <w:adjustRightInd w:val="0"/>
              <w:spacing w:after="156" w:line="260" w:lineRule="exact"/>
              <w:jc w:val="center"/>
              <w:rPr>
                <w:rFonts w:ascii="Times New Roman" w:eastAsia="仿宋_GB2312" w:hAnsi="Times New Roman" w:cs="Times New Roman"/>
                <w:color w:val="000000" w:themeColor="text1"/>
                <w:kern w:val="0"/>
                <w:sz w:val="24"/>
                <w:szCs w:val="24"/>
                <w:lang w:val="zh-CN"/>
              </w:rPr>
            </w:pPr>
          </w:p>
        </w:tc>
        <w:tc>
          <w:tcPr>
            <w:tcW w:w="558" w:type="dxa"/>
            <w:shd w:val="clear" w:color="000000" w:fill="FFFFFF"/>
            <w:vAlign w:val="center"/>
          </w:tcPr>
          <w:p w:rsidR="00872E50" w:rsidRPr="0063075B" w:rsidRDefault="00872E50" w:rsidP="00817D81">
            <w:pPr>
              <w:autoSpaceDE w:val="0"/>
              <w:autoSpaceDN w:val="0"/>
              <w:adjustRightInd w:val="0"/>
              <w:spacing w:after="156" w:line="260" w:lineRule="exact"/>
              <w:jc w:val="center"/>
              <w:rPr>
                <w:rFonts w:ascii="Times New Roman" w:eastAsia="仿宋_GB2312" w:hAnsi="Times New Roman" w:cs="Times New Roman"/>
                <w:color w:val="000000" w:themeColor="text1"/>
                <w:kern w:val="0"/>
                <w:sz w:val="24"/>
                <w:szCs w:val="24"/>
              </w:rPr>
            </w:pPr>
            <w:r w:rsidRPr="0063075B">
              <w:rPr>
                <w:rFonts w:ascii="Times New Roman" w:eastAsia="仿宋_GB2312" w:hAnsi="Times New Roman" w:cs="Times New Roman"/>
                <w:color w:val="000000" w:themeColor="text1"/>
                <w:kern w:val="0"/>
                <w:sz w:val="24"/>
                <w:szCs w:val="24"/>
              </w:rPr>
              <w:t>40</w:t>
            </w:r>
          </w:p>
        </w:tc>
        <w:tc>
          <w:tcPr>
            <w:tcW w:w="2986" w:type="dxa"/>
            <w:shd w:val="clear" w:color="000000" w:fill="FFFFFF"/>
            <w:vAlign w:val="center"/>
          </w:tcPr>
          <w:p w:rsidR="00872E50" w:rsidRPr="0063075B" w:rsidRDefault="00872E50" w:rsidP="00817D81">
            <w:pPr>
              <w:autoSpaceDE w:val="0"/>
              <w:autoSpaceDN w:val="0"/>
              <w:adjustRightInd w:val="0"/>
              <w:spacing w:after="156"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rPr>
              <w:t>应有入库记录，信息填写完整。</w:t>
            </w:r>
          </w:p>
        </w:tc>
        <w:tc>
          <w:tcPr>
            <w:tcW w:w="4316" w:type="dxa"/>
            <w:shd w:val="clear" w:color="000000" w:fill="FFFFFF"/>
            <w:vAlign w:val="center"/>
          </w:tcPr>
          <w:p w:rsidR="00872E50" w:rsidRPr="0063075B" w:rsidRDefault="00872E50" w:rsidP="00817D81">
            <w:pPr>
              <w:autoSpaceDE w:val="0"/>
              <w:autoSpaceDN w:val="0"/>
              <w:adjustRightInd w:val="0"/>
              <w:spacing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rPr>
              <w:t>1</w:t>
            </w:r>
            <w:r w:rsidRPr="0063075B">
              <w:rPr>
                <w:rFonts w:ascii="Times New Roman" w:eastAsia="仿宋_GB2312" w:hAnsi="Times New Roman" w:cs="Times New Roman"/>
                <w:color w:val="000000" w:themeColor="text1"/>
                <w:kern w:val="0"/>
                <w:sz w:val="24"/>
                <w:szCs w:val="24"/>
                <w:lang w:val="zh-CN"/>
              </w:rPr>
              <w:t>）查看有无入库记录。</w:t>
            </w:r>
          </w:p>
          <w:p w:rsidR="00872E50" w:rsidRPr="0063075B" w:rsidRDefault="00872E50" w:rsidP="00817D81">
            <w:pPr>
              <w:autoSpaceDE w:val="0"/>
              <w:autoSpaceDN w:val="0"/>
              <w:adjustRightInd w:val="0"/>
              <w:spacing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rPr>
              <w:t>2</w:t>
            </w:r>
            <w:r w:rsidRPr="0063075B">
              <w:rPr>
                <w:rFonts w:ascii="Times New Roman" w:eastAsia="仿宋_GB2312" w:hAnsi="Times New Roman" w:cs="Times New Roman"/>
                <w:color w:val="000000" w:themeColor="text1"/>
                <w:kern w:val="0"/>
                <w:sz w:val="24"/>
                <w:szCs w:val="24"/>
                <w:lang w:val="zh-CN"/>
              </w:rPr>
              <w:t>）入库记录信息</w:t>
            </w:r>
            <w:r w:rsidRPr="0063075B">
              <w:rPr>
                <w:rFonts w:ascii="Times New Roman" w:eastAsia="仿宋_GB2312" w:hAnsi="Times New Roman" w:cs="Times New Roman"/>
                <w:color w:val="000000" w:themeColor="text1"/>
                <w:kern w:val="0"/>
                <w:sz w:val="24"/>
                <w:szCs w:val="24"/>
              </w:rPr>
              <w:t>载明</w:t>
            </w:r>
            <w:r w:rsidRPr="0063075B">
              <w:rPr>
                <w:rFonts w:ascii="Times New Roman" w:eastAsia="仿宋_GB2312" w:hAnsi="Times New Roman" w:cs="Times New Roman"/>
                <w:color w:val="000000" w:themeColor="text1"/>
                <w:kern w:val="0"/>
                <w:sz w:val="24"/>
                <w:szCs w:val="24"/>
                <w:lang w:val="zh-CN"/>
              </w:rPr>
              <w:t>与验收记录一致。若记录信息不完整视为轻微缺陷。</w:t>
            </w:r>
          </w:p>
        </w:tc>
        <w:tc>
          <w:tcPr>
            <w:tcW w:w="3285" w:type="dxa"/>
            <w:shd w:val="clear" w:color="000000" w:fill="FFFFFF"/>
            <w:vAlign w:val="center"/>
          </w:tcPr>
          <w:p w:rsidR="00872E50" w:rsidRPr="0063075B" w:rsidRDefault="00872E50" w:rsidP="00817D81">
            <w:pPr>
              <w:autoSpaceDE w:val="0"/>
              <w:autoSpaceDN w:val="0"/>
              <w:adjustRightInd w:val="0"/>
              <w:spacing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rPr>
              <w:t>1</w:t>
            </w:r>
            <w:r w:rsidRPr="0063075B">
              <w:rPr>
                <w:rFonts w:ascii="Times New Roman" w:eastAsia="仿宋_GB2312" w:hAnsi="Times New Roman" w:cs="Times New Roman"/>
                <w:color w:val="000000" w:themeColor="text1"/>
                <w:kern w:val="0"/>
                <w:sz w:val="24"/>
                <w:szCs w:val="24"/>
                <w:lang w:val="zh-CN"/>
              </w:rPr>
              <w:t>）记录：有</w:t>
            </w: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lang w:val="zh-CN"/>
              </w:rPr>
              <w:t>无</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817D81">
            <w:pPr>
              <w:autoSpaceDE w:val="0"/>
              <w:autoSpaceDN w:val="0"/>
              <w:adjustRightInd w:val="0"/>
              <w:spacing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rPr>
              <w:t>2</w:t>
            </w:r>
            <w:r w:rsidRPr="0063075B">
              <w:rPr>
                <w:rFonts w:ascii="Times New Roman" w:eastAsia="仿宋_GB2312" w:hAnsi="Times New Roman" w:cs="Times New Roman"/>
                <w:color w:val="000000" w:themeColor="text1"/>
                <w:kern w:val="0"/>
                <w:sz w:val="24"/>
                <w:szCs w:val="24"/>
              </w:rPr>
              <w:t>）信息：一致</w:t>
            </w: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rPr>
              <w:t>不一致</w:t>
            </w:r>
            <w:r w:rsidRPr="0063075B">
              <w:rPr>
                <w:rFonts w:ascii="Times New Roman" w:eastAsia="仿宋_GB2312" w:hAnsi="Times New Roman" w:cs="Times New Roman"/>
                <w:color w:val="000000" w:themeColor="text1"/>
                <w:kern w:val="0"/>
                <w:sz w:val="24"/>
                <w:szCs w:val="24"/>
                <w:lang w:val="zh-CN"/>
              </w:rPr>
              <w:t>□</w:t>
            </w:r>
          </w:p>
        </w:tc>
        <w:tc>
          <w:tcPr>
            <w:tcW w:w="1337" w:type="dxa"/>
            <w:shd w:val="clear" w:color="000000" w:fill="FFFFFF"/>
            <w:vAlign w:val="center"/>
          </w:tcPr>
          <w:p w:rsidR="00872E50" w:rsidRPr="0063075B" w:rsidRDefault="00872E50" w:rsidP="00817D81">
            <w:pPr>
              <w:autoSpaceDE w:val="0"/>
              <w:autoSpaceDN w:val="0"/>
              <w:adjustRightInd w:val="0"/>
              <w:spacing w:line="26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合格</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817D81">
            <w:pPr>
              <w:autoSpaceDE w:val="0"/>
              <w:autoSpaceDN w:val="0"/>
              <w:adjustRightInd w:val="0"/>
              <w:spacing w:line="26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轻微缺陷</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817D81">
            <w:pPr>
              <w:autoSpaceDE w:val="0"/>
              <w:autoSpaceDN w:val="0"/>
              <w:adjustRightInd w:val="0"/>
              <w:spacing w:line="26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不合格</w:t>
            </w:r>
            <w:r w:rsidRPr="0063075B">
              <w:rPr>
                <w:rFonts w:ascii="Times New Roman" w:eastAsia="仿宋_GB2312" w:hAnsi="Times New Roman" w:cs="Times New Roman"/>
                <w:color w:val="000000" w:themeColor="text1"/>
                <w:kern w:val="0"/>
                <w:sz w:val="24"/>
                <w:szCs w:val="24"/>
                <w:lang w:val="zh-CN"/>
              </w:rPr>
              <w:t>□</w:t>
            </w:r>
          </w:p>
        </w:tc>
      </w:tr>
      <w:tr w:rsidR="00817D81" w:rsidRPr="0063075B" w:rsidTr="00817D81">
        <w:trPr>
          <w:trHeight w:val="865"/>
          <w:jc w:val="center"/>
        </w:trPr>
        <w:tc>
          <w:tcPr>
            <w:tcW w:w="462" w:type="dxa"/>
            <w:vMerge w:val="restart"/>
            <w:shd w:val="clear" w:color="000000" w:fill="FFFFFF"/>
            <w:vAlign w:val="center"/>
          </w:tcPr>
          <w:p w:rsidR="00872E50" w:rsidRPr="0063075B" w:rsidRDefault="00872E50" w:rsidP="00817D81">
            <w:pPr>
              <w:autoSpaceDE w:val="0"/>
              <w:autoSpaceDN w:val="0"/>
              <w:adjustRightInd w:val="0"/>
              <w:spacing w:after="156" w:line="260" w:lineRule="exact"/>
              <w:jc w:val="center"/>
              <w:rPr>
                <w:rFonts w:ascii="Times New Roman" w:eastAsia="仿宋_GB2312" w:hAnsi="Times New Roman" w:cs="Times New Roman"/>
                <w:color w:val="000000" w:themeColor="text1"/>
                <w:kern w:val="0"/>
                <w:sz w:val="24"/>
                <w:szCs w:val="24"/>
              </w:rPr>
            </w:pPr>
            <w:r w:rsidRPr="0063075B">
              <w:rPr>
                <w:rFonts w:ascii="Times New Roman" w:eastAsia="仿宋_GB2312" w:hAnsi="Times New Roman" w:cs="Times New Roman"/>
                <w:color w:val="000000" w:themeColor="text1"/>
                <w:kern w:val="0"/>
                <w:sz w:val="24"/>
                <w:szCs w:val="24"/>
              </w:rPr>
              <w:t>3.3</w:t>
            </w:r>
          </w:p>
        </w:tc>
        <w:tc>
          <w:tcPr>
            <w:tcW w:w="1134" w:type="dxa"/>
            <w:vMerge w:val="restart"/>
            <w:shd w:val="clear" w:color="000000" w:fill="FFFFFF"/>
            <w:vAlign w:val="center"/>
          </w:tcPr>
          <w:p w:rsidR="00872E50" w:rsidRPr="0063075B" w:rsidRDefault="00872E50" w:rsidP="00817D81">
            <w:pPr>
              <w:autoSpaceDE w:val="0"/>
              <w:autoSpaceDN w:val="0"/>
              <w:adjustRightInd w:val="0"/>
              <w:spacing w:after="156" w:line="26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销售</w:t>
            </w:r>
          </w:p>
        </w:tc>
        <w:tc>
          <w:tcPr>
            <w:tcW w:w="558" w:type="dxa"/>
            <w:shd w:val="clear" w:color="000000" w:fill="FFFFFF"/>
            <w:vAlign w:val="center"/>
          </w:tcPr>
          <w:p w:rsidR="00872E50" w:rsidRPr="0063075B" w:rsidRDefault="00872E50" w:rsidP="00817D81">
            <w:pPr>
              <w:autoSpaceDE w:val="0"/>
              <w:autoSpaceDN w:val="0"/>
              <w:adjustRightInd w:val="0"/>
              <w:spacing w:after="156" w:line="260" w:lineRule="exact"/>
              <w:jc w:val="center"/>
              <w:rPr>
                <w:rFonts w:ascii="Times New Roman" w:eastAsia="仿宋_GB2312" w:hAnsi="Times New Roman" w:cs="Times New Roman"/>
                <w:color w:val="000000" w:themeColor="text1"/>
                <w:kern w:val="0"/>
                <w:sz w:val="24"/>
                <w:szCs w:val="24"/>
              </w:rPr>
            </w:pPr>
            <w:r w:rsidRPr="0063075B">
              <w:rPr>
                <w:rFonts w:ascii="Times New Roman" w:eastAsia="仿宋_GB2312" w:hAnsi="Times New Roman" w:cs="Times New Roman"/>
                <w:color w:val="000000" w:themeColor="text1"/>
                <w:kern w:val="0"/>
                <w:sz w:val="24"/>
                <w:szCs w:val="24"/>
              </w:rPr>
              <w:t>41*</w:t>
            </w:r>
          </w:p>
        </w:tc>
        <w:tc>
          <w:tcPr>
            <w:tcW w:w="2986" w:type="dxa"/>
            <w:shd w:val="clear" w:color="000000" w:fill="FFFFFF"/>
            <w:vAlign w:val="center"/>
          </w:tcPr>
          <w:p w:rsidR="00872E50" w:rsidRPr="0063075B" w:rsidRDefault="00872E50" w:rsidP="00817D81">
            <w:pPr>
              <w:autoSpaceDE w:val="0"/>
              <w:autoSpaceDN w:val="0"/>
              <w:adjustRightInd w:val="0"/>
              <w:spacing w:after="156" w:line="260" w:lineRule="exact"/>
              <w:rPr>
                <w:rFonts w:ascii="Times New Roman" w:eastAsia="仿宋_GB2312" w:hAnsi="Times New Roman" w:cs="Times New Roman"/>
                <w:color w:val="000000" w:themeColor="text1"/>
                <w:kern w:val="0"/>
                <w:sz w:val="24"/>
                <w:szCs w:val="24"/>
              </w:rPr>
            </w:pPr>
            <w:r w:rsidRPr="0063075B">
              <w:rPr>
                <w:rFonts w:ascii="Times New Roman" w:eastAsia="仿宋_GB2312" w:hAnsi="Times New Roman" w:cs="Times New Roman"/>
                <w:color w:val="000000" w:themeColor="text1"/>
                <w:kern w:val="0"/>
                <w:sz w:val="24"/>
                <w:szCs w:val="24"/>
              </w:rPr>
              <w:t>应建立销售记录，记录信息完整。</w:t>
            </w:r>
          </w:p>
        </w:tc>
        <w:tc>
          <w:tcPr>
            <w:tcW w:w="4316" w:type="dxa"/>
            <w:shd w:val="clear" w:color="000000" w:fill="FFFFFF"/>
            <w:vAlign w:val="center"/>
          </w:tcPr>
          <w:p w:rsidR="00872E50" w:rsidRPr="0063075B" w:rsidRDefault="00872E50" w:rsidP="00817D81">
            <w:pPr>
              <w:autoSpaceDE w:val="0"/>
              <w:autoSpaceDN w:val="0"/>
              <w:adjustRightInd w:val="0"/>
              <w:spacing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lang w:val="zh-CN"/>
              </w:rPr>
              <w:t>1</w:t>
            </w:r>
            <w:r w:rsidRPr="0063075B">
              <w:rPr>
                <w:rFonts w:ascii="Times New Roman" w:eastAsia="仿宋_GB2312" w:hAnsi="Times New Roman" w:cs="Times New Roman"/>
                <w:color w:val="000000" w:themeColor="text1"/>
                <w:kern w:val="0"/>
                <w:sz w:val="24"/>
                <w:szCs w:val="24"/>
                <w:lang w:val="zh-CN"/>
              </w:rPr>
              <w:t>）查看有无销售记录。有为合格，否则为不合格。</w:t>
            </w:r>
          </w:p>
          <w:p w:rsidR="00872E50" w:rsidRPr="0063075B" w:rsidRDefault="00872E50" w:rsidP="00817D81">
            <w:pPr>
              <w:autoSpaceDE w:val="0"/>
              <w:autoSpaceDN w:val="0"/>
              <w:adjustRightInd w:val="0"/>
              <w:spacing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lang w:val="zh-CN"/>
              </w:rPr>
              <w:t>2</w:t>
            </w:r>
            <w:r w:rsidRPr="0063075B">
              <w:rPr>
                <w:rFonts w:ascii="Times New Roman" w:eastAsia="仿宋_GB2312" w:hAnsi="Times New Roman" w:cs="Times New Roman"/>
                <w:color w:val="000000" w:themeColor="text1"/>
                <w:kern w:val="0"/>
                <w:sz w:val="24"/>
                <w:szCs w:val="24"/>
                <w:lang w:val="zh-CN"/>
              </w:rPr>
              <w:t>）是否与追溯体系平台记录一致。查</w:t>
            </w:r>
            <w:r w:rsidRPr="0063075B">
              <w:rPr>
                <w:rFonts w:ascii="Times New Roman" w:eastAsia="仿宋_GB2312" w:hAnsi="Times New Roman" w:cs="Times New Roman"/>
                <w:color w:val="000000" w:themeColor="text1"/>
                <w:kern w:val="0"/>
                <w:sz w:val="24"/>
                <w:szCs w:val="24"/>
                <w:lang w:val="zh-CN"/>
              </w:rPr>
              <w:lastRenderedPageBreak/>
              <w:t>看平台记录若不一致视为不合格。</w:t>
            </w:r>
          </w:p>
          <w:p w:rsidR="00872E50" w:rsidRPr="0063075B" w:rsidRDefault="00872E50" w:rsidP="00817D81">
            <w:pPr>
              <w:autoSpaceDE w:val="0"/>
              <w:autoSpaceDN w:val="0"/>
              <w:adjustRightInd w:val="0"/>
              <w:spacing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lang w:val="zh-CN"/>
              </w:rPr>
              <w:t>3</w:t>
            </w:r>
            <w:r w:rsidRPr="0063075B">
              <w:rPr>
                <w:rFonts w:ascii="Times New Roman" w:eastAsia="仿宋_GB2312" w:hAnsi="Times New Roman" w:cs="Times New Roman"/>
                <w:color w:val="000000" w:themeColor="text1"/>
                <w:kern w:val="0"/>
                <w:sz w:val="24"/>
                <w:szCs w:val="24"/>
                <w:lang w:val="zh-CN"/>
              </w:rPr>
              <w:t>）销售记录应当载明农药名称、有效成分、剂型、含量、登记证号、生产批号、生产厂商、销售数量、销售日期、经手人或者负责人等内容，并输入网络管理平台。若记录信息不完整视为轻微缺陷。</w:t>
            </w:r>
          </w:p>
        </w:tc>
        <w:tc>
          <w:tcPr>
            <w:tcW w:w="3285" w:type="dxa"/>
            <w:shd w:val="clear" w:color="000000" w:fill="FFFFFF"/>
            <w:vAlign w:val="center"/>
          </w:tcPr>
          <w:p w:rsidR="00872E50" w:rsidRPr="0063075B" w:rsidRDefault="00872E50" w:rsidP="00817D81">
            <w:pPr>
              <w:autoSpaceDE w:val="0"/>
              <w:autoSpaceDN w:val="0"/>
              <w:adjustRightInd w:val="0"/>
              <w:spacing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lastRenderedPageBreak/>
              <w:t>（</w:t>
            </w:r>
            <w:r w:rsidRPr="0063075B">
              <w:rPr>
                <w:rFonts w:ascii="Times New Roman" w:eastAsia="仿宋_GB2312" w:hAnsi="Times New Roman" w:cs="Times New Roman"/>
                <w:color w:val="000000" w:themeColor="text1"/>
                <w:kern w:val="0"/>
                <w:sz w:val="24"/>
                <w:szCs w:val="24"/>
              </w:rPr>
              <w:t>1</w:t>
            </w:r>
            <w:r w:rsidRPr="0063075B">
              <w:rPr>
                <w:rFonts w:ascii="Times New Roman" w:eastAsia="仿宋_GB2312" w:hAnsi="Times New Roman" w:cs="Times New Roman"/>
                <w:color w:val="000000" w:themeColor="text1"/>
                <w:kern w:val="0"/>
                <w:sz w:val="24"/>
                <w:szCs w:val="24"/>
                <w:lang w:val="zh-CN"/>
              </w:rPr>
              <w:t>）记录：有</w:t>
            </w: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lang w:val="zh-CN"/>
              </w:rPr>
              <w:t>无</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817D81">
            <w:pPr>
              <w:autoSpaceDE w:val="0"/>
              <w:autoSpaceDN w:val="0"/>
              <w:adjustRightInd w:val="0"/>
              <w:spacing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rPr>
              <w:t>2</w:t>
            </w:r>
            <w:r w:rsidRPr="0063075B">
              <w:rPr>
                <w:rFonts w:ascii="Times New Roman" w:eastAsia="仿宋_GB2312" w:hAnsi="Times New Roman" w:cs="Times New Roman"/>
                <w:color w:val="000000" w:themeColor="text1"/>
                <w:kern w:val="0"/>
                <w:sz w:val="24"/>
                <w:szCs w:val="24"/>
              </w:rPr>
              <w:t>）一致</w:t>
            </w: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rPr>
              <w:t>不一致</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817D81">
            <w:pPr>
              <w:autoSpaceDE w:val="0"/>
              <w:autoSpaceDN w:val="0"/>
              <w:adjustRightInd w:val="0"/>
              <w:spacing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rPr>
              <w:t>3</w:t>
            </w:r>
            <w:r w:rsidRPr="0063075B">
              <w:rPr>
                <w:rFonts w:ascii="Times New Roman" w:eastAsia="仿宋_GB2312" w:hAnsi="Times New Roman" w:cs="Times New Roman"/>
                <w:color w:val="000000" w:themeColor="text1"/>
                <w:kern w:val="0"/>
                <w:sz w:val="24"/>
                <w:szCs w:val="24"/>
                <w:lang w:val="zh-CN"/>
              </w:rPr>
              <w:t>）信息：完整</w:t>
            </w: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lang w:val="zh-CN"/>
              </w:rPr>
              <w:t>不完整</w:t>
            </w:r>
            <w:r w:rsidRPr="0063075B">
              <w:rPr>
                <w:rFonts w:ascii="Times New Roman" w:eastAsia="仿宋_GB2312" w:hAnsi="Times New Roman" w:cs="Times New Roman"/>
                <w:color w:val="000000" w:themeColor="text1"/>
                <w:kern w:val="0"/>
                <w:sz w:val="24"/>
                <w:szCs w:val="24"/>
                <w:lang w:val="zh-CN"/>
              </w:rPr>
              <w:t>□</w:t>
            </w:r>
          </w:p>
        </w:tc>
        <w:tc>
          <w:tcPr>
            <w:tcW w:w="1337" w:type="dxa"/>
            <w:shd w:val="clear" w:color="000000" w:fill="FFFFFF"/>
            <w:vAlign w:val="center"/>
          </w:tcPr>
          <w:p w:rsidR="00872E50" w:rsidRPr="0063075B" w:rsidRDefault="00872E50" w:rsidP="00817D81">
            <w:pPr>
              <w:autoSpaceDE w:val="0"/>
              <w:autoSpaceDN w:val="0"/>
              <w:adjustRightInd w:val="0"/>
              <w:spacing w:line="260" w:lineRule="exact"/>
              <w:rPr>
                <w:rFonts w:ascii="Times New Roman" w:eastAsia="仿宋_GB2312" w:hAnsi="Times New Roman" w:cs="Times New Roman"/>
                <w:color w:val="000000" w:themeColor="text1"/>
                <w:kern w:val="0"/>
                <w:sz w:val="24"/>
                <w:szCs w:val="24"/>
                <w:lang w:val="zh-CN"/>
              </w:rPr>
            </w:pPr>
          </w:p>
          <w:p w:rsidR="00872E50" w:rsidRPr="0063075B" w:rsidRDefault="00872E50" w:rsidP="00817D81">
            <w:pPr>
              <w:autoSpaceDE w:val="0"/>
              <w:autoSpaceDN w:val="0"/>
              <w:adjustRightInd w:val="0"/>
              <w:spacing w:line="26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合格</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817D81">
            <w:pPr>
              <w:autoSpaceDE w:val="0"/>
              <w:autoSpaceDN w:val="0"/>
              <w:adjustRightInd w:val="0"/>
              <w:spacing w:line="26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轻微缺陷</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817D81">
            <w:pPr>
              <w:autoSpaceDE w:val="0"/>
              <w:autoSpaceDN w:val="0"/>
              <w:adjustRightInd w:val="0"/>
              <w:spacing w:line="26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lastRenderedPageBreak/>
              <w:t>不合格</w:t>
            </w:r>
            <w:r w:rsidRPr="0063075B">
              <w:rPr>
                <w:rFonts w:ascii="Times New Roman" w:eastAsia="仿宋_GB2312" w:hAnsi="Times New Roman" w:cs="Times New Roman"/>
                <w:color w:val="000000" w:themeColor="text1"/>
                <w:kern w:val="0"/>
                <w:sz w:val="24"/>
                <w:szCs w:val="24"/>
                <w:lang w:val="zh-CN"/>
              </w:rPr>
              <w:t>□</w:t>
            </w:r>
          </w:p>
        </w:tc>
      </w:tr>
      <w:tr w:rsidR="00817D81" w:rsidRPr="0063075B" w:rsidTr="00817D81">
        <w:trPr>
          <w:trHeight w:val="1231"/>
          <w:jc w:val="center"/>
        </w:trPr>
        <w:tc>
          <w:tcPr>
            <w:tcW w:w="462" w:type="dxa"/>
            <w:vMerge/>
            <w:shd w:val="clear" w:color="000000" w:fill="FFFFFF"/>
            <w:vAlign w:val="center"/>
          </w:tcPr>
          <w:p w:rsidR="00872E50" w:rsidRPr="0063075B" w:rsidRDefault="00872E50" w:rsidP="00817D81">
            <w:pPr>
              <w:autoSpaceDE w:val="0"/>
              <w:autoSpaceDN w:val="0"/>
              <w:adjustRightInd w:val="0"/>
              <w:spacing w:after="156" w:line="260" w:lineRule="exact"/>
              <w:jc w:val="center"/>
              <w:rPr>
                <w:rFonts w:ascii="Times New Roman" w:eastAsia="仿宋_GB2312" w:hAnsi="Times New Roman" w:cs="Times New Roman"/>
                <w:color w:val="000000" w:themeColor="text1"/>
                <w:kern w:val="0"/>
                <w:sz w:val="24"/>
                <w:szCs w:val="24"/>
              </w:rPr>
            </w:pPr>
          </w:p>
        </w:tc>
        <w:tc>
          <w:tcPr>
            <w:tcW w:w="1134" w:type="dxa"/>
            <w:vMerge/>
            <w:shd w:val="clear" w:color="000000" w:fill="FFFFFF"/>
            <w:vAlign w:val="center"/>
          </w:tcPr>
          <w:p w:rsidR="00872E50" w:rsidRPr="0063075B" w:rsidRDefault="00872E50" w:rsidP="00817D81">
            <w:pPr>
              <w:autoSpaceDE w:val="0"/>
              <w:autoSpaceDN w:val="0"/>
              <w:adjustRightInd w:val="0"/>
              <w:spacing w:after="156" w:line="260" w:lineRule="exact"/>
              <w:rPr>
                <w:rFonts w:ascii="Times New Roman" w:eastAsia="仿宋_GB2312" w:hAnsi="Times New Roman" w:cs="Times New Roman"/>
                <w:color w:val="000000" w:themeColor="text1"/>
                <w:kern w:val="0"/>
                <w:sz w:val="24"/>
                <w:szCs w:val="24"/>
                <w:lang w:val="zh-CN"/>
              </w:rPr>
            </w:pPr>
          </w:p>
        </w:tc>
        <w:tc>
          <w:tcPr>
            <w:tcW w:w="558" w:type="dxa"/>
            <w:shd w:val="clear" w:color="000000" w:fill="FFFFFF"/>
            <w:vAlign w:val="center"/>
          </w:tcPr>
          <w:p w:rsidR="00872E50" w:rsidRPr="0063075B" w:rsidRDefault="00872E50" w:rsidP="00817D81">
            <w:pPr>
              <w:autoSpaceDE w:val="0"/>
              <w:autoSpaceDN w:val="0"/>
              <w:adjustRightInd w:val="0"/>
              <w:spacing w:after="156" w:line="260" w:lineRule="exact"/>
              <w:jc w:val="center"/>
              <w:rPr>
                <w:rFonts w:ascii="Times New Roman" w:eastAsia="仿宋_GB2312" w:hAnsi="Times New Roman" w:cs="Times New Roman"/>
                <w:color w:val="000000" w:themeColor="text1"/>
                <w:kern w:val="0"/>
                <w:sz w:val="24"/>
                <w:szCs w:val="24"/>
              </w:rPr>
            </w:pPr>
            <w:r w:rsidRPr="0063075B">
              <w:rPr>
                <w:rFonts w:ascii="Times New Roman" w:eastAsia="仿宋_GB2312" w:hAnsi="Times New Roman" w:cs="Times New Roman"/>
                <w:color w:val="000000" w:themeColor="text1"/>
                <w:kern w:val="0"/>
                <w:sz w:val="24"/>
                <w:szCs w:val="24"/>
              </w:rPr>
              <w:t>42</w:t>
            </w:r>
          </w:p>
        </w:tc>
        <w:tc>
          <w:tcPr>
            <w:tcW w:w="2986" w:type="dxa"/>
            <w:shd w:val="clear" w:color="000000" w:fill="FFFFFF"/>
            <w:vAlign w:val="center"/>
          </w:tcPr>
          <w:p w:rsidR="00872E50" w:rsidRPr="0063075B" w:rsidRDefault="00872E50" w:rsidP="00817D81">
            <w:pPr>
              <w:autoSpaceDE w:val="0"/>
              <w:autoSpaceDN w:val="0"/>
              <w:adjustRightInd w:val="0"/>
              <w:spacing w:after="156" w:line="260" w:lineRule="exact"/>
              <w:rPr>
                <w:rFonts w:ascii="Times New Roman" w:eastAsia="仿宋_GB2312" w:hAnsi="Times New Roman" w:cs="Times New Roman"/>
                <w:color w:val="000000" w:themeColor="text1"/>
                <w:kern w:val="0"/>
                <w:sz w:val="24"/>
                <w:szCs w:val="24"/>
              </w:rPr>
            </w:pPr>
            <w:r w:rsidRPr="0063075B">
              <w:rPr>
                <w:rFonts w:ascii="Times New Roman" w:eastAsia="仿宋_GB2312" w:hAnsi="Times New Roman" w:cs="Times New Roman"/>
                <w:color w:val="000000" w:themeColor="text1"/>
                <w:kern w:val="0"/>
                <w:sz w:val="24"/>
                <w:szCs w:val="24"/>
              </w:rPr>
              <w:t>销售时，应当开具有效凭证，做到有效凭证、账、货、记录相符。</w:t>
            </w:r>
          </w:p>
        </w:tc>
        <w:tc>
          <w:tcPr>
            <w:tcW w:w="4316" w:type="dxa"/>
            <w:shd w:val="clear" w:color="000000" w:fill="FFFFFF"/>
            <w:vAlign w:val="center"/>
          </w:tcPr>
          <w:p w:rsidR="00872E50" w:rsidRPr="0063075B" w:rsidRDefault="00872E50" w:rsidP="00817D81">
            <w:pPr>
              <w:autoSpaceDE w:val="0"/>
              <w:autoSpaceDN w:val="0"/>
              <w:adjustRightInd w:val="0"/>
              <w:spacing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rPr>
              <w:t>1</w:t>
            </w:r>
            <w:r w:rsidRPr="0063075B">
              <w:rPr>
                <w:rFonts w:ascii="Times New Roman" w:eastAsia="仿宋_GB2312" w:hAnsi="Times New Roman" w:cs="Times New Roman"/>
                <w:color w:val="000000" w:themeColor="text1"/>
                <w:kern w:val="0"/>
                <w:sz w:val="24"/>
                <w:szCs w:val="24"/>
                <w:lang w:val="zh-CN"/>
              </w:rPr>
              <w:t>）查看有无销售票据。有为合格，否则为不合格。</w:t>
            </w:r>
          </w:p>
          <w:p w:rsidR="00872E50" w:rsidRPr="0063075B" w:rsidRDefault="00872E50" w:rsidP="00817D81">
            <w:pPr>
              <w:autoSpaceDE w:val="0"/>
              <w:autoSpaceDN w:val="0"/>
              <w:adjustRightInd w:val="0"/>
              <w:spacing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rPr>
              <w:t>2</w:t>
            </w:r>
            <w:r w:rsidRPr="0063075B">
              <w:rPr>
                <w:rFonts w:ascii="Times New Roman" w:eastAsia="仿宋_GB2312" w:hAnsi="Times New Roman" w:cs="Times New Roman"/>
                <w:color w:val="000000" w:themeColor="text1"/>
                <w:kern w:val="0"/>
                <w:sz w:val="24"/>
                <w:szCs w:val="24"/>
                <w:lang w:val="zh-CN"/>
              </w:rPr>
              <w:t>）是否做到有效凭证、账、货、记录相符。若出现不相符视为不合格。</w:t>
            </w:r>
          </w:p>
        </w:tc>
        <w:tc>
          <w:tcPr>
            <w:tcW w:w="3285" w:type="dxa"/>
            <w:shd w:val="clear" w:color="000000" w:fill="FFFFFF"/>
            <w:vAlign w:val="center"/>
          </w:tcPr>
          <w:p w:rsidR="00872E50" w:rsidRPr="0063075B" w:rsidRDefault="00872E50" w:rsidP="00817D81">
            <w:pPr>
              <w:autoSpaceDE w:val="0"/>
              <w:autoSpaceDN w:val="0"/>
              <w:adjustRightInd w:val="0"/>
              <w:spacing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rPr>
              <w:t>1</w:t>
            </w:r>
            <w:r w:rsidRPr="0063075B">
              <w:rPr>
                <w:rFonts w:ascii="Times New Roman" w:eastAsia="仿宋_GB2312" w:hAnsi="Times New Roman" w:cs="Times New Roman"/>
                <w:color w:val="000000" w:themeColor="text1"/>
                <w:kern w:val="0"/>
                <w:sz w:val="24"/>
                <w:szCs w:val="24"/>
                <w:lang w:val="zh-CN"/>
              </w:rPr>
              <w:t>）销售票据：有</w:t>
            </w: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lang w:val="zh-CN"/>
              </w:rPr>
              <w:t>无</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817D81">
            <w:pPr>
              <w:autoSpaceDE w:val="0"/>
              <w:autoSpaceDN w:val="0"/>
              <w:adjustRightInd w:val="0"/>
              <w:spacing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rPr>
              <w:t>2</w:t>
            </w:r>
            <w:r w:rsidRPr="0063075B">
              <w:rPr>
                <w:rFonts w:ascii="Times New Roman" w:eastAsia="仿宋_GB2312" w:hAnsi="Times New Roman" w:cs="Times New Roman"/>
                <w:color w:val="000000" w:themeColor="text1"/>
                <w:kern w:val="0"/>
                <w:sz w:val="24"/>
                <w:szCs w:val="24"/>
              </w:rPr>
              <w:t>）相符</w:t>
            </w: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rPr>
              <w:t>不相符</w:t>
            </w:r>
            <w:r w:rsidRPr="0063075B">
              <w:rPr>
                <w:rFonts w:ascii="Times New Roman" w:eastAsia="仿宋_GB2312" w:hAnsi="Times New Roman" w:cs="Times New Roman"/>
                <w:color w:val="000000" w:themeColor="text1"/>
                <w:kern w:val="0"/>
                <w:sz w:val="24"/>
                <w:szCs w:val="24"/>
                <w:lang w:val="zh-CN"/>
              </w:rPr>
              <w:t>□</w:t>
            </w:r>
          </w:p>
        </w:tc>
        <w:tc>
          <w:tcPr>
            <w:tcW w:w="1337" w:type="dxa"/>
            <w:shd w:val="clear" w:color="000000" w:fill="FFFFFF"/>
            <w:vAlign w:val="center"/>
          </w:tcPr>
          <w:p w:rsidR="00872E50" w:rsidRPr="0063075B" w:rsidRDefault="00872E50" w:rsidP="00817D81">
            <w:pPr>
              <w:autoSpaceDE w:val="0"/>
              <w:autoSpaceDN w:val="0"/>
              <w:adjustRightInd w:val="0"/>
              <w:spacing w:line="26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合格</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817D81">
            <w:pPr>
              <w:autoSpaceDE w:val="0"/>
              <w:autoSpaceDN w:val="0"/>
              <w:adjustRightInd w:val="0"/>
              <w:spacing w:line="26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轻微缺陷</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817D81">
            <w:pPr>
              <w:autoSpaceDE w:val="0"/>
              <w:autoSpaceDN w:val="0"/>
              <w:adjustRightInd w:val="0"/>
              <w:spacing w:line="26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不合格</w:t>
            </w:r>
            <w:r w:rsidRPr="0063075B">
              <w:rPr>
                <w:rFonts w:ascii="Times New Roman" w:eastAsia="仿宋_GB2312" w:hAnsi="Times New Roman" w:cs="Times New Roman"/>
                <w:color w:val="000000" w:themeColor="text1"/>
                <w:kern w:val="0"/>
                <w:sz w:val="24"/>
                <w:szCs w:val="24"/>
                <w:lang w:val="zh-CN"/>
              </w:rPr>
              <w:t>□</w:t>
            </w:r>
          </w:p>
        </w:tc>
      </w:tr>
      <w:tr w:rsidR="00817D81" w:rsidRPr="0063075B" w:rsidTr="00817D81">
        <w:trPr>
          <w:trHeight w:val="305"/>
          <w:jc w:val="center"/>
        </w:trPr>
        <w:tc>
          <w:tcPr>
            <w:tcW w:w="462" w:type="dxa"/>
            <w:vMerge/>
            <w:shd w:val="clear" w:color="000000" w:fill="FFFFFF"/>
            <w:vAlign w:val="center"/>
          </w:tcPr>
          <w:p w:rsidR="00872E50" w:rsidRPr="0063075B" w:rsidRDefault="00872E50" w:rsidP="00817D81">
            <w:pPr>
              <w:autoSpaceDE w:val="0"/>
              <w:autoSpaceDN w:val="0"/>
              <w:adjustRightInd w:val="0"/>
              <w:spacing w:after="156" w:line="260" w:lineRule="exact"/>
              <w:jc w:val="center"/>
              <w:rPr>
                <w:rFonts w:ascii="Times New Roman" w:eastAsia="仿宋_GB2312" w:hAnsi="Times New Roman" w:cs="Times New Roman"/>
                <w:color w:val="000000" w:themeColor="text1"/>
                <w:kern w:val="0"/>
                <w:sz w:val="24"/>
                <w:szCs w:val="24"/>
              </w:rPr>
            </w:pPr>
          </w:p>
        </w:tc>
        <w:tc>
          <w:tcPr>
            <w:tcW w:w="1134" w:type="dxa"/>
            <w:vMerge/>
            <w:shd w:val="clear" w:color="000000" w:fill="FFFFFF"/>
            <w:vAlign w:val="center"/>
          </w:tcPr>
          <w:p w:rsidR="00872E50" w:rsidRPr="0063075B" w:rsidRDefault="00872E50" w:rsidP="00817D81">
            <w:pPr>
              <w:autoSpaceDE w:val="0"/>
              <w:autoSpaceDN w:val="0"/>
              <w:adjustRightInd w:val="0"/>
              <w:spacing w:after="156" w:line="260" w:lineRule="exact"/>
              <w:rPr>
                <w:rFonts w:ascii="Times New Roman" w:eastAsia="仿宋_GB2312" w:hAnsi="Times New Roman" w:cs="Times New Roman"/>
                <w:color w:val="000000" w:themeColor="text1"/>
                <w:kern w:val="0"/>
                <w:sz w:val="24"/>
                <w:szCs w:val="24"/>
                <w:lang w:val="zh-CN"/>
              </w:rPr>
            </w:pPr>
          </w:p>
        </w:tc>
        <w:tc>
          <w:tcPr>
            <w:tcW w:w="558" w:type="dxa"/>
            <w:shd w:val="clear" w:color="000000" w:fill="FFFFFF"/>
            <w:vAlign w:val="center"/>
          </w:tcPr>
          <w:p w:rsidR="00872E50" w:rsidRPr="0063075B" w:rsidRDefault="00872E50" w:rsidP="00817D81">
            <w:pPr>
              <w:autoSpaceDE w:val="0"/>
              <w:autoSpaceDN w:val="0"/>
              <w:adjustRightInd w:val="0"/>
              <w:spacing w:after="156" w:line="260" w:lineRule="exact"/>
              <w:jc w:val="center"/>
              <w:rPr>
                <w:rFonts w:ascii="Times New Roman" w:eastAsia="仿宋_GB2312" w:hAnsi="Times New Roman" w:cs="Times New Roman"/>
                <w:color w:val="000000" w:themeColor="text1"/>
                <w:kern w:val="0"/>
                <w:sz w:val="24"/>
                <w:szCs w:val="24"/>
              </w:rPr>
            </w:pPr>
            <w:r w:rsidRPr="0063075B">
              <w:rPr>
                <w:rFonts w:ascii="Times New Roman" w:eastAsia="仿宋_GB2312" w:hAnsi="Times New Roman" w:cs="Times New Roman"/>
                <w:color w:val="000000" w:themeColor="text1"/>
                <w:kern w:val="0"/>
                <w:sz w:val="24"/>
                <w:szCs w:val="24"/>
              </w:rPr>
              <w:t>43</w:t>
            </w:r>
          </w:p>
        </w:tc>
        <w:tc>
          <w:tcPr>
            <w:tcW w:w="2986" w:type="dxa"/>
            <w:shd w:val="clear" w:color="000000" w:fill="FFFFFF"/>
            <w:vAlign w:val="center"/>
          </w:tcPr>
          <w:p w:rsidR="00872E50" w:rsidRPr="0063075B" w:rsidRDefault="00872E50" w:rsidP="00817D81">
            <w:pPr>
              <w:autoSpaceDE w:val="0"/>
              <w:autoSpaceDN w:val="0"/>
              <w:adjustRightInd w:val="0"/>
              <w:spacing w:after="156" w:line="260" w:lineRule="exact"/>
              <w:rPr>
                <w:rFonts w:ascii="Times New Roman" w:eastAsia="仿宋_GB2312" w:hAnsi="Times New Roman" w:cs="Times New Roman"/>
                <w:color w:val="000000" w:themeColor="text1"/>
                <w:kern w:val="0"/>
                <w:sz w:val="24"/>
                <w:szCs w:val="24"/>
              </w:rPr>
            </w:pPr>
            <w:r w:rsidRPr="0063075B">
              <w:rPr>
                <w:rFonts w:ascii="Times New Roman" w:eastAsia="仿宋_GB2312" w:hAnsi="Times New Roman" w:cs="Times New Roman"/>
                <w:color w:val="000000" w:themeColor="text1"/>
                <w:kern w:val="0"/>
                <w:sz w:val="24"/>
                <w:szCs w:val="24"/>
              </w:rPr>
              <w:t>外包装出现破损、封口不牢、封条严重损坏的不能销售。</w:t>
            </w:r>
          </w:p>
        </w:tc>
        <w:tc>
          <w:tcPr>
            <w:tcW w:w="4316" w:type="dxa"/>
            <w:shd w:val="clear" w:color="000000" w:fill="FFFFFF"/>
            <w:vAlign w:val="center"/>
          </w:tcPr>
          <w:p w:rsidR="00872E50" w:rsidRPr="0063075B" w:rsidRDefault="00872E50" w:rsidP="00817D81">
            <w:pPr>
              <w:autoSpaceDE w:val="0"/>
              <w:autoSpaceDN w:val="0"/>
              <w:adjustRightInd w:val="0"/>
              <w:spacing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随机抽查</w:t>
            </w:r>
            <w:r w:rsidRPr="0063075B">
              <w:rPr>
                <w:rFonts w:ascii="Times New Roman" w:eastAsia="仿宋_GB2312" w:hAnsi="Times New Roman" w:cs="Times New Roman"/>
                <w:color w:val="000000" w:themeColor="text1"/>
                <w:kern w:val="0"/>
                <w:sz w:val="24"/>
                <w:szCs w:val="24"/>
                <w:lang w:val="zh-CN"/>
              </w:rPr>
              <w:t>5</w:t>
            </w:r>
            <w:r w:rsidRPr="0063075B">
              <w:rPr>
                <w:rFonts w:ascii="Times New Roman" w:eastAsia="仿宋_GB2312" w:hAnsi="Times New Roman" w:cs="Times New Roman"/>
                <w:color w:val="000000" w:themeColor="text1"/>
                <w:kern w:val="0"/>
                <w:sz w:val="24"/>
                <w:szCs w:val="24"/>
                <w:lang w:val="zh-CN"/>
              </w:rPr>
              <w:t>个以上样品，若出现其中两种情况视为不合格。</w:t>
            </w:r>
          </w:p>
        </w:tc>
        <w:tc>
          <w:tcPr>
            <w:tcW w:w="3285" w:type="dxa"/>
            <w:shd w:val="clear" w:color="000000" w:fill="FFFFFF"/>
            <w:vAlign w:val="center"/>
          </w:tcPr>
          <w:p w:rsidR="00872E50" w:rsidRPr="0063075B" w:rsidRDefault="00872E50" w:rsidP="00817D81">
            <w:pPr>
              <w:autoSpaceDE w:val="0"/>
              <w:autoSpaceDN w:val="0"/>
              <w:adjustRightInd w:val="0"/>
              <w:spacing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有</w:t>
            </w: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lang w:val="zh-CN"/>
              </w:rPr>
              <w:t>无</w:t>
            </w:r>
            <w:r w:rsidRPr="0063075B">
              <w:rPr>
                <w:rFonts w:ascii="Times New Roman" w:eastAsia="仿宋_GB2312" w:hAnsi="Times New Roman" w:cs="Times New Roman"/>
                <w:color w:val="000000" w:themeColor="text1"/>
                <w:kern w:val="0"/>
                <w:sz w:val="24"/>
                <w:szCs w:val="24"/>
                <w:lang w:val="zh-CN"/>
              </w:rPr>
              <w:t>□</w:t>
            </w:r>
          </w:p>
        </w:tc>
        <w:tc>
          <w:tcPr>
            <w:tcW w:w="1337" w:type="dxa"/>
            <w:shd w:val="clear" w:color="000000" w:fill="FFFFFF"/>
            <w:vAlign w:val="center"/>
          </w:tcPr>
          <w:p w:rsidR="00872E50" w:rsidRPr="0063075B" w:rsidRDefault="00872E50" w:rsidP="00817D81">
            <w:pPr>
              <w:autoSpaceDE w:val="0"/>
              <w:autoSpaceDN w:val="0"/>
              <w:adjustRightInd w:val="0"/>
              <w:spacing w:line="26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合格</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817D81">
            <w:pPr>
              <w:autoSpaceDE w:val="0"/>
              <w:autoSpaceDN w:val="0"/>
              <w:adjustRightInd w:val="0"/>
              <w:spacing w:line="26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轻微缺陷</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817D81">
            <w:pPr>
              <w:autoSpaceDE w:val="0"/>
              <w:autoSpaceDN w:val="0"/>
              <w:adjustRightInd w:val="0"/>
              <w:spacing w:line="26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不合格</w:t>
            </w:r>
            <w:r w:rsidRPr="0063075B">
              <w:rPr>
                <w:rFonts w:ascii="Times New Roman" w:eastAsia="仿宋_GB2312" w:hAnsi="Times New Roman" w:cs="Times New Roman"/>
                <w:color w:val="000000" w:themeColor="text1"/>
                <w:kern w:val="0"/>
                <w:sz w:val="24"/>
                <w:szCs w:val="24"/>
                <w:lang w:val="zh-CN"/>
              </w:rPr>
              <w:t>□</w:t>
            </w:r>
          </w:p>
        </w:tc>
      </w:tr>
      <w:tr w:rsidR="00817D81" w:rsidRPr="0063075B" w:rsidTr="00817D81">
        <w:trPr>
          <w:trHeight w:val="320"/>
          <w:jc w:val="center"/>
        </w:trPr>
        <w:tc>
          <w:tcPr>
            <w:tcW w:w="462" w:type="dxa"/>
            <w:vMerge/>
            <w:shd w:val="clear" w:color="000000" w:fill="FFFFFF"/>
            <w:vAlign w:val="center"/>
          </w:tcPr>
          <w:p w:rsidR="00872E50" w:rsidRPr="0063075B" w:rsidRDefault="00872E50" w:rsidP="00817D81">
            <w:pPr>
              <w:autoSpaceDE w:val="0"/>
              <w:autoSpaceDN w:val="0"/>
              <w:adjustRightInd w:val="0"/>
              <w:spacing w:after="156" w:line="260" w:lineRule="exact"/>
              <w:jc w:val="center"/>
              <w:rPr>
                <w:rFonts w:ascii="Times New Roman" w:eastAsia="仿宋_GB2312" w:hAnsi="Times New Roman" w:cs="Times New Roman"/>
                <w:color w:val="000000" w:themeColor="text1"/>
                <w:kern w:val="0"/>
                <w:sz w:val="24"/>
                <w:szCs w:val="24"/>
              </w:rPr>
            </w:pPr>
          </w:p>
        </w:tc>
        <w:tc>
          <w:tcPr>
            <w:tcW w:w="1134" w:type="dxa"/>
            <w:vMerge/>
            <w:shd w:val="clear" w:color="000000" w:fill="FFFFFF"/>
            <w:vAlign w:val="center"/>
          </w:tcPr>
          <w:p w:rsidR="00872E50" w:rsidRPr="0063075B" w:rsidRDefault="00872E50" w:rsidP="00817D81">
            <w:pPr>
              <w:autoSpaceDE w:val="0"/>
              <w:autoSpaceDN w:val="0"/>
              <w:adjustRightInd w:val="0"/>
              <w:spacing w:after="156" w:line="260" w:lineRule="exact"/>
              <w:rPr>
                <w:rFonts w:ascii="Times New Roman" w:eastAsia="仿宋_GB2312" w:hAnsi="Times New Roman" w:cs="Times New Roman"/>
                <w:color w:val="000000" w:themeColor="text1"/>
                <w:kern w:val="0"/>
                <w:sz w:val="24"/>
                <w:szCs w:val="24"/>
                <w:lang w:val="zh-CN"/>
              </w:rPr>
            </w:pPr>
          </w:p>
        </w:tc>
        <w:tc>
          <w:tcPr>
            <w:tcW w:w="558" w:type="dxa"/>
            <w:shd w:val="clear" w:color="000000" w:fill="FFFFFF"/>
            <w:vAlign w:val="center"/>
          </w:tcPr>
          <w:p w:rsidR="00872E50" w:rsidRPr="0063075B" w:rsidRDefault="00872E50" w:rsidP="00817D81">
            <w:pPr>
              <w:autoSpaceDE w:val="0"/>
              <w:autoSpaceDN w:val="0"/>
              <w:adjustRightInd w:val="0"/>
              <w:spacing w:after="156" w:line="26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rPr>
              <w:t>44*</w:t>
            </w:r>
          </w:p>
        </w:tc>
        <w:tc>
          <w:tcPr>
            <w:tcW w:w="2986" w:type="dxa"/>
            <w:shd w:val="clear" w:color="000000" w:fill="FFFFFF"/>
            <w:vAlign w:val="center"/>
          </w:tcPr>
          <w:p w:rsidR="00872E50" w:rsidRPr="0063075B" w:rsidRDefault="00872E50" w:rsidP="00817D81">
            <w:pPr>
              <w:autoSpaceDE w:val="0"/>
              <w:autoSpaceDN w:val="0"/>
              <w:adjustRightInd w:val="0"/>
              <w:spacing w:after="156" w:line="260" w:lineRule="exact"/>
              <w:rPr>
                <w:rFonts w:ascii="Times New Roman" w:eastAsia="仿宋_GB2312" w:hAnsi="Times New Roman" w:cs="Times New Roman"/>
                <w:color w:val="000000" w:themeColor="text1"/>
                <w:kern w:val="0"/>
                <w:sz w:val="24"/>
                <w:szCs w:val="24"/>
              </w:rPr>
            </w:pPr>
            <w:r w:rsidRPr="0063075B">
              <w:rPr>
                <w:rFonts w:ascii="Times New Roman" w:eastAsia="仿宋_GB2312" w:hAnsi="Times New Roman" w:cs="Times New Roman"/>
                <w:color w:val="000000" w:themeColor="text1"/>
                <w:kern w:val="0"/>
                <w:sz w:val="24"/>
                <w:szCs w:val="24"/>
              </w:rPr>
              <w:t>超出有效期限的不能销售。</w:t>
            </w:r>
          </w:p>
        </w:tc>
        <w:tc>
          <w:tcPr>
            <w:tcW w:w="4316" w:type="dxa"/>
            <w:shd w:val="clear" w:color="000000" w:fill="FFFFFF"/>
            <w:vAlign w:val="center"/>
          </w:tcPr>
          <w:p w:rsidR="00872E50" w:rsidRPr="0063075B" w:rsidRDefault="00872E50" w:rsidP="00817D81">
            <w:pPr>
              <w:autoSpaceDE w:val="0"/>
              <w:autoSpaceDN w:val="0"/>
              <w:adjustRightInd w:val="0"/>
              <w:spacing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rPr>
              <w:t>1</w:t>
            </w:r>
            <w:r w:rsidRPr="0063075B">
              <w:rPr>
                <w:rFonts w:ascii="Times New Roman" w:eastAsia="仿宋_GB2312" w:hAnsi="Times New Roman" w:cs="Times New Roman"/>
                <w:color w:val="000000" w:themeColor="text1"/>
                <w:kern w:val="0"/>
                <w:sz w:val="24"/>
                <w:szCs w:val="24"/>
                <w:lang w:val="zh-CN"/>
              </w:rPr>
              <w:t>）</w:t>
            </w:r>
            <w:r w:rsidRPr="00817D81">
              <w:rPr>
                <w:rFonts w:ascii="Times New Roman" w:eastAsia="仿宋_GB2312" w:hAnsi="Times New Roman" w:cs="Times New Roman"/>
                <w:color w:val="000000" w:themeColor="text1"/>
                <w:spacing w:val="-10"/>
                <w:kern w:val="0"/>
                <w:sz w:val="24"/>
                <w:szCs w:val="24"/>
                <w:lang w:val="zh-CN"/>
              </w:rPr>
              <w:t>查看是否存在超出有效期限在售的农药</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817D81">
            <w:pPr>
              <w:autoSpaceDE w:val="0"/>
              <w:autoSpaceDN w:val="0"/>
              <w:adjustRightInd w:val="0"/>
              <w:spacing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rPr>
              <w:t>2</w:t>
            </w:r>
            <w:r w:rsidRPr="0063075B">
              <w:rPr>
                <w:rFonts w:ascii="Times New Roman" w:eastAsia="仿宋_GB2312" w:hAnsi="Times New Roman" w:cs="Times New Roman"/>
                <w:color w:val="000000" w:themeColor="text1"/>
                <w:kern w:val="0"/>
                <w:sz w:val="24"/>
                <w:szCs w:val="24"/>
                <w:lang w:val="zh-CN"/>
              </w:rPr>
              <w:t>）随机抽查</w:t>
            </w:r>
            <w:r w:rsidRPr="0063075B">
              <w:rPr>
                <w:rFonts w:ascii="Times New Roman" w:eastAsia="仿宋_GB2312" w:hAnsi="Times New Roman" w:cs="Times New Roman"/>
                <w:color w:val="000000" w:themeColor="text1"/>
                <w:kern w:val="0"/>
                <w:sz w:val="24"/>
                <w:szCs w:val="24"/>
                <w:lang w:val="zh-CN"/>
              </w:rPr>
              <w:t>5</w:t>
            </w:r>
            <w:r w:rsidRPr="0063075B">
              <w:rPr>
                <w:rFonts w:ascii="Times New Roman" w:eastAsia="仿宋_GB2312" w:hAnsi="Times New Roman" w:cs="Times New Roman"/>
                <w:color w:val="000000" w:themeColor="text1"/>
                <w:kern w:val="0"/>
                <w:sz w:val="24"/>
                <w:szCs w:val="24"/>
                <w:lang w:val="zh-CN"/>
              </w:rPr>
              <w:t>个以上的样品，如果出现超出有效期的样品视为不合格。</w:t>
            </w:r>
          </w:p>
        </w:tc>
        <w:tc>
          <w:tcPr>
            <w:tcW w:w="3285" w:type="dxa"/>
            <w:shd w:val="clear" w:color="000000" w:fill="FFFFFF"/>
            <w:vAlign w:val="center"/>
          </w:tcPr>
          <w:p w:rsidR="00872E50" w:rsidRPr="0063075B" w:rsidRDefault="00872E50" w:rsidP="00817D81">
            <w:pPr>
              <w:autoSpaceDE w:val="0"/>
              <w:autoSpaceDN w:val="0"/>
              <w:adjustRightInd w:val="0"/>
              <w:spacing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有</w:t>
            </w: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lang w:val="zh-CN"/>
              </w:rPr>
              <w:t>无</w:t>
            </w:r>
            <w:r w:rsidRPr="0063075B">
              <w:rPr>
                <w:rFonts w:ascii="Times New Roman" w:eastAsia="仿宋_GB2312" w:hAnsi="Times New Roman" w:cs="Times New Roman"/>
                <w:color w:val="000000" w:themeColor="text1"/>
                <w:kern w:val="0"/>
                <w:sz w:val="24"/>
                <w:szCs w:val="24"/>
                <w:lang w:val="zh-CN"/>
              </w:rPr>
              <w:t>□</w:t>
            </w:r>
          </w:p>
        </w:tc>
        <w:tc>
          <w:tcPr>
            <w:tcW w:w="1337" w:type="dxa"/>
            <w:shd w:val="clear" w:color="000000" w:fill="FFFFFF"/>
            <w:vAlign w:val="center"/>
          </w:tcPr>
          <w:p w:rsidR="00872E50" w:rsidRPr="0063075B" w:rsidRDefault="00872E50" w:rsidP="00817D81">
            <w:pPr>
              <w:autoSpaceDE w:val="0"/>
              <w:autoSpaceDN w:val="0"/>
              <w:adjustRightInd w:val="0"/>
              <w:spacing w:line="26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合格</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817D81">
            <w:pPr>
              <w:autoSpaceDE w:val="0"/>
              <w:autoSpaceDN w:val="0"/>
              <w:adjustRightInd w:val="0"/>
              <w:spacing w:line="26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轻微缺陷</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817D81">
            <w:pPr>
              <w:autoSpaceDE w:val="0"/>
              <w:autoSpaceDN w:val="0"/>
              <w:adjustRightInd w:val="0"/>
              <w:spacing w:line="26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不合格</w:t>
            </w:r>
            <w:r w:rsidRPr="0063075B">
              <w:rPr>
                <w:rFonts w:ascii="Times New Roman" w:eastAsia="仿宋_GB2312" w:hAnsi="Times New Roman" w:cs="Times New Roman"/>
                <w:color w:val="000000" w:themeColor="text1"/>
                <w:kern w:val="0"/>
                <w:sz w:val="24"/>
                <w:szCs w:val="24"/>
                <w:lang w:val="zh-CN"/>
              </w:rPr>
              <w:t>□</w:t>
            </w:r>
          </w:p>
        </w:tc>
      </w:tr>
      <w:tr w:rsidR="00817D81" w:rsidRPr="0063075B" w:rsidTr="00817D81">
        <w:trPr>
          <w:trHeight w:val="1758"/>
          <w:jc w:val="center"/>
        </w:trPr>
        <w:tc>
          <w:tcPr>
            <w:tcW w:w="462" w:type="dxa"/>
            <w:vMerge/>
            <w:shd w:val="clear" w:color="000000" w:fill="FFFFFF"/>
            <w:vAlign w:val="center"/>
          </w:tcPr>
          <w:p w:rsidR="00872E50" w:rsidRPr="0063075B" w:rsidRDefault="00872E50" w:rsidP="00817D81">
            <w:pPr>
              <w:autoSpaceDE w:val="0"/>
              <w:autoSpaceDN w:val="0"/>
              <w:adjustRightInd w:val="0"/>
              <w:spacing w:after="156" w:line="260" w:lineRule="exact"/>
              <w:jc w:val="center"/>
              <w:rPr>
                <w:rFonts w:ascii="Times New Roman" w:eastAsia="仿宋_GB2312" w:hAnsi="Times New Roman" w:cs="Times New Roman"/>
                <w:color w:val="000000" w:themeColor="text1"/>
                <w:kern w:val="0"/>
                <w:sz w:val="24"/>
                <w:szCs w:val="24"/>
              </w:rPr>
            </w:pPr>
          </w:p>
        </w:tc>
        <w:tc>
          <w:tcPr>
            <w:tcW w:w="1134" w:type="dxa"/>
            <w:vMerge/>
            <w:shd w:val="clear" w:color="000000" w:fill="FFFFFF"/>
            <w:vAlign w:val="center"/>
          </w:tcPr>
          <w:p w:rsidR="00872E50" w:rsidRPr="0063075B" w:rsidRDefault="00872E50" w:rsidP="00817D81">
            <w:pPr>
              <w:autoSpaceDE w:val="0"/>
              <w:autoSpaceDN w:val="0"/>
              <w:adjustRightInd w:val="0"/>
              <w:spacing w:after="156" w:line="260" w:lineRule="exact"/>
              <w:rPr>
                <w:rFonts w:ascii="Times New Roman" w:eastAsia="仿宋_GB2312" w:hAnsi="Times New Roman" w:cs="Times New Roman"/>
                <w:color w:val="000000" w:themeColor="text1"/>
                <w:kern w:val="0"/>
                <w:sz w:val="24"/>
                <w:szCs w:val="24"/>
                <w:lang w:val="zh-CN"/>
              </w:rPr>
            </w:pPr>
          </w:p>
        </w:tc>
        <w:tc>
          <w:tcPr>
            <w:tcW w:w="558" w:type="dxa"/>
            <w:shd w:val="clear" w:color="000000" w:fill="FFFFFF"/>
            <w:vAlign w:val="center"/>
          </w:tcPr>
          <w:p w:rsidR="00872E50" w:rsidRPr="0063075B" w:rsidRDefault="00872E50" w:rsidP="00817D81">
            <w:pPr>
              <w:autoSpaceDE w:val="0"/>
              <w:autoSpaceDN w:val="0"/>
              <w:adjustRightInd w:val="0"/>
              <w:spacing w:after="156" w:line="260" w:lineRule="exact"/>
              <w:jc w:val="center"/>
              <w:rPr>
                <w:rFonts w:ascii="Times New Roman" w:eastAsia="仿宋_GB2312" w:hAnsi="Times New Roman" w:cs="Times New Roman"/>
                <w:color w:val="000000" w:themeColor="text1"/>
                <w:kern w:val="0"/>
                <w:sz w:val="24"/>
                <w:szCs w:val="24"/>
              </w:rPr>
            </w:pPr>
            <w:r w:rsidRPr="0063075B">
              <w:rPr>
                <w:rFonts w:ascii="Times New Roman" w:eastAsia="仿宋_GB2312" w:hAnsi="Times New Roman" w:cs="Times New Roman"/>
                <w:color w:val="000000" w:themeColor="text1"/>
                <w:kern w:val="0"/>
                <w:sz w:val="24"/>
                <w:szCs w:val="24"/>
              </w:rPr>
              <w:t>45*</w:t>
            </w:r>
          </w:p>
        </w:tc>
        <w:tc>
          <w:tcPr>
            <w:tcW w:w="2986" w:type="dxa"/>
            <w:shd w:val="clear" w:color="000000" w:fill="FFFFFF"/>
            <w:vAlign w:val="center"/>
          </w:tcPr>
          <w:p w:rsidR="00872E50" w:rsidRPr="0063075B" w:rsidRDefault="00872E50" w:rsidP="00817D81">
            <w:pPr>
              <w:autoSpaceDE w:val="0"/>
              <w:autoSpaceDN w:val="0"/>
              <w:adjustRightInd w:val="0"/>
              <w:spacing w:after="156" w:line="260" w:lineRule="exact"/>
              <w:rPr>
                <w:rFonts w:ascii="Times New Roman" w:eastAsia="仿宋_GB2312" w:hAnsi="Times New Roman" w:cs="Times New Roman"/>
                <w:color w:val="000000" w:themeColor="text1"/>
                <w:kern w:val="0"/>
                <w:sz w:val="24"/>
                <w:szCs w:val="24"/>
              </w:rPr>
            </w:pPr>
            <w:r w:rsidRPr="0063075B">
              <w:rPr>
                <w:rFonts w:ascii="Times New Roman" w:eastAsia="仿宋_GB2312" w:hAnsi="Times New Roman" w:cs="Times New Roman"/>
                <w:color w:val="000000" w:themeColor="text1"/>
                <w:kern w:val="0"/>
                <w:sz w:val="24"/>
                <w:szCs w:val="24"/>
              </w:rPr>
              <w:t>销售限制使用农药时，应当遵守限制使用农药的管理规定，应取得限制农药经营定点许可、建立醒目标志，采取实名制购买、弄清去向、标明实际用途等。</w:t>
            </w:r>
          </w:p>
        </w:tc>
        <w:tc>
          <w:tcPr>
            <w:tcW w:w="4316" w:type="dxa"/>
            <w:shd w:val="clear" w:color="000000" w:fill="FFFFFF"/>
            <w:vAlign w:val="center"/>
          </w:tcPr>
          <w:p w:rsidR="00872E50" w:rsidRPr="0063075B" w:rsidRDefault="00872E50" w:rsidP="00817D81">
            <w:pPr>
              <w:autoSpaceDE w:val="0"/>
              <w:autoSpaceDN w:val="0"/>
              <w:adjustRightInd w:val="0"/>
              <w:spacing w:after="156"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lang w:val="zh-CN"/>
              </w:rPr>
              <w:t>1</w:t>
            </w:r>
            <w:r w:rsidRPr="0063075B">
              <w:rPr>
                <w:rFonts w:ascii="Times New Roman" w:eastAsia="仿宋_GB2312" w:hAnsi="Times New Roman" w:cs="Times New Roman"/>
                <w:color w:val="000000" w:themeColor="text1"/>
                <w:kern w:val="0"/>
                <w:sz w:val="24"/>
                <w:szCs w:val="24"/>
                <w:lang w:val="zh-CN"/>
              </w:rPr>
              <w:t>）查看是否取得经营定点许可。</w:t>
            </w:r>
          </w:p>
          <w:p w:rsidR="00872E50" w:rsidRPr="0063075B" w:rsidRDefault="00872E50" w:rsidP="00817D81">
            <w:pPr>
              <w:autoSpaceDE w:val="0"/>
              <w:autoSpaceDN w:val="0"/>
              <w:adjustRightInd w:val="0"/>
              <w:spacing w:after="156"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lang w:val="zh-CN"/>
              </w:rPr>
              <w:t>2</w:t>
            </w:r>
            <w:r w:rsidRPr="0063075B">
              <w:rPr>
                <w:rFonts w:ascii="Times New Roman" w:eastAsia="仿宋_GB2312" w:hAnsi="Times New Roman" w:cs="Times New Roman"/>
                <w:color w:val="000000" w:themeColor="text1"/>
                <w:kern w:val="0"/>
                <w:sz w:val="24"/>
                <w:szCs w:val="24"/>
                <w:lang w:val="zh-CN"/>
              </w:rPr>
              <w:t>）是否建立醒目标志。</w:t>
            </w:r>
          </w:p>
          <w:p w:rsidR="00872E50" w:rsidRPr="0063075B" w:rsidRDefault="00872E50" w:rsidP="00817D81">
            <w:pPr>
              <w:autoSpaceDE w:val="0"/>
              <w:autoSpaceDN w:val="0"/>
              <w:adjustRightInd w:val="0"/>
              <w:spacing w:after="156"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lang w:val="zh-CN"/>
              </w:rPr>
              <w:t>3</w:t>
            </w:r>
            <w:r w:rsidRPr="0063075B">
              <w:rPr>
                <w:rFonts w:ascii="Times New Roman" w:eastAsia="仿宋_GB2312" w:hAnsi="Times New Roman" w:cs="Times New Roman"/>
                <w:color w:val="000000" w:themeColor="text1"/>
                <w:kern w:val="0"/>
                <w:sz w:val="24"/>
                <w:szCs w:val="24"/>
                <w:lang w:val="zh-CN"/>
              </w:rPr>
              <w:t>）</w:t>
            </w:r>
            <w:r w:rsidRPr="00817D81">
              <w:rPr>
                <w:rFonts w:ascii="Times New Roman" w:eastAsia="仿宋_GB2312" w:hAnsi="Times New Roman" w:cs="Times New Roman"/>
                <w:color w:val="000000" w:themeColor="text1"/>
                <w:spacing w:val="-10"/>
                <w:kern w:val="0"/>
                <w:sz w:val="24"/>
                <w:szCs w:val="24"/>
                <w:lang w:val="zh-CN"/>
              </w:rPr>
              <w:t>查看记录载明信息是否齐全并符合要求</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817D81">
            <w:pPr>
              <w:autoSpaceDE w:val="0"/>
              <w:autoSpaceDN w:val="0"/>
              <w:adjustRightInd w:val="0"/>
              <w:spacing w:after="156"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若其中一项不符合要求视为不合格。</w:t>
            </w:r>
          </w:p>
        </w:tc>
        <w:tc>
          <w:tcPr>
            <w:tcW w:w="3285" w:type="dxa"/>
            <w:shd w:val="clear" w:color="000000" w:fill="FFFFFF"/>
            <w:vAlign w:val="center"/>
          </w:tcPr>
          <w:p w:rsidR="00872E50" w:rsidRPr="0063075B" w:rsidRDefault="00872E50" w:rsidP="00817D81">
            <w:pPr>
              <w:autoSpaceDE w:val="0"/>
              <w:autoSpaceDN w:val="0"/>
              <w:adjustRightInd w:val="0"/>
              <w:spacing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rPr>
              <w:t>1</w:t>
            </w:r>
            <w:r w:rsidRPr="0063075B">
              <w:rPr>
                <w:rFonts w:ascii="Times New Roman" w:eastAsia="仿宋_GB2312" w:hAnsi="Times New Roman" w:cs="Times New Roman"/>
                <w:color w:val="000000" w:themeColor="text1"/>
                <w:kern w:val="0"/>
                <w:sz w:val="24"/>
                <w:szCs w:val="24"/>
                <w:lang w:val="zh-CN"/>
              </w:rPr>
              <w:t>）有</w:t>
            </w: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lang w:val="zh-CN"/>
              </w:rPr>
              <w:t>无</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817D81">
            <w:pPr>
              <w:autoSpaceDE w:val="0"/>
              <w:autoSpaceDN w:val="0"/>
              <w:adjustRightInd w:val="0"/>
              <w:spacing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rPr>
              <w:t>2</w:t>
            </w:r>
            <w:r w:rsidRPr="0063075B">
              <w:rPr>
                <w:rFonts w:ascii="Times New Roman" w:eastAsia="仿宋_GB2312" w:hAnsi="Times New Roman" w:cs="Times New Roman"/>
                <w:color w:val="000000" w:themeColor="text1"/>
                <w:kern w:val="0"/>
                <w:sz w:val="24"/>
                <w:szCs w:val="24"/>
              </w:rPr>
              <w:t>）</w:t>
            </w:r>
            <w:r w:rsidRPr="0063075B">
              <w:rPr>
                <w:rFonts w:ascii="Times New Roman" w:eastAsia="仿宋_GB2312" w:hAnsi="Times New Roman" w:cs="Times New Roman"/>
                <w:color w:val="000000" w:themeColor="text1"/>
                <w:kern w:val="0"/>
                <w:sz w:val="24"/>
                <w:szCs w:val="24"/>
                <w:lang w:val="zh-CN"/>
              </w:rPr>
              <w:t>有</w:t>
            </w: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lang w:val="zh-CN"/>
              </w:rPr>
              <w:t>无</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817D81">
            <w:pPr>
              <w:autoSpaceDE w:val="0"/>
              <w:autoSpaceDN w:val="0"/>
              <w:adjustRightInd w:val="0"/>
              <w:spacing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rPr>
              <w:t>3</w:t>
            </w:r>
            <w:r w:rsidRPr="0063075B">
              <w:rPr>
                <w:rFonts w:ascii="Times New Roman" w:eastAsia="仿宋_GB2312" w:hAnsi="Times New Roman" w:cs="Times New Roman"/>
                <w:color w:val="000000" w:themeColor="text1"/>
                <w:kern w:val="0"/>
                <w:sz w:val="24"/>
                <w:szCs w:val="24"/>
                <w:lang w:val="zh-CN"/>
              </w:rPr>
              <w:t>）信息：完整</w:t>
            </w: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lang w:val="zh-CN"/>
              </w:rPr>
              <w:t>不完整</w:t>
            </w:r>
            <w:r w:rsidRPr="0063075B">
              <w:rPr>
                <w:rFonts w:ascii="Times New Roman" w:eastAsia="仿宋_GB2312" w:hAnsi="Times New Roman" w:cs="Times New Roman"/>
                <w:color w:val="000000" w:themeColor="text1"/>
                <w:kern w:val="0"/>
                <w:sz w:val="24"/>
                <w:szCs w:val="24"/>
                <w:lang w:val="zh-CN"/>
              </w:rPr>
              <w:t>□</w:t>
            </w:r>
          </w:p>
        </w:tc>
        <w:tc>
          <w:tcPr>
            <w:tcW w:w="1337" w:type="dxa"/>
            <w:shd w:val="clear" w:color="000000" w:fill="FFFFFF"/>
            <w:vAlign w:val="center"/>
          </w:tcPr>
          <w:p w:rsidR="00872E50" w:rsidRPr="0063075B" w:rsidRDefault="00872E50" w:rsidP="00817D81">
            <w:pPr>
              <w:autoSpaceDE w:val="0"/>
              <w:autoSpaceDN w:val="0"/>
              <w:adjustRightInd w:val="0"/>
              <w:spacing w:line="26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合格</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817D81">
            <w:pPr>
              <w:autoSpaceDE w:val="0"/>
              <w:autoSpaceDN w:val="0"/>
              <w:adjustRightInd w:val="0"/>
              <w:spacing w:line="26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不合格</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817D81">
            <w:pPr>
              <w:autoSpaceDE w:val="0"/>
              <w:autoSpaceDN w:val="0"/>
              <w:adjustRightInd w:val="0"/>
              <w:spacing w:line="26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不适用</w:t>
            </w:r>
            <w:r w:rsidRPr="0063075B">
              <w:rPr>
                <w:rFonts w:ascii="Times New Roman" w:eastAsia="仿宋_GB2312" w:hAnsi="Times New Roman" w:cs="Times New Roman"/>
                <w:color w:val="000000" w:themeColor="text1"/>
                <w:kern w:val="0"/>
                <w:sz w:val="24"/>
                <w:szCs w:val="24"/>
                <w:lang w:val="zh-CN"/>
              </w:rPr>
              <w:t>□</w:t>
            </w:r>
          </w:p>
        </w:tc>
      </w:tr>
      <w:tr w:rsidR="00817D81" w:rsidRPr="0063075B" w:rsidTr="00817D81">
        <w:trPr>
          <w:trHeight w:val="554"/>
          <w:jc w:val="center"/>
        </w:trPr>
        <w:tc>
          <w:tcPr>
            <w:tcW w:w="462" w:type="dxa"/>
            <w:vMerge/>
            <w:shd w:val="clear" w:color="000000" w:fill="FFFFFF"/>
            <w:vAlign w:val="center"/>
          </w:tcPr>
          <w:p w:rsidR="00872E50" w:rsidRPr="0063075B" w:rsidRDefault="00872E50" w:rsidP="00817D81">
            <w:pPr>
              <w:autoSpaceDE w:val="0"/>
              <w:autoSpaceDN w:val="0"/>
              <w:adjustRightInd w:val="0"/>
              <w:spacing w:after="156" w:line="260" w:lineRule="exact"/>
              <w:jc w:val="center"/>
              <w:rPr>
                <w:rFonts w:ascii="Times New Roman" w:eastAsia="仿宋_GB2312" w:hAnsi="Times New Roman" w:cs="Times New Roman"/>
                <w:color w:val="000000" w:themeColor="text1"/>
                <w:kern w:val="0"/>
                <w:sz w:val="24"/>
                <w:szCs w:val="24"/>
              </w:rPr>
            </w:pPr>
          </w:p>
        </w:tc>
        <w:tc>
          <w:tcPr>
            <w:tcW w:w="1134" w:type="dxa"/>
            <w:vMerge/>
            <w:shd w:val="clear" w:color="000000" w:fill="FFFFFF"/>
            <w:vAlign w:val="center"/>
          </w:tcPr>
          <w:p w:rsidR="00872E50" w:rsidRPr="0063075B" w:rsidRDefault="00872E50" w:rsidP="00817D81">
            <w:pPr>
              <w:autoSpaceDE w:val="0"/>
              <w:autoSpaceDN w:val="0"/>
              <w:adjustRightInd w:val="0"/>
              <w:spacing w:after="156" w:line="260" w:lineRule="exact"/>
              <w:rPr>
                <w:rFonts w:ascii="Times New Roman" w:eastAsia="仿宋_GB2312" w:hAnsi="Times New Roman" w:cs="Times New Roman"/>
                <w:color w:val="000000" w:themeColor="text1"/>
                <w:kern w:val="0"/>
                <w:sz w:val="24"/>
                <w:szCs w:val="24"/>
                <w:lang w:val="zh-CN"/>
              </w:rPr>
            </w:pPr>
          </w:p>
        </w:tc>
        <w:tc>
          <w:tcPr>
            <w:tcW w:w="558" w:type="dxa"/>
            <w:shd w:val="clear" w:color="000000" w:fill="FFFFFF"/>
            <w:vAlign w:val="center"/>
          </w:tcPr>
          <w:p w:rsidR="00872E50" w:rsidRPr="0063075B" w:rsidRDefault="00872E50" w:rsidP="00817D81">
            <w:pPr>
              <w:autoSpaceDE w:val="0"/>
              <w:autoSpaceDN w:val="0"/>
              <w:adjustRightInd w:val="0"/>
              <w:spacing w:after="156" w:line="260" w:lineRule="exact"/>
              <w:jc w:val="center"/>
              <w:rPr>
                <w:rFonts w:ascii="Times New Roman" w:eastAsia="仿宋_GB2312" w:hAnsi="Times New Roman" w:cs="Times New Roman"/>
                <w:color w:val="000000" w:themeColor="text1"/>
                <w:kern w:val="0"/>
                <w:sz w:val="24"/>
                <w:szCs w:val="24"/>
              </w:rPr>
            </w:pPr>
            <w:r w:rsidRPr="0063075B">
              <w:rPr>
                <w:rFonts w:ascii="Times New Roman" w:eastAsia="仿宋_GB2312" w:hAnsi="Times New Roman" w:cs="Times New Roman"/>
                <w:color w:val="000000" w:themeColor="text1"/>
                <w:kern w:val="0"/>
                <w:sz w:val="24"/>
                <w:szCs w:val="24"/>
              </w:rPr>
              <w:t>46*</w:t>
            </w:r>
          </w:p>
        </w:tc>
        <w:tc>
          <w:tcPr>
            <w:tcW w:w="2986" w:type="dxa"/>
            <w:shd w:val="clear" w:color="000000" w:fill="FFFFFF"/>
            <w:vAlign w:val="center"/>
          </w:tcPr>
          <w:p w:rsidR="00872E50" w:rsidRPr="0063075B" w:rsidRDefault="00872E50" w:rsidP="00817D81">
            <w:pPr>
              <w:autoSpaceDE w:val="0"/>
              <w:autoSpaceDN w:val="0"/>
              <w:adjustRightInd w:val="0"/>
              <w:spacing w:after="156" w:line="260" w:lineRule="exact"/>
              <w:rPr>
                <w:rFonts w:ascii="Times New Roman" w:eastAsia="仿宋_GB2312" w:hAnsi="Times New Roman" w:cs="Times New Roman"/>
                <w:color w:val="000000" w:themeColor="text1"/>
                <w:kern w:val="0"/>
                <w:sz w:val="24"/>
                <w:szCs w:val="24"/>
              </w:rPr>
            </w:pPr>
            <w:r w:rsidRPr="0063075B">
              <w:rPr>
                <w:rFonts w:ascii="Times New Roman" w:eastAsia="仿宋_GB2312" w:hAnsi="Times New Roman" w:cs="Times New Roman"/>
                <w:color w:val="000000" w:themeColor="text1"/>
                <w:kern w:val="0"/>
                <w:sz w:val="24"/>
                <w:szCs w:val="24"/>
                <w:lang w:val="zh-CN"/>
              </w:rPr>
              <w:t>限制使用农药不得利用互联网经营。</w:t>
            </w:r>
          </w:p>
        </w:tc>
        <w:tc>
          <w:tcPr>
            <w:tcW w:w="4316" w:type="dxa"/>
            <w:shd w:val="clear" w:color="000000" w:fill="FFFFFF"/>
            <w:vAlign w:val="center"/>
          </w:tcPr>
          <w:p w:rsidR="00872E50" w:rsidRPr="0063075B" w:rsidRDefault="00872E50" w:rsidP="00817D81">
            <w:pPr>
              <w:autoSpaceDE w:val="0"/>
              <w:autoSpaceDN w:val="0"/>
              <w:adjustRightInd w:val="0"/>
              <w:spacing w:after="156"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查看网络管理平台销售记录。</w:t>
            </w:r>
          </w:p>
        </w:tc>
        <w:tc>
          <w:tcPr>
            <w:tcW w:w="3285" w:type="dxa"/>
            <w:shd w:val="clear" w:color="000000" w:fill="FFFFFF"/>
            <w:vAlign w:val="center"/>
          </w:tcPr>
          <w:p w:rsidR="00872E50" w:rsidRPr="0063075B" w:rsidRDefault="00872E50" w:rsidP="00817D81">
            <w:pPr>
              <w:autoSpaceDE w:val="0"/>
              <w:autoSpaceDN w:val="0"/>
              <w:adjustRightInd w:val="0"/>
              <w:spacing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有</w:t>
            </w: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lang w:val="zh-CN"/>
              </w:rPr>
              <w:t>无</w:t>
            </w:r>
            <w:r w:rsidRPr="0063075B">
              <w:rPr>
                <w:rFonts w:ascii="Times New Roman" w:eastAsia="仿宋_GB2312" w:hAnsi="Times New Roman" w:cs="Times New Roman"/>
                <w:color w:val="000000" w:themeColor="text1"/>
                <w:kern w:val="0"/>
                <w:sz w:val="24"/>
                <w:szCs w:val="24"/>
                <w:lang w:val="zh-CN"/>
              </w:rPr>
              <w:t>□</w:t>
            </w:r>
          </w:p>
        </w:tc>
        <w:tc>
          <w:tcPr>
            <w:tcW w:w="1337" w:type="dxa"/>
            <w:shd w:val="clear" w:color="000000" w:fill="FFFFFF"/>
            <w:vAlign w:val="center"/>
          </w:tcPr>
          <w:p w:rsidR="00872E50" w:rsidRPr="0063075B" w:rsidRDefault="00872E50" w:rsidP="00817D81">
            <w:pPr>
              <w:autoSpaceDE w:val="0"/>
              <w:autoSpaceDN w:val="0"/>
              <w:adjustRightInd w:val="0"/>
              <w:spacing w:line="26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合格</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817D81">
            <w:pPr>
              <w:autoSpaceDE w:val="0"/>
              <w:autoSpaceDN w:val="0"/>
              <w:adjustRightInd w:val="0"/>
              <w:spacing w:line="26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不合格</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817D81">
            <w:pPr>
              <w:autoSpaceDE w:val="0"/>
              <w:autoSpaceDN w:val="0"/>
              <w:adjustRightInd w:val="0"/>
              <w:spacing w:line="26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不适用</w:t>
            </w:r>
            <w:r w:rsidRPr="0063075B">
              <w:rPr>
                <w:rFonts w:ascii="Times New Roman" w:eastAsia="仿宋_GB2312" w:hAnsi="Times New Roman" w:cs="Times New Roman"/>
                <w:color w:val="000000" w:themeColor="text1"/>
                <w:kern w:val="0"/>
                <w:sz w:val="24"/>
                <w:szCs w:val="24"/>
                <w:lang w:val="zh-CN"/>
              </w:rPr>
              <w:t>□</w:t>
            </w:r>
          </w:p>
        </w:tc>
      </w:tr>
      <w:tr w:rsidR="00817D81" w:rsidRPr="0063075B" w:rsidTr="00954202">
        <w:trPr>
          <w:trHeight w:val="1693"/>
          <w:jc w:val="center"/>
        </w:trPr>
        <w:tc>
          <w:tcPr>
            <w:tcW w:w="462" w:type="dxa"/>
            <w:vMerge/>
            <w:shd w:val="clear" w:color="000000" w:fill="FFFFFF"/>
            <w:vAlign w:val="center"/>
          </w:tcPr>
          <w:p w:rsidR="00872E50" w:rsidRPr="0063075B" w:rsidRDefault="00872E50" w:rsidP="00817D81">
            <w:pPr>
              <w:autoSpaceDE w:val="0"/>
              <w:autoSpaceDN w:val="0"/>
              <w:adjustRightInd w:val="0"/>
              <w:spacing w:after="156" w:line="260" w:lineRule="exact"/>
              <w:jc w:val="center"/>
              <w:rPr>
                <w:rFonts w:ascii="Times New Roman" w:eastAsia="仿宋_GB2312" w:hAnsi="Times New Roman" w:cs="Times New Roman"/>
                <w:color w:val="000000" w:themeColor="text1"/>
                <w:kern w:val="0"/>
                <w:sz w:val="24"/>
                <w:szCs w:val="24"/>
              </w:rPr>
            </w:pPr>
          </w:p>
        </w:tc>
        <w:tc>
          <w:tcPr>
            <w:tcW w:w="1134" w:type="dxa"/>
            <w:vMerge/>
            <w:shd w:val="clear" w:color="000000" w:fill="FFFFFF"/>
            <w:vAlign w:val="center"/>
          </w:tcPr>
          <w:p w:rsidR="00872E50" w:rsidRPr="0063075B" w:rsidRDefault="00872E50" w:rsidP="00817D81">
            <w:pPr>
              <w:autoSpaceDE w:val="0"/>
              <w:autoSpaceDN w:val="0"/>
              <w:adjustRightInd w:val="0"/>
              <w:spacing w:after="156" w:line="260" w:lineRule="exact"/>
              <w:rPr>
                <w:rFonts w:ascii="Times New Roman" w:eastAsia="仿宋_GB2312" w:hAnsi="Times New Roman" w:cs="Times New Roman"/>
                <w:color w:val="000000" w:themeColor="text1"/>
                <w:kern w:val="0"/>
                <w:sz w:val="24"/>
                <w:szCs w:val="24"/>
                <w:lang w:val="zh-CN"/>
              </w:rPr>
            </w:pPr>
          </w:p>
        </w:tc>
        <w:tc>
          <w:tcPr>
            <w:tcW w:w="558" w:type="dxa"/>
            <w:shd w:val="clear" w:color="000000" w:fill="FFFFFF"/>
            <w:vAlign w:val="center"/>
          </w:tcPr>
          <w:p w:rsidR="00872E50" w:rsidRPr="0063075B" w:rsidRDefault="00872E50" w:rsidP="00817D81">
            <w:pPr>
              <w:autoSpaceDE w:val="0"/>
              <w:autoSpaceDN w:val="0"/>
              <w:adjustRightInd w:val="0"/>
              <w:spacing w:after="156" w:line="260" w:lineRule="exact"/>
              <w:jc w:val="center"/>
              <w:rPr>
                <w:rFonts w:ascii="Times New Roman" w:eastAsia="仿宋_GB2312" w:hAnsi="Times New Roman" w:cs="Times New Roman"/>
                <w:color w:val="000000" w:themeColor="text1"/>
                <w:kern w:val="0"/>
                <w:sz w:val="24"/>
                <w:szCs w:val="24"/>
              </w:rPr>
            </w:pPr>
            <w:r w:rsidRPr="0063075B">
              <w:rPr>
                <w:rFonts w:ascii="Times New Roman" w:eastAsia="仿宋_GB2312" w:hAnsi="Times New Roman" w:cs="Times New Roman"/>
                <w:color w:val="000000" w:themeColor="text1"/>
                <w:kern w:val="0"/>
                <w:sz w:val="24"/>
                <w:szCs w:val="24"/>
              </w:rPr>
              <w:t>47</w:t>
            </w:r>
          </w:p>
        </w:tc>
        <w:tc>
          <w:tcPr>
            <w:tcW w:w="2986" w:type="dxa"/>
            <w:shd w:val="clear" w:color="000000" w:fill="FFFFFF"/>
            <w:vAlign w:val="center"/>
          </w:tcPr>
          <w:p w:rsidR="00872E50" w:rsidRPr="0063075B" w:rsidRDefault="00872E50" w:rsidP="00817D81">
            <w:pPr>
              <w:autoSpaceDE w:val="0"/>
              <w:autoSpaceDN w:val="0"/>
              <w:adjustRightInd w:val="0"/>
              <w:spacing w:after="156"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农药经营者应当向购买者询问病虫害发生情况并科学推荐农药，说明农药的使用范围、使用方法、剂量、使用技术要求和注意事项，不得误导购买者。</w:t>
            </w:r>
          </w:p>
        </w:tc>
        <w:tc>
          <w:tcPr>
            <w:tcW w:w="4316" w:type="dxa"/>
            <w:shd w:val="clear" w:color="000000" w:fill="FFFFFF"/>
            <w:vAlign w:val="center"/>
          </w:tcPr>
          <w:p w:rsidR="00872E50" w:rsidRPr="0063075B" w:rsidRDefault="00872E50" w:rsidP="00817D81">
            <w:pPr>
              <w:autoSpaceDE w:val="0"/>
              <w:autoSpaceDN w:val="0"/>
              <w:adjustRightInd w:val="0"/>
              <w:spacing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rPr>
              <w:t>1</w:t>
            </w:r>
            <w:r w:rsidRPr="0063075B">
              <w:rPr>
                <w:rFonts w:ascii="Times New Roman" w:eastAsia="仿宋_GB2312" w:hAnsi="Times New Roman" w:cs="Times New Roman"/>
                <w:color w:val="000000" w:themeColor="text1"/>
                <w:kern w:val="0"/>
                <w:sz w:val="24"/>
                <w:szCs w:val="24"/>
                <w:lang w:val="zh-CN"/>
              </w:rPr>
              <w:t>）查看有无记录。若只是口头告知无记录视为不合格。</w:t>
            </w:r>
          </w:p>
          <w:p w:rsidR="00872E50" w:rsidRPr="0063075B" w:rsidRDefault="00872E50" w:rsidP="00817D81">
            <w:pPr>
              <w:autoSpaceDE w:val="0"/>
              <w:autoSpaceDN w:val="0"/>
              <w:adjustRightInd w:val="0"/>
              <w:spacing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rPr>
              <w:t>2</w:t>
            </w:r>
            <w:r w:rsidRPr="0063075B">
              <w:rPr>
                <w:rFonts w:ascii="Times New Roman" w:eastAsia="仿宋_GB2312" w:hAnsi="Times New Roman" w:cs="Times New Roman"/>
                <w:color w:val="000000" w:themeColor="text1"/>
                <w:kern w:val="0"/>
                <w:sz w:val="24"/>
                <w:szCs w:val="24"/>
                <w:lang w:val="zh-CN"/>
              </w:rPr>
              <w:t>）记录是否与销售一致。</w:t>
            </w:r>
          </w:p>
          <w:p w:rsidR="00872E50" w:rsidRPr="0063075B" w:rsidRDefault="00872E50" w:rsidP="00817D81">
            <w:pPr>
              <w:autoSpaceDE w:val="0"/>
              <w:autoSpaceDN w:val="0"/>
              <w:adjustRightInd w:val="0"/>
              <w:spacing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rPr>
              <w:t>3</w:t>
            </w:r>
            <w:r w:rsidRPr="0063075B">
              <w:rPr>
                <w:rFonts w:ascii="Times New Roman" w:eastAsia="仿宋_GB2312" w:hAnsi="Times New Roman" w:cs="Times New Roman"/>
                <w:color w:val="000000" w:themeColor="text1"/>
                <w:kern w:val="0"/>
                <w:sz w:val="24"/>
                <w:szCs w:val="24"/>
                <w:lang w:val="zh-CN"/>
              </w:rPr>
              <w:t>）记录内容是否详细、清晰。</w:t>
            </w:r>
          </w:p>
        </w:tc>
        <w:tc>
          <w:tcPr>
            <w:tcW w:w="3285" w:type="dxa"/>
            <w:shd w:val="clear" w:color="000000" w:fill="FFFFFF"/>
            <w:vAlign w:val="center"/>
          </w:tcPr>
          <w:p w:rsidR="00872E50" w:rsidRPr="0063075B" w:rsidRDefault="00872E50" w:rsidP="00817D81">
            <w:pPr>
              <w:autoSpaceDE w:val="0"/>
              <w:autoSpaceDN w:val="0"/>
              <w:adjustRightInd w:val="0"/>
              <w:spacing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rPr>
              <w:t>1</w:t>
            </w:r>
            <w:r w:rsidRPr="0063075B">
              <w:rPr>
                <w:rFonts w:ascii="Times New Roman" w:eastAsia="仿宋_GB2312" w:hAnsi="Times New Roman" w:cs="Times New Roman"/>
                <w:color w:val="000000" w:themeColor="text1"/>
                <w:kern w:val="0"/>
                <w:sz w:val="24"/>
                <w:szCs w:val="24"/>
                <w:lang w:val="zh-CN"/>
              </w:rPr>
              <w:t>）记录：有</w:t>
            </w: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lang w:val="zh-CN"/>
              </w:rPr>
              <w:t>无</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817D81">
            <w:pPr>
              <w:autoSpaceDE w:val="0"/>
              <w:autoSpaceDN w:val="0"/>
              <w:adjustRightInd w:val="0"/>
              <w:spacing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rPr>
              <w:t>2</w:t>
            </w:r>
            <w:r w:rsidRPr="0063075B">
              <w:rPr>
                <w:rFonts w:ascii="Times New Roman" w:eastAsia="仿宋_GB2312" w:hAnsi="Times New Roman" w:cs="Times New Roman"/>
                <w:color w:val="000000" w:themeColor="text1"/>
                <w:kern w:val="0"/>
                <w:sz w:val="24"/>
                <w:szCs w:val="24"/>
              </w:rPr>
              <w:t>）一致</w:t>
            </w: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rPr>
              <w:t>不一致</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817D81">
            <w:pPr>
              <w:autoSpaceDE w:val="0"/>
              <w:autoSpaceDN w:val="0"/>
              <w:adjustRightInd w:val="0"/>
              <w:spacing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rPr>
              <w:t>3</w:t>
            </w:r>
            <w:r w:rsidRPr="0063075B">
              <w:rPr>
                <w:rFonts w:ascii="Times New Roman" w:eastAsia="仿宋_GB2312" w:hAnsi="Times New Roman" w:cs="Times New Roman"/>
                <w:color w:val="000000" w:themeColor="text1"/>
                <w:kern w:val="0"/>
                <w:sz w:val="24"/>
                <w:szCs w:val="24"/>
                <w:lang w:val="zh-CN"/>
              </w:rPr>
              <w:t>）信息：完整</w:t>
            </w: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lang w:val="zh-CN"/>
              </w:rPr>
              <w:t>不完整</w:t>
            </w:r>
            <w:r w:rsidRPr="0063075B">
              <w:rPr>
                <w:rFonts w:ascii="Times New Roman" w:eastAsia="仿宋_GB2312" w:hAnsi="Times New Roman" w:cs="Times New Roman"/>
                <w:color w:val="000000" w:themeColor="text1"/>
                <w:kern w:val="0"/>
                <w:sz w:val="24"/>
                <w:szCs w:val="24"/>
                <w:lang w:val="zh-CN"/>
              </w:rPr>
              <w:t>□</w:t>
            </w:r>
          </w:p>
        </w:tc>
        <w:tc>
          <w:tcPr>
            <w:tcW w:w="1337" w:type="dxa"/>
            <w:shd w:val="clear" w:color="000000" w:fill="FFFFFF"/>
            <w:vAlign w:val="center"/>
          </w:tcPr>
          <w:p w:rsidR="00872E50" w:rsidRPr="0063075B" w:rsidRDefault="00872E50" w:rsidP="00817D81">
            <w:pPr>
              <w:autoSpaceDE w:val="0"/>
              <w:autoSpaceDN w:val="0"/>
              <w:adjustRightInd w:val="0"/>
              <w:spacing w:line="26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合格</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817D81">
            <w:pPr>
              <w:autoSpaceDE w:val="0"/>
              <w:autoSpaceDN w:val="0"/>
              <w:adjustRightInd w:val="0"/>
              <w:spacing w:line="26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轻微缺陷</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817D81">
            <w:pPr>
              <w:autoSpaceDE w:val="0"/>
              <w:autoSpaceDN w:val="0"/>
              <w:adjustRightInd w:val="0"/>
              <w:spacing w:line="26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不合格</w:t>
            </w:r>
            <w:r w:rsidRPr="0063075B">
              <w:rPr>
                <w:rFonts w:ascii="Times New Roman" w:eastAsia="仿宋_GB2312" w:hAnsi="Times New Roman" w:cs="Times New Roman"/>
                <w:color w:val="000000" w:themeColor="text1"/>
                <w:kern w:val="0"/>
                <w:sz w:val="24"/>
                <w:szCs w:val="24"/>
                <w:lang w:val="zh-CN"/>
              </w:rPr>
              <w:t>□</w:t>
            </w:r>
          </w:p>
        </w:tc>
      </w:tr>
      <w:tr w:rsidR="00817D81" w:rsidRPr="0063075B" w:rsidTr="00817D81">
        <w:trPr>
          <w:trHeight w:val="273"/>
          <w:jc w:val="center"/>
        </w:trPr>
        <w:tc>
          <w:tcPr>
            <w:tcW w:w="462" w:type="dxa"/>
            <w:vMerge w:val="restart"/>
            <w:shd w:val="clear" w:color="000000" w:fill="FFFFFF"/>
            <w:vAlign w:val="center"/>
          </w:tcPr>
          <w:p w:rsidR="00872E50" w:rsidRPr="0063075B" w:rsidRDefault="00872E50" w:rsidP="00817D81">
            <w:pPr>
              <w:autoSpaceDE w:val="0"/>
              <w:autoSpaceDN w:val="0"/>
              <w:adjustRightInd w:val="0"/>
              <w:spacing w:after="156" w:line="26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rPr>
              <w:t>3.4</w:t>
            </w:r>
          </w:p>
        </w:tc>
        <w:tc>
          <w:tcPr>
            <w:tcW w:w="1134" w:type="dxa"/>
            <w:vMerge w:val="restart"/>
            <w:shd w:val="clear" w:color="000000" w:fill="FFFFFF"/>
            <w:vAlign w:val="center"/>
          </w:tcPr>
          <w:p w:rsidR="00872E50" w:rsidRPr="0063075B" w:rsidRDefault="00872E50" w:rsidP="00817D81">
            <w:pPr>
              <w:autoSpaceDE w:val="0"/>
              <w:autoSpaceDN w:val="0"/>
              <w:adjustRightInd w:val="0"/>
              <w:spacing w:after="156" w:line="26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宣传与</w:t>
            </w:r>
          </w:p>
          <w:p w:rsidR="00872E50" w:rsidRPr="0063075B" w:rsidRDefault="00872E50" w:rsidP="00817D81">
            <w:pPr>
              <w:autoSpaceDE w:val="0"/>
              <w:autoSpaceDN w:val="0"/>
              <w:adjustRightInd w:val="0"/>
              <w:spacing w:after="156" w:line="26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服务指导</w:t>
            </w:r>
          </w:p>
        </w:tc>
        <w:tc>
          <w:tcPr>
            <w:tcW w:w="558" w:type="dxa"/>
            <w:shd w:val="clear" w:color="000000" w:fill="FFFFFF"/>
            <w:vAlign w:val="center"/>
          </w:tcPr>
          <w:p w:rsidR="00872E50" w:rsidRPr="0063075B" w:rsidRDefault="00872E50" w:rsidP="00817D81">
            <w:pPr>
              <w:autoSpaceDE w:val="0"/>
              <w:autoSpaceDN w:val="0"/>
              <w:adjustRightInd w:val="0"/>
              <w:spacing w:after="156" w:line="260" w:lineRule="exact"/>
              <w:jc w:val="center"/>
              <w:rPr>
                <w:rFonts w:ascii="Times New Roman" w:eastAsia="仿宋_GB2312" w:hAnsi="Times New Roman" w:cs="Times New Roman"/>
                <w:color w:val="000000" w:themeColor="text1"/>
                <w:kern w:val="0"/>
                <w:sz w:val="24"/>
                <w:szCs w:val="24"/>
              </w:rPr>
            </w:pPr>
            <w:r w:rsidRPr="0063075B">
              <w:rPr>
                <w:rFonts w:ascii="Times New Roman" w:eastAsia="仿宋_GB2312" w:hAnsi="Times New Roman" w:cs="Times New Roman"/>
                <w:color w:val="000000" w:themeColor="text1"/>
                <w:kern w:val="0"/>
                <w:sz w:val="24"/>
                <w:szCs w:val="24"/>
              </w:rPr>
              <w:t>48</w:t>
            </w:r>
          </w:p>
        </w:tc>
        <w:tc>
          <w:tcPr>
            <w:tcW w:w="2986" w:type="dxa"/>
            <w:shd w:val="clear" w:color="000000" w:fill="FFFFFF"/>
            <w:vAlign w:val="center"/>
          </w:tcPr>
          <w:p w:rsidR="00872E50" w:rsidRPr="0063075B" w:rsidRDefault="00872E50" w:rsidP="00817D81">
            <w:pPr>
              <w:autoSpaceDE w:val="0"/>
              <w:autoSpaceDN w:val="0"/>
              <w:adjustRightInd w:val="0"/>
              <w:spacing w:after="156"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rPr>
              <w:t>农药经营者应当及时清查农业部门公布的假劣农药，并做好记录。</w:t>
            </w:r>
          </w:p>
        </w:tc>
        <w:tc>
          <w:tcPr>
            <w:tcW w:w="4316" w:type="dxa"/>
            <w:shd w:val="clear" w:color="000000" w:fill="FFFFFF"/>
            <w:vAlign w:val="center"/>
          </w:tcPr>
          <w:p w:rsidR="00872E50" w:rsidRPr="0063075B" w:rsidRDefault="00872E50" w:rsidP="00817D81">
            <w:pPr>
              <w:autoSpaceDE w:val="0"/>
              <w:autoSpaceDN w:val="0"/>
              <w:adjustRightInd w:val="0"/>
              <w:spacing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rPr>
              <w:t>1</w:t>
            </w:r>
            <w:r w:rsidRPr="0063075B">
              <w:rPr>
                <w:rFonts w:ascii="Times New Roman" w:eastAsia="仿宋_GB2312" w:hAnsi="Times New Roman" w:cs="Times New Roman"/>
                <w:color w:val="000000" w:themeColor="text1"/>
                <w:kern w:val="0"/>
                <w:sz w:val="24"/>
                <w:szCs w:val="24"/>
                <w:lang w:val="zh-CN"/>
              </w:rPr>
              <w:t>）有无相关网站查询记录。</w:t>
            </w:r>
          </w:p>
          <w:p w:rsidR="00872E50" w:rsidRPr="0063075B" w:rsidRDefault="00872E50" w:rsidP="00817D81">
            <w:pPr>
              <w:autoSpaceDE w:val="0"/>
              <w:autoSpaceDN w:val="0"/>
              <w:adjustRightInd w:val="0"/>
              <w:spacing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rPr>
              <w:t>2</w:t>
            </w:r>
            <w:r w:rsidRPr="0063075B">
              <w:rPr>
                <w:rFonts w:ascii="Times New Roman" w:eastAsia="仿宋_GB2312" w:hAnsi="Times New Roman" w:cs="Times New Roman"/>
                <w:color w:val="000000" w:themeColor="text1"/>
                <w:kern w:val="0"/>
                <w:sz w:val="24"/>
                <w:szCs w:val="24"/>
                <w:lang w:val="zh-CN"/>
              </w:rPr>
              <w:t>）对发现的假劣农药采取的处理措施。</w:t>
            </w:r>
          </w:p>
        </w:tc>
        <w:tc>
          <w:tcPr>
            <w:tcW w:w="3285" w:type="dxa"/>
            <w:shd w:val="clear" w:color="000000" w:fill="FFFFFF"/>
            <w:vAlign w:val="center"/>
          </w:tcPr>
          <w:p w:rsidR="00872E50" w:rsidRPr="0063075B" w:rsidRDefault="00872E50" w:rsidP="00817D81">
            <w:pPr>
              <w:autoSpaceDE w:val="0"/>
              <w:autoSpaceDN w:val="0"/>
              <w:adjustRightInd w:val="0"/>
              <w:spacing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rPr>
              <w:t>1</w:t>
            </w:r>
            <w:r w:rsidRPr="0063075B">
              <w:rPr>
                <w:rFonts w:ascii="Times New Roman" w:eastAsia="仿宋_GB2312" w:hAnsi="Times New Roman" w:cs="Times New Roman"/>
                <w:color w:val="000000" w:themeColor="text1"/>
                <w:kern w:val="0"/>
                <w:sz w:val="24"/>
                <w:szCs w:val="24"/>
                <w:lang w:val="zh-CN"/>
              </w:rPr>
              <w:t>）记录：有</w:t>
            </w: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lang w:val="zh-CN"/>
              </w:rPr>
              <w:t>无</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817D81">
            <w:pPr>
              <w:autoSpaceDE w:val="0"/>
              <w:autoSpaceDN w:val="0"/>
              <w:adjustRightInd w:val="0"/>
              <w:spacing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rPr>
              <w:t>2</w:t>
            </w:r>
            <w:r w:rsidRPr="0063075B">
              <w:rPr>
                <w:rFonts w:ascii="Times New Roman" w:eastAsia="仿宋_GB2312" w:hAnsi="Times New Roman" w:cs="Times New Roman"/>
                <w:color w:val="000000" w:themeColor="text1"/>
                <w:kern w:val="0"/>
                <w:sz w:val="24"/>
                <w:szCs w:val="24"/>
              </w:rPr>
              <w:t>）措施：</w:t>
            </w:r>
            <w:r w:rsidRPr="0063075B">
              <w:rPr>
                <w:rFonts w:ascii="Times New Roman" w:eastAsia="仿宋_GB2312" w:hAnsi="Times New Roman" w:cs="Times New Roman"/>
                <w:color w:val="000000" w:themeColor="text1"/>
                <w:kern w:val="0"/>
                <w:sz w:val="24"/>
                <w:szCs w:val="24"/>
                <w:lang w:val="zh-CN"/>
              </w:rPr>
              <w:t>有</w:t>
            </w: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lang w:val="zh-CN"/>
              </w:rPr>
              <w:t>无</w:t>
            </w:r>
            <w:r w:rsidRPr="0063075B">
              <w:rPr>
                <w:rFonts w:ascii="Times New Roman" w:eastAsia="仿宋_GB2312" w:hAnsi="Times New Roman" w:cs="Times New Roman"/>
                <w:color w:val="000000" w:themeColor="text1"/>
                <w:kern w:val="0"/>
                <w:sz w:val="24"/>
                <w:szCs w:val="24"/>
                <w:lang w:val="zh-CN"/>
              </w:rPr>
              <w:t>□</w:t>
            </w:r>
          </w:p>
        </w:tc>
        <w:tc>
          <w:tcPr>
            <w:tcW w:w="1337" w:type="dxa"/>
            <w:shd w:val="clear" w:color="000000" w:fill="FFFFFF"/>
            <w:vAlign w:val="center"/>
          </w:tcPr>
          <w:p w:rsidR="00872E50" w:rsidRPr="0063075B" w:rsidRDefault="00872E50" w:rsidP="00817D81">
            <w:pPr>
              <w:autoSpaceDE w:val="0"/>
              <w:autoSpaceDN w:val="0"/>
              <w:adjustRightInd w:val="0"/>
              <w:spacing w:line="26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合格</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817D81">
            <w:pPr>
              <w:autoSpaceDE w:val="0"/>
              <w:autoSpaceDN w:val="0"/>
              <w:adjustRightInd w:val="0"/>
              <w:spacing w:line="26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轻微缺陷</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817D81">
            <w:pPr>
              <w:autoSpaceDE w:val="0"/>
              <w:autoSpaceDN w:val="0"/>
              <w:adjustRightInd w:val="0"/>
              <w:spacing w:line="26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不合格</w:t>
            </w:r>
            <w:r w:rsidRPr="0063075B">
              <w:rPr>
                <w:rFonts w:ascii="Times New Roman" w:eastAsia="仿宋_GB2312" w:hAnsi="Times New Roman" w:cs="Times New Roman"/>
                <w:color w:val="000000" w:themeColor="text1"/>
                <w:kern w:val="0"/>
                <w:sz w:val="24"/>
                <w:szCs w:val="24"/>
                <w:lang w:val="zh-CN"/>
              </w:rPr>
              <w:t>□</w:t>
            </w:r>
          </w:p>
        </w:tc>
      </w:tr>
      <w:tr w:rsidR="00817D81" w:rsidRPr="0063075B" w:rsidTr="00954202">
        <w:trPr>
          <w:trHeight w:val="944"/>
          <w:jc w:val="center"/>
        </w:trPr>
        <w:tc>
          <w:tcPr>
            <w:tcW w:w="462" w:type="dxa"/>
            <w:vMerge/>
            <w:shd w:val="clear" w:color="000000" w:fill="FFFFFF"/>
            <w:vAlign w:val="center"/>
          </w:tcPr>
          <w:p w:rsidR="00872E50" w:rsidRPr="0063075B" w:rsidRDefault="00872E50" w:rsidP="00817D81">
            <w:pPr>
              <w:autoSpaceDE w:val="0"/>
              <w:autoSpaceDN w:val="0"/>
              <w:adjustRightInd w:val="0"/>
              <w:spacing w:after="156" w:line="260" w:lineRule="exact"/>
              <w:jc w:val="center"/>
              <w:rPr>
                <w:rFonts w:ascii="Times New Roman" w:eastAsia="仿宋_GB2312" w:hAnsi="Times New Roman" w:cs="Times New Roman"/>
                <w:color w:val="000000" w:themeColor="text1"/>
                <w:kern w:val="0"/>
                <w:sz w:val="24"/>
                <w:szCs w:val="24"/>
                <w:lang w:val="zh-CN"/>
              </w:rPr>
            </w:pPr>
          </w:p>
        </w:tc>
        <w:tc>
          <w:tcPr>
            <w:tcW w:w="1134" w:type="dxa"/>
            <w:vMerge/>
            <w:shd w:val="clear" w:color="000000" w:fill="FFFFFF"/>
            <w:vAlign w:val="center"/>
          </w:tcPr>
          <w:p w:rsidR="00872E50" w:rsidRPr="0063075B" w:rsidRDefault="00872E50" w:rsidP="00817D81">
            <w:pPr>
              <w:autoSpaceDE w:val="0"/>
              <w:autoSpaceDN w:val="0"/>
              <w:adjustRightInd w:val="0"/>
              <w:spacing w:after="156" w:line="260" w:lineRule="exact"/>
              <w:jc w:val="left"/>
              <w:rPr>
                <w:rFonts w:ascii="Times New Roman" w:eastAsia="仿宋_GB2312" w:hAnsi="Times New Roman" w:cs="Times New Roman"/>
                <w:color w:val="000000" w:themeColor="text1"/>
                <w:kern w:val="0"/>
                <w:sz w:val="24"/>
                <w:szCs w:val="24"/>
                <w:lang w:val="zh-CN"/>
              </w:rPr>
            </w:pPr>
          </w:p>
        </w:tc>
        <w:tc>
          <w:tcPr>
            <w:tcW w:w="558" w:type="dxa"/>
            <w:shd w:val="clear" w:color="000000" w:fill="FFFFFF"/>
            <w:vAlign w:val="center"/>
          </w:tcPr>
          <w:p w:rsidR="00872E50" w:rsidRPr="0063075B" w:rsidRDefault="00872E50" w:rsidP="00817D81">
            <w:pPr>
              <w:autoSpaceDE w:val="0"/>
              <w:autoSpaceDN w:val="0"/>
              <w:adjustRightInd w:val="0"/>
              <w:spacing w:after="156" w:line="260" w:lineRule="exact"/>
              <w:jc w:val="center"/>
              <w:rPr>
                <w:rFonts w:ascii="Times New Roman" w:eastAsia="仿宋_GB2312" w:hAnsi="Times New Roman" w:cs="Times New Roman"/>
                <w:color w:val="000000" w:themeColor="text1"/>
                <w:kern w:val="0"/>
                <w:sz w:val="24"/>
                <w:szCs w:val="24"/>
              </w:rPr>
            </w:pPr>
            <w:r w:rsidRPr="0063075B">
              <w:rPr>
                <w:rFonts w:ascii="Times New Roman" w:eastAsia="仿宋_GB2312" w:hAnsi="Times New Roman" w:cs="Times New Roman"/>
                <w:color w:val="000000" w:themeColor="text1"/>
                <w:kern w:val="0"/>
                <w:sz w:val="24"/>
                <w:szCs w:val="24"/>
              </w:rPr>
              <w:t>49</w:t>
            </w:r>
          </w:p>
        </w:tc>
        <w:tc>
          <w:tcPr>
            <w:tcW w:w="2986" w:type="dxa"/>
            <w:shd w:val="clear" w:color="000000" w:fill="FFFFFF"/>
            <w:vAlign w:val="center"/>
          </w:tcPr>
          <w:p w:rsidR="00872E50" w:rsidRPr="0063075B" w:rsidRDefault="00872E50" w:rsidP="00817D81">
            <w:pPr>
              <w:autoSpaceDE w:val="0"/>
              <w:autoSpaceDN w:val="0"/>
              <w:adjustRightInd w:val="0"/>
              <w:spacing w:after="156"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rPr>
              <w:t>农药经营者应当按照农业部门批准的农药标签、说明书及其他规定进行宣传，不得误导购买者。</w:t>
            </w:r>
          </w:p>
        </w:tc>
        <w:tc>
          <w:tcPr>
            <w:tcW w:w="4316" w:type="dxa"/>
            <w:shd w:val="clear" w:color="000000" w:fill="FFFFFF"/>
            <w:vAlign w:val="center"/>
          </w:tcPr>
          <w:p w:rsidR="00872E50" w:rsidRPr="0063075B" w:rsidRDefault="00872E50" w:rsidP="00817D81">
            <w:pPr>
              <w:autoSpaceDE w:val="0"/>
              <w:autoSpaceDN w:val="0"/>
              <w:adjustRightInd w:val="0"/>
              <w:spacing w:after="156"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查看店内宣传资料有无扩大宣传现象。</w:t>
            </w:r>
          </w:p>
        </w:tc>
        <w:tc>
          <w:tcPr>
            <w:tcW w:w="3285" w:type="dxa"/>
            <w:shd w:val="clear" w:color="000000" w:fill="FFFFFF"/>
            <w:vAlign w:val="center"/>
          </w:tcPr>
          <w:p w:rsidR="00872E50" w:rsidRPr="0063075B" w:rsidRDefault="00872E50" w:rsidP="00817D81">
            <w:pPr>
              <w:autoSpaceDE w:val="0"/>
              <w:autoSpaceDN w:val="0"/>
              <w:adjustRightInd w:val="0"/>
              <w:spacing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有</w:t>
            </w: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lang w:val="zh-CN"/>
              </w:rPr>
              <w:t>无</w:t>
            </w:r>
            <w:r w:rsidRPr="0063075B">
              <w:rPr>
                <w:rFonts w:ascii="Times New Roman" w:eastAsia="仿宋_GB2312" w:hAnsi="Times New Roman" w:cs="Times New Roman"/>
                <w:color w:val="000000" w:themeColor="text1"/>
                <w:kern w:val="0"/>
                <w:sz w:val="24"/>
                <w:szCs w:val="24"/>
                <w:lang w:val="zh-CN"/>
              </w:rPr>
              <w:t>□</w:t>
            </w:r>
          </w:p>
        </w:tc>
        <w:tc>
          <w:tcPr>
            <w:tcW w:w="1337" w:type="dxa"/>
            <w:shd w:val="clear" w:color="000000" w:fill="FFFFFF"/>
            <w:vAlign w:val="center"/>
          </w:tcPr>
          <w:p w:rsidR="00872E50" w:rsidRPr="0063075B" w:rsidRDefault="00872E50" w:rsidP="00817D81">
            <w:pPr>
              <w:autoSpaceDE w:val="0"/>
              <w:autoSpaceDN w:val="0"/>
              <w:adjustRightInd w:val="0"/>
              <w:spacing w:line="26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合格</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817D81">
            <w:pPr>
              <w:autoSpaceDE w:val="0"/>
              <w:autoSpaceDN w:val="0"/>
              <w:adjustRightInd w:val="0"/>
              <w:spacing w:line="26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轻微缺陷</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817D81">
            <w:pPr>
              <w:autoSpaceDE w:val="0"/>
              <w:autoSpaceDN w:val="0"/>
              <w:adjustRightInd w:val="0"/>
              <w:spacing w:line="26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不合格</w:t>
            </w:r>
            <w:r w:rsidRPr="0063075B">
              <w:rPr>
                <w:rFonts w:ascii="Times New Roman" w:eastAsia="仿宋_GB2312" w:hAnsi="Times New Roman" w:cs="Times New Roman"/>
                <w:color w:val="000000" w:themeColor="text1"/>
                <w:kern w:val="0"/>
                <w:sz w:val="24"/>
                <w:szCs w:val="24"/>
                <w:lang w:val="zh-CN"/>
              </w:rPr>
              <w:t>□</w:t>
            </w:r>
          </w:p>
        </w:tc>
      </w:tr>
      <w:tr w:rsidR="00817D81" w:rsidRPr="0063075B" w:rsidTr="00817D81">
        <w:trPr>
          <w:trHeight w:val="400"/>
          <w:jc w:val="center"/>
        </w:trPr>
        <w:tc>
          <w:tcPr>
            <w:tcW w:w="462" w:type="dxa"/>
            <w:vMerge/>
            <w:shd w:val="clear" w:color="000000" w:fill="FFFFFF"/>
            <w:vAlign w:val="center"/>
          </w:tcPr>
          <w:p w:rsidR="00872E50" w:rsidRPr="0063075B" w:rsidRDefault="00872E50" w:rsidP="00817D81">
            <w:pPr>
              <w:autoSpaceDE w:val="0"/>
              <w:autoSpaceDN w:val="0"/>
              <w:adjustRightInd w:val="0"/>
              <w:spacing w:after="156" w:line="260" w:lineRule="exact"/>
              <w:jc w:val="center"/>
              <w:rPr>
                <w:rFonts w:ascii="Times New Roman" w:eastAsia="仿宋_GB2312" w:hAnsi="Times New Roman" w:cs="Times New Roman"/>
                <w:color w:val="000000" w:themeColor="text1"/>
                <w:kern w:val="0"/>
                <w:sz w:val="24"/>
                <w:szCs w:val="24"/>
                <w:lang w:val="zh-CN"/>
              </w:rPr>
            </w:pPr>
          </w:p>
        </w:tc>
        <w:tc>
          <w:tcPr>
            <w:tcW w:w="1134" w:type="dxa"/>
            <w:vMerge/>
            <w:shd w:val="clear" w:color="000000" w:fill="FFFFFF"/>
            <w:vAlign w:val="center"/>
          </w:tcPr>
          <w:p w:rsidR="00872E50" w:rsidRPr="0063075B" w:rsidRDefault="00872E50" w:rsidP="00817D81">
            <w:pPr>
              <w:autoSpaceDE w:val="0"/>
              <w:autoSpaceDN w:val="0"/>
              <w:adjustRightInd w:val="0"/>
              <w:spacing w:after="156" w:line="260" w:lineRule="exact"/>
              <w:rPr>
                <w:rFonts w:ascii="Times New Roman" w:eastAsia="仿宋_GB2312" w:hAnsi="Times New Roman" w:cs="Times New Roman"/>
                <w:color w:val="000000" w:themeColor="text1"/>
                <w:kern w:val="0"/>
                <w:sz w:val="24"/>
                <w:szCs w:val="24"/>
                <w:lang w:val="zh-CN"/>
              </w:rPr>
            </w:pPr>
          </w:p>
        </w:tc>
        <w:tc>
          <w:tcPr>
            <w:tcW w:w="558" w:type="dxa"/>
            <w:shd w:val="clear" w:color="000000" w:fill="FFFFFF"/>
            <w:vAlign w:val="center"/>
          </w:tcPr>
          <w:p w:rsidR="00872E50" w:rsidRPr="0063075B" w:rsidRDefault="00872E50" w:rsidP="00817D81">
            <w:pPr>
              <w:autoSpaceDE w:val="0"/>
              <w:autoSpaceDN w:val="0"/>
              <w:adjustRightInd w:val="0"/>
              <w:spacing w:after="156" w:line="260" w:lineRule="exact"/>
              <w:jc w:val="center"/>
              <w:rPr>
                <w:rFonts w:ascii="Times New Roman" w:eastAsia="仿宋_GB2312" w:hAnsi="Times New Roman" w:cs="Times New Roman"/>
                <w:color w:val="000000" w:themeColor="text1"/>
                <w:kern w:val="0"/>
                <w:sz w:val="24"/>
                <w:szCs w:val="24"/>
              </w:rPr>
            </w:pPr>
            <w:r w:rsidRPr="0063075B">
              <w:rPr>
                <w:rFonts w:ascii="Times New Roman" w:eastAsia="仿宋_GB2312" w:hAnsi="Times New Roman" w:cs="Times New Roman"/>
                <w:color w:val="000000" w:themeColor="text1"/>
                <w:kern w:val="0"/>
                <w:sz w:val="24"/>
                <w:szCs w:val="24"/>
              </w:rPr>
              <w:t>50</w:t>
            </w:r>
          </w:p>
        </w:tc>
        <w:tc>
          <w:tcPr>
            <w:tcW w:w="2986" w:type="dxa"/>
            <w:shd w:val="clear" w:color="000000" w:fill="FFFFFF"/>
            <w:vAlign w:val="center"/>
          </w:tcPr>
          <w:p w:rsidR="00872E50" w:rsidRPr="0063075B" w:rsidRDefault="00872E50" w:rsidP="00817D81">
            <w:pPr>
              <w:autoSpaceDE w:val="0"/>
              <w:autoSpaceDN w:val="0"/>
              <w:adjustRightInd w:val="0"/>
              <w:spacing w:after="156" w:line="260" w:lineRule="exact"/>
              <w:rPr>
                <w:rFonts w:ascii="Times New Roman" w:eastAsia="仿宋_GB2312" w:hAnsi="Times New Roman" w:cs="Times New Roman"/>
                <w:color w:val="000000" w:themeColor="text1"/>
                <w:kern w:val="0"/>
                <w:sz w:val="24"/>
                <w:szCs w:val="24"/>
              </w:rPr>
            </w:pPr>
            <w:r w:rsidRPr="0063075B">
              <w:rPr>
                <w:rFonts w:ascii="Times New Roman" w:eastAsia="仿宋_GB2312" w:hAnsi="Times New Roman" w:cs="Times New Roman"/>
                <w:color w:val="000000" w:themeColor="text1"/>
                <w:kern w:val="0"/>
                <w:sz w:val="24"/>
                <w:szCs w:val="24"/>
              </w:rPr>
              <w:t>农药经营者应当向购买者提供技术咨询服务，在经营场所明示服务公约和质量承诺，公布当地农药管理部门监督电话，设置意见簿，指导购买者科学、安全、合理使用农药。</w:t>
            </w:r>
          </w:p>
        </w:tc>
        <w:tc>
          <w:tcPr>
            <w:tcW w:w="4316" w:type="dxa"/>
            <w:shd w:val="clear" w:color="000000" w:fill="FFFFFF"/>
            <w:vAlign w:val="center"/>
          </w:tcPr>
          <w:p w:rsidR="00872E50" w:rsidRPr="0063075B" w:rsidRDefault="00872E50" w:rsidP="00817D81">
            <w:pPr>
              <w:autoSpaceDE w:val="0"/>
              <w:autoSpaceDN w:val="0"/>
              <w:adjustRightInd w:val="0"/>
              <w:spacing w:line="260" w:lineRule="exact"/>
              <w:rPr>
                <w:rFonts w:ascii="Times New Roman" w:eastAsia="仿宋_GB2312" w:hAnsi="Times New Roman" w:cs="Times New Roman"/>
                <w:color w:val="000000" w:themeColor="text1"/>
                <w:kern w:val="0"/>
                <w:sz w:val="24"/>
                <w:szCs w:val="24"/>
              </w:rPr>
            </w:pPr>
            <w:r w:rsidRPr="0063075B">
              <w:rPr>
                <w:rFonts w:ascii="Times New Roman" w:eastAsia="仿宋_GB2312" w:hAnsi="Times New Roman" w:cs="Times New Roman"/>
                <w:color w:val="000000" w:themeColor="text1"/>
                <w:kern w:val="0"/>
                <w:sz w:val="24"/>
                <w:szCs w:val="24"/>
              </w:rPr>
              <w:t>（</w:t>
            </w:r>
            <w:r w:rsidRPr="0063075B">
              <w:rPr>
                <w:rFonts w:ascii="Times New Roman" w:eastAsia="仿宋_GB2312" w:hAnsi="Times New Roman" w:cs="Times New Roman"/>
                <w:color w:val="000000" w:themeColor="text1"/>
                <w:kern w:val="0"/>
                <w:sz w:val="24"/>
                <w:szCs w:val="24"/>
              </w:rPr>
              <w:t>1</w:t>
            </w:r>
            <w:r w:rsidRPr="0063075B">
              <w:rPr>
                <w:rFonts w:ascii="Times New Roman" w:eastAsia="仿宋_GB2312" w:hAnsi="Times New Roman" w:cs="Times New Roman"/>
                <w:color w:val="000000" w:themeColor="text1"/>
                <w:kern w:val="0"/>
                <w:sz w:val="24"/>
                <w:szCs w:val="24"/>
              </w:rPr>
              <w:t>）查看有无监督电话。</w:t>
            </w:r>
          </w:p>
          <w:p w:rsidR="00872E50" w:rsidRPr="0063075B" w:rsidRDefault="00872E50" w:rsidP="00817D81">
            <w:pPr>
              <w:autoSpaceDE w:val="0"/>
              <w:autoSpaceDN w:val="0"/>
              <w:adjustRightInd w:val="0"/>
              <w:spacing w:line="260" w:lineRule="exact"/>
              <w:rPr>
                <w:rFonts w:ascii="Times New Roman" w:eastAsia="仿宋_GB2312" w:hAnsi="Times New Roman" w:cs="Times New Roman"/>
                <w:color w:val="000000" w:themeColor="text1"/>
                <w:kern w:val="0"/>
                <w:sz w:val="24"/>
                <w:szCs w:val="24"/>
              </w:rPr>
            </w:pPr>
            <w:r w:rsidRPr="0063075B">
              <w:rPr>
                <w:rFonts w:ascii="Times New Roman" w:eastAsia="仿宋_GB2312" w:hAnsi="Times New Roman" w:cs="Times New Roman"/>
                <w:color w:val="000000" w:themeColor="text1"/>
                <w:kern w:val="0"/>
                <w:sz w:val="24"/>
                <w:szCs w:val="24"/>
              </w:rPr>
              <w:t>（</w:t>
            </w:r>
            <w:r w:rsidRPr="0063075B">
              <w:rPr>
                <w:rFonts w:ascii="Times New Roman" w:eastAsia="仿宋_GB2312" w:hAnsi="Times New Roman" w:cs="Times New Roman"/>
                <w:color w:val="000000" w:themeColor="text1"/>
                <w:kern w:val="0"/>
                <w:sz w:val="24"/>
                <w:szCs w:val="24"/>
              </w:rPr>
              <w:t>2</w:t>
            </w:r>
            <w:r w:rsidRPr="0063075B">
              <w:rPr>
                <w:rFonts w:ascii="Times New Roman" w:eastAsia="仿宋_GB2312" w:hAnsi="Times New Roman" w:cs="Times New Roman"/>
                <w:color w:val="000000" w:themeColor="text1"/>
                <w:kern w:val="0"/>
                <w:sz w:val="24"/>
                <w:szCs w:val="24"/>
              </w:rPr>
              <w:t>）是否设置意见簿。</w:t>
            </w:r>
          </w:p>
          <w:p w:rsidR="00872E50" w:rsidRPr="0063075B" w:rsidRDefault="00872E50" w:rsidP="00817D81">
            <w:pPr>
              <w:autoSpaceDE w:val="0"/>
              <w:autoSpaceDN w:val="0"/>
              <w:adjustRightInd w:val="0"/>
              <w:spacing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rPr>
              <w:t>（</w:t>
            </w:r>
            <w:r w:rsidRPr="0063075B">
              <w:rPr>
                <w:rFonts w:ascii="Times New Roman" w:eastAsia="仿宋_GB2312" w:hAnsi="Times New Roman" w:cs="Times New Roman"/>
                <w:color w:val="000000" w:themeColor="text1"/>
                <w:kern w:val="0"/>
                <w:sz w:val="24"/>
                <w:szCs w:val="24"/>
              </w:rPr>
              <w:t>3</w:t>
            </w:r>
            <w:r w:rsidRPr="0063075B">
              <w:rPr>
                <w:rFonts w:ascii="Times New Roman" w:eastAsia="仿宋_GB2312" w:hAnsi="Times New Roman" w:cs="Times New Roman"/>
                <w:color w:val="000000" w:themeColor="text1"/>
                <w:kern w:val="0"/>
                <w:sz w:val="24"/>
                <w:szCs w:val="24"/>
              </w:rPr>
              <w:t>）是否对意见、建议及时处理。</w:t>
            </w:r>
          </w:p>
        </w:tc>
        <w:tc>
          <w:tcPr>
            <w:tcW w:w="3285" w:type="dxa"/>
            <w:shd w:val="clear" w:color="000000" w:fill="FFFFFF"/>
            <w:vAlign w:val="center"/>
          </w:tcPr>
          <w:p w:rsidR="00872E50" w:rsidRPr="0063075B" w:rsidRDefault="00872E50" w:rsidP="00817D81">
            <w:pPr>
              <w:autoSpaceDE w:val="0"/>
              <w:autoSpaceDN w:val="0"/>
              <w:adjustRightInd w:val="0"/>
              <w:spacing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rPr>
              <w:t>1</w:t>
            </w: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rPr>
              <w:t>监督电话：</w:t>
            </w:r>
            <w:r w:rsidRPr="0063075B">
              <w:rPr>
                <w:rFonts w:ascii="Times New Roman" w:eastAsia="仿宋_GB2312" w:hAnsi="Times New Roman" w:cs="Times New Roman"/>
                <w:color w:val="000000" w:themeColor="text1"/>
                <w:kern w:val="0"/>
                <w:sz w:val="24"/>
                <w:szCs w:val="24"/>
                <w:lang w:val="zh-CN"/>
              </w:rPr>
              <w:t>有</w:t>
            </w: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lang w:val="zh-CN"/>
              </w:rPr>
              <w:t>无</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817D81">
            <w:pPr>
              <w:autoSpaceDE w:val="0"/>
              <w:autoSpaceDN w:val="0"/>
              <w:adjustRightInd w:val="0"/>
              <w:spacing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rPr>
              <w:t>2</w:t>
            </w: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rPr>
              <w:t>意见簿：</w:t>
            </w:r>
            <w:r w:rsidRPr="0063075B">
              <w:rPr>
                <w:rFonts w:ascii="Times New Roman" w:eastAsia="仿宋_GB2312" w:hAnsi="Times New Roman" w:cs="Times New Roman"/>
                <w:color w:val="000000" w:themeColor="text1"/>
                <w:kern w:val="0"/>
                <w:sz w:val="24"/>
                <w:szCs w:val="24"/>
                <w:lang w:val="zh-CN"/>
              </w:rPr>
              <w:t>有</w:t>
            </w: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lang w:val="zh-CN"/>
              </w:rPr>
              <w:t>无</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817D81">
            <w:pPr>
              <w:autoSpaceDE w:val="0"/>
              <w:autoSpaceDN w:val="0"/>
              <w:adjustRightInd w:val="0"/>
              <w:spacing w:line="260" w:lineRule="exact"/>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rPr>
              <w:t>3</w:t>
            </w:r>
            <w:r w:rsidRPr="0063075B">
              <w:rPr>
                <w:rFonts w:ascii="Times New Roman" w:eastAsia="仿宋_GB2312" w:hAnsi="Times New Roman" w:cs="Times New Roman"/>
                <w:color w:val="000000" w:themeColor="text1"/>
                <w:kern w:val="0"/>
                <w:sz w:val="24"/>
                <w:szCs w:val="24"/>
                <w:lang w:val="zh-CN"/>
              </w:rPr>
              <w:t>）意见处理：有</w:t>
            </w:r>
            <w:r w:rsidRPr="0063075B">
              <w:rPr>
                <w:rFonts w:ascii="Times New Roman" w:eastAsia="仿宋_GB2312" w:hAnsi="Times New Roman" w:cs="Times New Roman"/>
                <w:color w:val="000000" w:themeColor="text1"/>
                <w:kern w:val="0"/>
                <w:sz w:val="24"/>
                <w:szCs w:val="24"/>
                <w:lang w:val="zh-CN"/>
              </w:rPr>
              <w:t>□</w:t>
            </w:r>
            <w:r w:rsidRPr="0063075B">
              <w:rPr>
                <w:rFonts w:ascii="Times New Roman" w:eastAsia="仿宋_GB2312" w:hAnsi="Times New Roman" w:cs="Times New Roman"/>
                <w:color w:val="000000" w:themeColor="text1"/>
                <w:kern w:val="0"/>
                <w:sz w:val="24"/>
                <w:szCs w:val="24"/>
                <w:lang w:val="zh-CN"/>
              </w:rPr>
              <w:t>无</w:t>
            </w:r>
            <w:r w:rsidRPr="0063075B">
              <w:rPr>
                <w:rFonts w:ascii="Times New Roman" w:eastAsia="仿宋_GB2312" w:hAnsi="Times New Roman" w:cs="Times New Roman"/>
                <w:color w:val="000000" w:themeColor="text1"/>
                <w:kern w:val="0"/>
                <w:sz w:val="24"/>
                <w:szCs w:val="24"/>
                <w:lang w:val="zh-CN"/>
              </w:rPr>
              <w:t>□</w:t>
            </w:r>
          </w:p>
        </w:tc>
        <w:tc>
          <w:tcPr>
            <w:tcW w:w="1337" w:type="dxa"/>
            <w:shd w:val="clear" w:color="000000" w:fill="FFFFFF"/>
            <w:vAlign w:val="center"/>
          </w:tcPr>
          <w:p w:rsidR="00872E50" w:rsidRPr="0063075B" w:rsidRDefault="00872E50" w:rsidP="00817D81">
            <w:pPr>
              <w:autoSpaceDE w:val="0"/>
              <w:autoSpaceDN w:val="0"/>
              <w:adjustRightInd w:val="0"/>
              <w:spacing w:line="26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合格</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817D81">
            <w:pPr>
              <w:autoSpaceDE w:val="0"/>
              <w:autoSpaceDN w:val="0"/>
              <w:adjustRightInd w:val="0"/>
              <w:spacing w:line="26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轻微缺陷</w:t>
            </w:r>
            <w:r w:rsidRPr="0063075B">
              <w:rPr>
                <w:rFonts w:ascii="Times New Roman" w:eastAsia="仿宋_GB2312" w:hAnsi="Times New Roman" w:cs="Times New Roman"/>
                <w:color w:val="000000" w:themeColor="text1"/>
                <w:kern w:val="0"/>
                <w:sz w:val="24"/>
                <w:szCs w:val="24"/>
                <w:lang w:val="zh-CN"/>
              </w:rPr>
              <w:t>□</w:t>
            </w:r>
          </w:p>
          <w:p w:rsidR="00872E50" w:rsidRPr="0063075B" w:rsidRDefault="00872E50" w:rsidP="00817D81">
            <w:pPr>
              <w:autoSpaceDE w:val="0"/>
              <w:autoSpaceDN w:val="0"/>
              <w:adjustRightInd w:val="0"/>
              <w:spacing w:line="260" w:lineRule="exact"/>
              <w:jc w:val="center"/>
              <w:rPr>
                <w:rFonts w:ascii="Times New Roman" w:eastAsia="仿宋_GB2312" w:hAnsi="Times New Roman" w:cs="Times New Roman"/>
                <w:color w:val="000000" w:themeColor="text1"/>
                <w:kern w:val="0"/>
                <w:sz w:val="24"/>
                <w:szCs w:val="24"/>
                <w:lang w:val="zh-CN"/>
              </w:rPr>
            </w:pPr>
            <w:r w:rsidRPr="0063075B">
              <w:rPr>
                <w:rFonts w:ascii="Times New Roman" w:eastAsia="仿宋_GB2312" w:hAnsi="Times New Roman" w:cs="Times New Roman"/>
                <w:color w:val="000000" w:themeColor="text1"/>
                <w:kern w:val="0"/>
                <w:sz w:val="24"/>
                <w:szCs w:val="24"/>
                <w:lang w:val="zh-CN"/>
              </w:rPr>
              <w:t>不合格</w:t>
            </w:r>
            <w:r w:rsidRPr="0063075B">
              <w:rPr>
                <w:rFonts w:ascii="Times New Roman" w:eastAsia="仿宋_GB2312" w:hAnsi="Times New Roman" w:cs="Times New Roman"/>
                <w:color w:val="000000" w:themeColor="text1"/>
                <w:kern w:val="0"/>
                <w:sz w:val="24"/>
                <w:szCs w:val="24"/>
                <w:lang w:val="zh-CN"/>
              </w:rPr>
              <w:t>□</w:t>
            </w:r>
          </w:p>
        </w:tc>
      </w:tr>
    </w:tbl>
    <w:p w:rsidR="00200736" w:rsidRPr="00AE6804" w:rsidRDefault="00200736" w:rsidP="003E3CD4">
      <w:pPr>
        <w:autoSpaceDE w:val="0"/>
        <w:autoSpaceDN w:val="0"/>
        <w:adjustRightInd w:val="0"/>
        <w:rPr>
          <w:rFonts w:ascii="仿宋_GB2312" w:eastAsia="仿宋_GB2312" w:cs="Times New Roman"/>
          <w:kern w:val="0"/>
          <w:sz w:val="24"/>
          <w:szCs w:val="24"/>
          <w:lang w:val="zh-CN"/>
        </w:rPr>
      </w:pPr>
    </w:p>
    <w:p w:rsidR="00200736" w:rsidRPr="00AE6804" w:rsidRDefault="00200736" w:rsidP="00200736">
      <w:pPr>
        <w:autoSpaceDE w:val="0"/>
        <w:autoSpaceDN w:val="0"/>
        <w:adjustRightInd w:val="0"/>
        <w:ind w:firstLineChars="200" w:firstLine="480"/>
        <w:rPr>
          <w:rFonts w:ascii="仿宋_GB2312" w:eastAsia="仿宋_GB2312" w:cs="Times New Roman"/>
          <w:kern w:val="0"/>
          <w:sz w:val="24"/>
          <w:szCs w:val="24"/>
          <w:lang w:val="zh-CN"/>
        </w:rPr>
      </w:pPr>
      <w:r w:rsidRPr="00AE6804">
        <w:rPr>
          <w:rFonts w:ascii="仿宋_GB2312" w:eastAsia="仿宋_GB2312" w:cs="宋体" w:hint="eastAsia"/>
          <w:kern w:val="0"/>
          <w:sz w:val="24"/>
          <w:szCs w:val="24"/>
          <w:lang w:val="zh-CN"/>
        </w:rPr>
        <w:t>注：</w:t>
      </w:r>
      <w:r w:rsidR="00576A01" w:rsidRPr="0063075B">
        <w:rPr>
          <w:rFonts w:ascii="仿宋_GB2312" w:eastAsia="仿宋_GB2312" w:cs="宋体" w:hint="eastAsia"/>
          <w:color w:val="000000" w:themeColor="text1"/>
          <w:kern w:val="0"/>
          <w:sz w:val="24"/>
          <w:szCs w:val="24"/>
        </w:rPr>
        <w:t>①</w:t>
      </w:r>
      <w:r w:rsidRPr="00576A01">
        <w:rPr>
          <w:rFonts w:ascii="仿宋_GB2312" w:eastAsia="仿宋_GB2312" w:cs="宋体" w:hint="eastAsia"/>
          <w:color w:val="000000" w:themeColor="text1"/>
          <w:kern w:val="0"/>
          <w:sz w:val="24"/>
          <w:szCs w:val="24"/>
          <w:lang w:val="zh-CN"/>
        </w:rPr>
        <w:t>本</w:t>
      </w:r>
      <w:r w:rsidR="004B0504">
        <w:rPr>
          <w:rFonts w:ascii="仿宋_GB2312" w:eastAsia="仿宋_GB2312" w:cs="宋体" w:hint="eastAsia"/>
          <w:kern w:val="0"/>
          <w:sz w:val="24"/>
          <w:szCs w:val="24"/>
          <w:lang w:val="zh-CN"/>
        </w:rPr>
        <w:t>审查表</w:t>
      </w:r>
      <w:r w:rsidRPr="00AE6804">
        <w:rPr>
          <w:rFonts w:ascii="仿宋_GB2312" w:eastAsia="仿宋_GB2312" w:cs="宋体" w:hint="eastAsia"/>
          <w:kern w:val="0"/>
          <w:sz w:val="24"/>
          <w:szCs w:val="24"/>
          <w:lang w:val="zh-CN"/>
        </w:rPr>
        <w:t>共涉及条款</w:t>
      </w:r>
      <w:r w:rsidR="004B0504">
        <w:rPr>
          <w:rFonts w:ascii="Times New Roman" w:eastAsia="仿宋_GB2312" w:hAnsi="Times New Roman" w:cs="Times New Roman" w:hint="eastAsia"/>
          <w:kern w:val="0"/>
          <w:sz w:val="24"/>
          <w:szCs w:val="24"/>
        </w:rPr>
        <w:t>50</w:t>
      </w:r>
      <w:r w:rsidRPr="00AE6804">
        <w:rPr>
          <w:rFonts w:ascii="仿宋_GB2312" w:eastAsia="仿宋_GB2312" w:cs="宋体" w:hint="eastAsia"/>
          <w:kern w:val="0"/>
          <w:sz w:val="24"/>
          <w:szCs w:val="24"/>
          <w:lang w:val="zh-CN"/>
        </w:rPr>
        <w:t>项，其中</w:t>
      </w:r>
      <w:r w:rsidRPr="00872E50">
        <w:rPr>
          <w:rFonts w:ascii="仿宋_GB2312" w:eastAsia="仿宋_GB2312" w:cs="宋体" w:hint="eastAsia"/>
          <w:kern w:val="0"/>
          <w:sz w:val="24"/>
          <w:szCs w:val="24"/>
          <w:lang w:val="zh-CN"/>
        </w:rPr>
        <w:t>关键项26条</w:t>
      </w:r>
      <w:r w:rsidRPr="00AE6804">
        <w:rPr>
          <w:rFonts w:ascii="仿宋_GB2312" w:eastAsia="仿宋_GB2312" w:cs="宋体" w:hint="eastAsia"/>
          <w:kern w:val="0"/>
          <w:sz w:val="24"/>
          <w:szCs w:val="24"/>
          <w:lang w:val="zh-CN"/>
        </w:rPr>
        <w:t>，</w:t>
      </w:r>
      <w:r w:rsidRPr="00872E50">
        <w:rPr>
          <w:rFonts w:ascii="仿宋_GB2312" w:eastAsia="仿宋_GB2312" w:cs="宋体" w:hint="eastAsia"/>
          <w:kern w:val="0"/>
          <w:sz w:val="24"/>
          <w:szCs w:val="24"/>
          <w:lang w:val="zh-CN"/>
        </w:rPr>
        <w:t>非关键项24条</w:t>
      </w:r>
      <w:r w:rsidRPr="00AE6804">
        <w:rPr>
          <w:rFonts w:ascii="仿宋_GB2312" w:eastAsia="仿宋_GB2312" w:cs="宋体" w:hint="eastAsia"/>
          <w:kern w:val="0"/>
          <w:sz w:val="24"/>
          <w:szCs w:val="24"/>
          <w:lang w:val="zh-CN"/>
        </w:rPr>
        <w:t>。条款中标有“</w:t>
      </w:r>
      <w:r w:rsidRPr="00AE6804">
        <w:rPr>
          <w:rFonts w:ascii="仿宋_GB2312" w:eastAsia="仿宋_GB2312" w:cs="宋体" w:hint="eastAsia"/>
          <w:kern w:val="0"/>
          <w:sz w:val="24"/>
          <w:szCs w:val="24"/>
        </w:rPr>
        <w:t>*</w:t>
      </w:r>
      <w:r w:rsidRPr="00AE6804">
        <w:rPr>
          <w:rFonts w:ascii="仿宋_GB2312" w:eastAsia="仿宋_GB2312" w:cs="宋体" w:hint="eastAsia"/>
          <w:kern w:val="0"/>
          <w:sz w:val="24"/>
          <w:szCs w:val="24"/>
          <w:lang w:val="zh-CN"/>
        </w:rPr>
        <w:t>”都为关键项，其他为非关键项。</w:t>
      </w:r>
    </w:p>
    <w:p w:rsidR="00200736" w:rsidRPr="00AE6804" w:rsidRDefault="00576A01" w:rsidP="00200736">
      <w:pPr>
        <w:autoSpaceDE w:val="0"/>
        <w:autoSpaceDN w:val="0"/>
        <w:adjustRightInd w:val="0"/>
        <w:ind w:firstLineChars="400" w:firstLine="960"/>
        <w:rPr>
          <w:rFonts w:ascii="仿宋_GB2312" w:eastAsia="仿宋_GB2312" w:cs="Times New Roman"/>
          <w:kern w:val="0"/>
          <w:sz w:val="24"/>
          <w:szCs w:val="24"/>
          <w:lang w:val="zh-CN"/>
        </w:rPr>
      </w:pPr>
      <w:r w:rsidRPr="0063075B">
        <w:rPr>
          <w:rFonts w:ascii="仿宋_GB2312" w:eastAsia="仿宋_GB2312" w:cs="宋体" w:hint="eastAsia"/>
          <w:color w:val="000000" w:themeColor="text1"/>
          <w:kern w:val="0"/>
          <w:sz w:val="24"/>
          <w:szCs w:val="24"/>
        </w:rPr>
        <w:t>②</w:t>
      </w:r>
      <w:r w:rsidR="00200736" w:rsidRPr="00AE6804">
        <w:rPr>
          <w:rFonts w:ascii="仿宋_GB2312" w:eastAsia="仿宋_GB2312" w:cs="宋体" w:hint="eastAsia"/>
          <w:kern w:val="0"/>
          <w:sz w:val="24"/>
          <w:szCs w:val="24"/>
          <w:lang w:val="zh-CN"/>
        </w:rPr>
        <w:t>本</w:t>
      </w:r>
      <w:r w:rsidR="004B0504">
        <w:rPr>
          <w:rFonts w:ascii="仿宋_GB2312" w:eastAsia="仿宋_GB2312" w:cs="宋体" w:hint="eastAsia"/>
          <w:kern w:val="0"/>
          <w:sz w:val="24"/>
          <w:szCs w:val="24"/>
          <w:lang w:val="zh-CN"/>
        </w:rPr>
        <w:t>审查表</w:t>
      </w:r>
      <w:r w:rsidR="00200736" w:rsidRPr="00AE6804">
        <w:rPr>
          <w:rFonts w:ascii="仿宋_GB2312" w:eastAsia="仿宋_GB2312" w:cs="宋体" w:hint="eastAsia"/>
          <w:kern w:val="0"/>
          <w:sz w:val="24"/>
          <w:szCs w:val="24"/>
          <w:lang w:val="zh-CN"/>
        </w:rPr>
        <w:t>中涉及的每项条款，都必须在对应的审查记录□中打√，若为其他情况应说明原因。</w:t>
      </w:r>
    </w:p>
    <w:p w:rsidR="00200736" w:rsidRPr="00AE6804" w:rsidRDefault="00576A01" w:rsidP="00200736">
      <w:pPr>
        <w:autoSpaceDE w:val="0"/>
        <w:autoSpaceDN w:val="0"/>
        <w:adjustRightInd w:val="0"/>
        <w:ind w:firstLineChars="400" w:firstLine="960"/>
        <w:rPr>
          <w:rFonts w:ascii="仿宋_GB2312" w:eastAsia="仿宋_GB2312" w:cs="Times New Roman"/>
          <w:kern w:val="0"/>
          <w:sz w:val="24"/>
          <w:szCs w:val="24"/>
          <w:lang w:val="zh-CN"/>
        </w:rPr>
      </w:pPr>
      <w:r w:rsidRPr="0063075B">
        <w:rPr>
          <w:rFonts w:ascii="仿宋_GB2312" w:eastAsia="仿宋_GB2312" w:cs="宋体" w:hint="eastAsia"/>
          <w:color w:val="000000" w:themeColor="text1"/>
          <w:kern w:val="0"/>
          <w:sz w:val="24"/>
          <w:szCs w:val="24"/>
        </w:rPr>
        <w:t>③</w:t>
      </w:r>
      <w:r w:rsidR="00200736" w:rsidRPr="00AE6804">
        <w:rPr>
          <w:rFonts w:ascii="仿宋_GB2312" w:eastAsia="仿宋_GB2312" w:cs="宋体" w:hint="eastAsia"/>
          <w:kern w:val="0"/>
          <w:sz w:val="24"/>
          <w:szCs w:val="24"/>
          <w:lang w:val="zh-CN"/>
        </w:rPr>
        <w:t>审查结论</w:t>
      </w:r>
      <w:r w:rsidR="00200736" w:rsidRPr="00AE6804">
        <w:rPr>
          <w:rFonts w:ascii="仿宋_GB2312" w:eastAsia="仿宋_GB2312" w:cs="宋体" w:hint="eastAsia"/>
          <w:kern w:val="0"/>
          <w:sz w:val="24"/>
          <w:szCs w:val="24"/>
        </w:rPr>
        <w:t>直接</w:t>
      </w:r>
      <w:r w:rsidR="00200736" w:rsidRPr="00AE6804">
        <w:rPr>
          <w:rFonts w:ascii="仿宋_GB2312" w:eastAsia="仿宋_GB2312" w:cs="宋体" w:hint="eastAsia"/>
          <w:kern w:val="0"/>
          <w:sz w:val="24"/>
          <w:szCs w:val="24"/>
          <w:lang w:val="zh-CN"/>
        </w:rPr>
        <w:t>在对应的合格、轻微缺陷、不合格、不适用的□中打√，视为轻微缺陷的应说明原因。</w:t>
      </w:r>
    </w:p>
    <w:p w:rsidR="00200736" w:rsidRPr="00AE6804" w:rsidRDefault="00200736" w:rsidP="00200736">
      <w:pPr>
        <w:autoSpaceDE w:val="0"/>
        <w:autoSpaceDN w:val="0"/>
        <w:adjustRightInd w:val="0"/>
        <w:spacing w:line="360" w:lineRule="auto"/>
        <w:rPr>
          <w:rFonts w:ascii="仿宋_GB2312" w:eastAsia="仿宋_GB2312" w:cs="Times New Roman"/>
          <w:kern w:val="0"/>
          <w:sz w:val="24"/>
          <w:szCs w:val="24"/>
          <w:lang w:val="zh-CN"/>
        </w:rPr>
      </w:pPr>
    </w:p>
    <w:p w:rsidR="00200736" w:rsidRPr="00AE6804" w:rsidRDefault="00200736" w:rsidP="00200736">
      <w:pPr>
        <w:autoSpaceDE w:val="0"/>
        <w:autoSpaceDN w:val="0"/>
        <w:adjustRightInd w:val="0"/>
        <w:spacing w:line="360" w:lineRule="auto"/>
        <w:ind w:firstLineChars="200" w:firstLine="480"/>
        <w:rPr>
          <w:rFonts w:ascii="仿宋_GB2312" w:eastAsia="仿宋_GB2312" w:cs="宋体"/>
          <w:kern w:val="0"/>
          <w:sz w:val="24"/>
          <w:szCs w:val="24"/>
        </w:rPr>
      </w:pPr>
      <w:r w:rsidRPr="00AE6804">
        <w:rPr>
          <w:rFonts w:ascii="仿宋_GB2312" w:eastAsia="仿宋_GB2312" w:cs="宋体" w:hint="eastAsia"/>
          <w:kern w:val="0"/>
          <w:sz w:val="24"/>
          <w:szCs w:val="24"/>
          <w:lang w:val="zh-CN"/>
        </w:rPr>
        <w:t>审查结论：本</w:t>
      </w:r>
      <w:r w:rsidR="004B0504">
        <w:rPr>
          <w:rFonts w:ascii="仿宋_GB2312" w:eastAsia="仿宋_GB2312" w:cs="宋体" w:hint="eastAsia"/>
          <w:kern w:val="0"/>
          <w:sz w:val="24"/>
          <w:szCs w:val="24"/>
          <w:lang w:val="zh-CN"/>
        </w:rPr>
        <w:t>审查表</w:t>
      </w:r>
      <w:r w:rsidRPr="00AE6804">
        <w:rPr>
          <w:rFonts w:ascii="仿宋_GB2312" w:eastAsia="仿宋_GB2312" w:cs="宋体" w:hint="eastAsia"/>
          <w:kern w:val="0"/>
          <w:sz w:val="24"/>
          <w:szCs w:val="24"/>
          <w:lang w:val="zh-CN"/>
        </w:rPr>
        <w:t>共涉及条款</w:t>
      </w:r>
      <w:r w:rsidR="004B0504" w:rsidRPr="004B0504">
        <w:rPr>
          <w:rFonts w:ascii="Times New Roman" w:eastAsia="仿宋_GB2312" w:hAnsi="Times New Roman" w:cs="Times New Roman"/>
          <w:kern w:val="0"/>
          <w:sz w:val="24"/>
          <w:szCs w:val="24"/>
        </w:rPr>
        <w:t>50</w:t>
      </w:r>
      <w:r w:rsidRPr="00AE6804">
        <w:rPr>
          <w:rFonts w:ascii="仿宋_GB2312" w:eastAsia="仿宋_GB2312" w:cs="宋体" w:hint="eastAsia"/>
          <w:kern w:val="0"/>
          <w:sz w:val="24"/>
          <w:szCs w:val="24"/>
          <w:lang w:val="zh-CN"/>
        </w:rPr>
        <w:t>项，其中适用项，合格项，轻微缺陷项，不合格项，不适用</w:t>
      </w:r>
      <w:r w:rsidRPr="00AE6804">
        <w:rPr>
          <w:rFonts w:ascii="仿宋_GB2312" w:eastAsia="仿宋_GB2312" w:cs="宋体" w:hint="eastAsia"/>
          <w:kern w:val="0"/>
          <w:sz w:val="24"/>
          <w:szCs w:val="24"/>
          <w:u w:val="single"/>
        </w:rPr>
        <w:t xml:space="preserve">     项</w:t>
      </w:r>
      <w:r w:rsidRPr="00AE6804">
        <w:rPr>
          <w:rFonts w:ascii="仿宋_GB2312" w:eastAsia="仿宋_GB2312" w:cs="宋体" w:hint="eastAsia"/>
          <w:kern w:val="0"/>
          <w:sz w:val="24"/>
          <w:szCs w:val="24"/>
          <w:lang w:val="zh-CN"/>
        </w:rPr>
        <w:t>。综合审查结论为</w:t>
      </w:r>
      <w:r w:rsidRPr="00AE6804">
        <w:rPr>
          <w:rFonts w:ascii="仿宋_GB2312" w:eastAsia="仿宋_GB2312" w:cs="宋体" w:hint="eastAsia"/>
          <w:kern w:val="0"/>
          <w:sz w:val="24"/>
          <w:szCs w:val="24"/>
        </w:rPr>
        <w:t xml:space="preserve">。 </w:t>
      </w:r>
    </w:p>
    <w:p w:rsidR="00200736" w:rsidRPr="00AE6804" w:rsidRDefault="00200736" w:rsidP="00200736">
      <w:pPr>
        <w:autoSpaceDE w:val="0"/>
        <w:autoSpaceDN w:val="0"/>
        <w:adjustRightInd w:val="0"/>
        <w:spacing w:line="360" w:lineRule="auto"/>
        <w:ind w:firstLineChars="400" w:firstLine="960"/>
        <w:rPr>
          <w:rFonts w:ascii="仿宋_GB2312" w:eastAsia="仿宋_GB2312" w:cs="Times New Roman"/>
          <w:kern w:val="0"/>
          <w:sz w:val="24"/>
          <w:szCs w:val="24"/>
          <w:lang w:val="zh-CN"/>
        </w:rPr>
      </w:pPr>
      <w:r w:rsidRPr="00AE6804">
        <w:rPr>
          <w:rFonts w:ascii="仿宋_GB2312" w:eastAsia="仿宋_GB2312" w:cs="宋体" w:hint="eastAsia"/>
          <w:kern w:val="0"/>
          <w:sz w:val="24"/>
          <w:szCs w:val="24"/>
          <w:lang w:val="zh-CN"/>
        </w:rPr>
        <w:t>被审查人：</w:t>
      </w:r>
      <w:r w:rsidRPr="00AE6804">
        <w:rPr>
          <w:rFonts w:ascii="仿宋_GB2312" w:eastAsia="仿宋_GB2312" w:cs="宋体" w:hint="eastAsia"/>
          <w:kern w:val="0"/>
          <w:sz w:val="24"/>
          <w:szCs w:val="24"/>
        </w:rPr>
        <w:t xml:space="preserve">                                                       审查日期：</w:t>
      </w:r>
    </w:p>
    <w:p w:rsidR="00B9484D" w:rsidRDefault="00200736" w:rsidP="00B741A5">
      <w:pPr>
        <w:autoSpaceDE w:val="0"/>
        <w:autoSpaceDN w:val="0"/>
        <w:adjustRightInd w:val="0"/>
        <w:spacing w:line="360" w:lineRule="auto"/>
        <w:ind w:firstLineChars="400" w:firstLine="960"/>
        <w:rPr>
          <w:rFonts w:ascii="Times New Roman" w:eastAsia="仿宋" w:hAnsi="仿宋" w:cs="Times New Roman"/>
          <w:color w:val="000000"/>
          <w:sz w:val="28"/>
          <w:szCs w:val="28"/>
        </w:rPr>
      </w:pPr>
      <w:r w:rsidRPr="00AE6804">
        <w:rPr>
          <w:rFonts w:ascii="仿宋_GB2312" w:eastAsia="仿宋_GB2312" w:cs="宋体" w:hint="eastAsia"/>
          <w:kern w:val="0"/>
          <w:sz w:val="24"/>
          <w:szCs w:val="24"/>
          <w:lang w:val="zh-CN"/>
        </w:rPr>
        <w:t>审查人：</w:t>
      </w:r>
      <w:r w:rsidRPr="00AE6804">
        <w:rPr>
          <w:rFonts w:ascii="仿宋_GB2312" w:eastAsia="仿宋_GB2312" w:cs="宋体" w:hint="eastAsia"/>
          <w:kern w:val="0"/>
          <w:sz w:val="24"/>
          <w:szCs w:val="24"/>
        </w:rPr>
        <w:t xml:space="preserve">  审查日期：</w:t>
      </w:r>
    </w:p>
    <w:sectPr w:rsidR="00B9484D" w:rsidSect="00B741A5">
      <w:footerReference w:type="default" r:id="rId8"/>
      <w:pgSz w:w="16840" w:h="11907" w:orient="landscape" w:code="9"/>
      <w:pgMar w:top="1531" w:right="1871" w:bottom="1531" w:left="1474" w:header="851" w:footer="1134" w:gutter="0"/>
      <w:cols w:space="425"/>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4A41" w:rsidRDefault="00994A41" w:rsidP="00CE16E5">
      <w:r>
        <w:separator/>
      </w:r>
    </w:p>
  </w:endnote>
  <w:endnote w:type="continuationSeparator" w:id="1">
    <w:p w:rsidR="00994A41" w:rsidRDefault="00994A41" w:rsidP="00CE16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charset w:val="86"/>
    <w:family w:val="auto"/>
    <w:pitch w:val="default"/>
    <w:sig w:usb0="00000000" w:usb1="0000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方正小标宋简体">
    <w:altName w:val="宋体"/>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504" w:rsidRPr="00A61FC8" w:rsidRDefault="004B0504" w:rsidP="00A61FC8">
    <w:pPr>
      <w:pStyle w:val="a4"/>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sidR="005266A8" w:rsidRPr="00661A22">
      <w:rPr>
        <w:rFonts w:ascii="Times New Roman" w:eastAsia="仿宋_GB2312" w:hAnsi="Times New Roman" w:cs="Times New Roman"/>
        <w:sz w:val="28"/>
        <w:szCs w:val="28"/>
      </w:rPr>
      <w:fldChar w:fldCharType="begin"/>
    </w:r>
    <w:r w:rsidRPr="00661A22">
      <w:rPr>
        <w:rFonts w:ascii="Times New Roman" w:eastAsia="仿宋_GB2312" w:hAnsi="Times New Roman" w:cs="Times New Roman"/>
        <w:sz w:val="28"/>
        <w:szCs w:val="28"/>
      </w:rPr>
      <w:instrText xml:space="preserve"> PAGE   \* MERGEFORMAT </w:instrText>
    </w:r>
    <w:r w:rsidR="005266A8" w:rsidRPr="00661A22">
      <w:rPr>
        <w:rFonts w:ascii="Times New Roman" w:eastAsia="仿宋_GB2312" w:hAnsi="Times New Roman" w:cs="Times New Roman"/>
        <w:sz w:val="28"/>
        <w:szCs w:val="28"/>
      </w:rPr>
      <w:fldChar w:fldCharType="separate"/>
    </w:r>
    <w:r w:rsidR="00B741A5" w:rsidRPr="00B741A5">
      <w:rPr>
        <w:rFonts w:ascii="Times New Roman" w:eastAsia="仿宋_GB2312" w:hAnsi="Times New Roman" w:cs="Times New Roman"/>
        <w:noProof/>
        <w:sz w:val="28"/>
        <w:szCs w:val="28"/>
        <w:lang w:val="zh-CN"/>
      </w:rPr>
      <w:t>9</w:t>
    </w:r>
    <w:r w:rsidR="005266A8" w:rsidRPr="00661A22">
      <w:rPr>
        <w:rFonts w:ascii="Times New Roman" w:eastAsia="仿宋_GB2312" w:hAnsi="Times New Roman" w:cs="Times New Roman"/>
        <w:sz w:val="28"/>
        <w:szCs w:val="28"/>
      </w:rPr>
      <w:fldChar w:fldCharType="end"/>
    </w:r>
    <w:r>
      <w:rPr>
        <w:rFonts w:ascii="Times New Roman" w:eastAsia="仿宋_GB2312" w:hAnsi="Times New Roman" w:cs="Times New Roman"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4A41" w:rsidRDefault="00994A41" w:rsidP="00CE16E5">
      <w:r>
        <w:separator/>
      </w:r>
    </w:p>
  </w:footnote>
  <w:footnote w:type="continuationSeparator" w:id="1">
    <w:p w:rsidR="00994A41" w:rsidRDefault="00994A41" w:rsidP="00CE16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9D307C"/>
    <w:multiLevelType w:val="singleLevel"/>
    <w:tmpl w:val="599D307C"/>
    <w:lvl w:ilvl="0">
      <w:start w:val="2"/>
      <w:numFmt w:val="decimal"/>
      <w:suff w:val="nothing"/>
      <w:lvlText w:val="（%1）"/>
      <w:lvlJc w:val="left"/>
    </w:lvl>
  </w:abstractNum>
  <w:abstractNum w:abstractNumId="1">
    <w:nsid w:val="59A900DB"/>
    <w:multiLevelType w:val="singleLevel"/>
    <w:tmpl w:val="59A900DB"/>
    <w:lvl w:ilvl="0">
      <w:start w:val="1"/>
      <w:numFmt w:val="decimal"/>
      <w:suff w:val="nothing"/>
      <w:lvlText w:val="（%1）"/>
      <w:lvlJc w:val="left"/>
    </w:lvl>
  </w:abstractNum>
  <w:abstractNum w:abstractNumId="2">
    <w:nsid w:val="59AE5A15"/>
    <w:multiLevelType w:val="singleLevel"/>
    <w:tmpl w:val="59AE5A15"/>
    <w:lvl w:ilvl="0">
      <w:start w:val="1"/>
      <w:numFmt w:val="decimal"/>
      <w:suff w:val="nothing"/>
      <w:lvlText w:val="（%1）"/>
      <w:lvlJc w:val="left"/>
    </w:lvl>
  </w:abstractNum>
  <w:abstractNum w:abstractNumId="3">
    <w:nsid w:val="59B0B498"/>
    <w:multiLevelType w:val="singleLevel"/>
    <w:tmpl w:val="59B0B498"/>
    <w:lvl w:ilvl="0">
      <w:start w:val="1"/>
      <w:numFmt w:val="decimal"/>
      <w:suff w:val="nothing"/>
      <w:lvlText w:val="（%1）"/>
      <w:lvlJc w:val="left"/>
    </w:lvl>
  </w:abstractNum>
  <w:abstractNum w:abstractNumId="4">
    <w:nsid w:val="59B0B579"/>
    <w:multiLevelType w:val="singleLevel"/>
    <w:tmpl w:val="59B0B579"/>
    <w:lvl w:ilvl="0">
      <w:start w:val="1"/>
      <w:numFmt w:val="decimal"/>
      <w:suff w:val="nothing"/>
      <w:lvlText w:val="（%1）"/>
      <w:lvlJc w:val="left"/>
    </w:lvl>
  </w:abstractNum>
  <w:abstractNum w:abstractNumId="5">
    <w:nsid w:val="59B0B7E3"/>
    <w:multiLevelType w:val="singleLevel"/>
    <w:tmpl w:val="59B0B7E3"/>
    <w:lvl w:ilvl="0">
      <w:start w:val="1"/>
      <w:numFmt w:val="decimal"/>
      <w:suff w:val="nothing"/>
      <w:lvlText w:val="（%1）"/>
      <w:lvlJc w:val="left"/>
    </w:lvl>
  </w:abstractNum>
  <w:abstractNum w:abstractNumId="6">
    <w:nsid w:val="59B0EA8E"/>
    <w:multiLevelType w:val="singleLevel"/>
    <w:tmpl w:val="59B0EA8E"/>
    <w:lvl w:ilvl="0">
      <w:start w:val="1"/>
      <w:numFmt w:val="decimal"/>
      <w:suff w:val="nothing"/>
      <w:lvlText w:val="（%1）"/>
      <w:lvlJc w:val="left"/>
    </w:lvl>
  </w:abstractNum>
  <w:abstractNum w:abstractNumId="7">
    <w:nsid w:val="59B0EB4C"/>
    <w:multiLevelType w:val="singleLevel"/>
    <w:tmpl w:val="59B0EB4C"/>
    <w:lvl w:ilvl="0">
      <w:start w:val="1"/>
      <w:numFmt w:val="decimal"/>
      <w:suff w:val="nothing"/>
      <w:lvlText w:val="(%1)"/>
      <w:lvlJc w:val="left"/>
    </w:lvl>
  </w:abstractNum>
  <w:abstractNum w:abstractNumId="8">
    <w:nsid w:val="59B0EFE5"/>
    <w:multiLevelType w:val="singleLevel"/>
    <w:tmpl w:val="59B0EFE5"/>
    <w:lvl w:ilvl="0">
      <w:start w:val="1"/>
      <w:numFmt w:val="decimal"/>
      <w:suff w:val="nothing"/>
      <w:lvlText w:val="（%1）"/>
      <w:lvlJc w:val="left"/>
    </w:lvl>
  </w:abstractNum>
  <w:abstractNum w:abstractNumId="9">
    <w:nsid w:val="59B0FF25"/>
    <w:multiLevelType w:val="singleLevel"/>
    <w:tmpl w:val="59B0FF25"/>
    <w:lvl w:ilvl="0">
      <w:start w:val="1"/>
      <w:numFmt w:val="decimal"/>
      <w:suff w:val="nothing"/>
      <w:lvlText w:val="（%1）"/>
      <w:lvlJc w:val="left"/>
    </w:lvl>
  </w:abstractNum>
  <w:abstractNum w:abstractNumId="10">
    <w:nsid w:val="59B10051"/>
    <w:multiLevelType w:val="singleLevel"/>
    <w:tmpl w:val="59B10051"/>
    <w:lvl w:ilvl="0">
      <w:start w:val="1"/>
      <w:numFmt w:val="decimal"/>
      <w:suff w:val="nothing"/>
      <w:lvlText w:val="（%1）"/>
      <w:lvlJc w:val="left"/>
    </w:lvl>
  </w:abstractNum>
  <w:num w:numId="1">
    <w:abstractNumId w:val="3"/>
  </w:num>
  <w:num w:numId="2">
    <w:abstractNumId w:val="4"/>
  </w:num>
  <w:num w:numId="3">
    <w:abstractNumId w:val="5"/>
  </w:num>
  <w:num w:numId="4">
    <w:abstractNumId w:val="6"/>
  </w:num>
  <w:num w:numId="5">
    <w:abstractNumId w:val="1"/>
  </w:num>
  <w:num w:numId="6">
    <w:abstractNumId w:val="7"/>
  </w:num>
  <w:num w:numId="7">
    <w:abstractNumId w:val="0"/>
  </w:num>
  <w:num w:numId="8">
    <w:abstractNumId w:val="2"/>
  </w:num>
  <w:num w:numId="9">
    <w:abstractNumId w:val="8"/>
  </w:num>
  <w:num w:numId="10">
    <w:abstractNumId w:val="9"/>
  </w:num>
  <w:num w:numId="11">
    <w:abstractNumId w:val="1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16E5"/>
    <w:rsid w:val="000028F9"/>
    <w:rsid w:val="00002BB3"/>
    <w:rsid w:val="000030F6"/>
    <w:rsid w:val="00003223"/>
    <w:rsid w:val="00005BA5"/>
    <w:rsid w:val="00007039"/>
    <w:rsid w:val="00007737"/>
    <w:rsid w:val="00010002"/>
    <w:rsid w:val="000103A2"/>
    <w:rsid w:val="00010CB5"/>
    <w:rsid w:val="00011044"/>
    <w:rsid w:val="00017158"/>
    <w:rsid w:val="000203A3"/>
    <w:rsid w:val="00021635"/>
    <w:rsid w:val="00022374"/>
    <w:rsid w:val="00026082"/>
    <w:rsid w:val="00030101"/>
    <w:rsid w:val="000303ED"/>
    <w:rsid w:val="00032E23"/>
    <w:rsid w:val="00033055"/>
    <w:rsid w:val="00034340"/>
    <w:rsid w:val="0004183A"/>
    <w:rsid w:val="000446B2"/>
    <w:rsid w:val="00050DC3"/>
    <w:rsid w:val="0005169D"/>
    <w:rsid w:val="00054FF4"/>
    <w:rsid w:val="00055BB4"/>
    <w:rsid w:val="00055F28"/>
    <w:rsid w:val="000562CC"/>
    <w:rsid w:val="00062149"/>
    <w:rsid w:val="00062EC0"/>
    <w:rsid w:val="000644B6"/>
    <w:rsid w:val="00070A65"/>
    <w:rsid w:val="00073DCF"/>
    <w:rsid w:val="0007471D"/>
    <w:rsid w:val="00075AC6"/>
    <w:rsid w:val="00075CBA"/>
    <w:rsid w:val="000825BF"/>
    <w:rsid w:val="000830F3"/>
    <w:rsid w:val="00084FB1"/>
    <w:rsid w:val="0008665B"/>
    <w:rsid w:val="000869E6"/>
    <w:rsid w:val="000875DA"/>
    <w:rsid w:val="0008760A"/>
    <w:rsid w:val="000918BD"/>
    <w:rsid w:val="00095050"/>
    <w:rsid w:val="00095883"/>
    <w:rsid w:val="00095BF3"/>
    <w:rsid w:val="000A3DA0"/>
    <w:rsid w:val="000A6278"/>
    <w:rsid w:val="000A6A4F"/>
    <w:rsid w:val="000A73C5"/>
    <w:rsid w:val="000B3866"/>
    <w:rsid w:val="000B3C3B"/>
    <w:rsid w:val="000B71B2"/>
    <w:rsid w:val="000B7CE8"/>
    <w:rsid w:val="000C1D98"/>
    <w:rsid w:val="000C1DAD"/>
    <w:rsid w:val="000C5279"/>
    <w:rsid w:val="000C6B23"/>
    <w:rsid w:val="000D1E4B"/>
    <w:rsid w:val="000D2014"/>
    <w:rsid w:val="000D3241"/>
    <w:rsid w:val="000D681F"/>
    <w:rsid w:val="000E3710"/>
    <w:rsid w:val="000E518E"/>
    <w:rsid w:val="000F10A0"/>
    <w:rsid w:val="000F53C1"/>
    <w:rsid w:val="00100810"/>
    <w:rsid w:val="001037E9"/>
    <w:rsid w:val="0010492D"/>
    <w:rsid w:val="001078EE"/>
    <w:rsid w:val="00111254"/>
    <w:rsid w:val="00113C48"/>
    <w:rsid w:val="00115ADE"/>
    <w:rsid w:val="00116226"/>
    <w:rsid w:val="001171BD"/>
    <w:rsid w:val="001259BC"/>
    <w:rsid w:val="00125B00"/>
    <w:rsid w:val="0012782F"/>
    <w:rsid w:val="00135778"/>
    <w:rsid w:val="0015072C"/>
    <w:rsid w:val="001566BD"/>
    <w:rsid w:val="00157639"/>
    <w:rsid w:val="00162403"/>
    <w:rsid w:val="00162909"/>
    <w:rsid w:val="0016428B"/>
    <w:rsid w:val="00166F59"/>
    <w:rsid w:val="001826FC"/>
    <w:rsid w:val="00192373"/>
    <w:rsid w:val="00192400"/>
    <w:rsid w:val="001A29AD"/>
    <w:rsid w:val="001A31B9"/>
    <w:rsid w:val="001A6B82"/>
    <w:rsid w:val="001A6BE4"/>
    <w:rsid w:val="001B1432"/>
    <w:rsid w:val="001B4637"/>
    <w:rsid w:val="001B53AA"/>
    <w:rsid w:val="001B5AAC"/>
    <w:rsid w:val="001B5EBA"/>
    <w:rsid w:val="001B773B"/>
    <w:rsid w:val="001B7AEB"/>
    <w:rsid w:val="001C69DF"/>
    <w:rsid w:val="001C7672"/>
    <w:rsid w:val="001D291D"/>
    <w:rsid w:val="001D3034"/>
    <w:rsid w:val="001D452B"/>
    <w:rsid w:val="001D7D83"/>
    <w:rsid w:val="001E0654"/>
    <w:rsid w:val="001E14C5"/>
    <w:rsid w:val="001F25C2"/>
    <w:rsid w:val="001F5D07"/>
    <w:rsid w:val="001F637B"/>
    <w:rsid w:val="00200106"/>
    <w:rsid w:val="00200736"/>
    <w:rsid w:val="00201C61"/>
    <w:rsid w:val="00201C9A"/>
    <w:rsid w:val="00204901"/>
    <w:rsid w:val="00205967"/>
    <w:rsid w:val="0020684C"/>
    <w:rsid w:val="00211706"/>
    <w:rsid w:val="00212CFE"/>
    <w:rsid w:val="00213168"/>
    <w:rsid w:val="00216C2C"/>
    <w:rsid w:val="00220686"/>
    <w:rsid w:val="002218F1"/>
    <w:rsid w:val="002237AE"/>
    <w:rsid w:val="00223B65"/>
    <w:rsid w:val="002244E1"/>
    <w:rsid w:val="002246BC"/>
    <w:rsid w:val="002257A5"/>
    <w:rsid w:val="00231520"/>
    <w:rsid w:val="00240318"/>
    <w:rsid w:val="00240A81"/>
    <w:rsid w:val="002430B5"/>
    <w:rsid w:val="00243BD8"/>
    <w:rsid w:val="0025048D"/>
    <w:rsid w:val="00251BE3"/>
    <w:rsid w:val="00255625"/>
    <w:rsid w:val="00255D86"/>
    <w:rsid w:val="00257C03"/>
    <w:rsid w:val="00260DFF"/>
    <w:rsid w:val="00264D20"/>
    <w:rsid w:val="00266555"/>
    <w:rsid w:val="0026782A"/>
    <w:rsid w:val="00271205"/>
    <w:rsid w:val="002727CC"/>
    <w:rsid w:val="00275841"/>
    <w:rsid w:val="00277439"/>
    <w:rsid w:val="00281DBB"/>
    <w:rsid w:val="002834FE"/>
    <w:rsid w:val="00292024"/>
    <w:rsid w:val="00292364"/>
    <w:rsid w:val="00297665"/>
    <w:rsid w:val="002A097E"/>
    <w:rsid w:val="002A340E"/>
    <w:rsid w:val="002A46D8"/>
    <w:rsid w:val="002A49D6"/>
    <w:rsid w:val="002A55DB"/>
    <w:rsid w:val="002A6106"/>
    <w:rsid w:val="002A71B3"/>
    <w:rsid w:val="002B1C3B"/>
    <w:rsid w:val="002B5392"/>
    <w:rsid w:val="002B53C0"/>
    <w:rsid w:val="002B5670"/>
    <w:rsid w:val="002B6489"/>
    <w:rsid w:val="002B6761"/>
    <w:rsid w:val="002B7731"/>
    <w:rsid w:val="002B7D44"/>
    <w:rsid w:val="002C2CEC"/>
    <w:rsid w:val="002C4B96"/>
    <w:rsid w:val="002D0C41"/>
    <w:rsid w:val="002D1FC3"/>
    <w:rsid w:val="002D305E"/>
    <w:rsid w:val="002D73C2"/>
    <w:rsid w:val="002E04CE"/>
    <w:rsid w:val="002E2893"/>
    <w:rsid w:val="002E36A6"/>
    <w:rsid w:val="002E7A2B"/>
    <w:rsid w:val="002F2F07"/>
    <w:rsid w:val="002F3A9D"/>
    <w:rsid w:val="002F5419"/>
    <w:rsid w:val="002F561A"/>
    <w:rsid w:val="0030116E"/>
    <w:rsid w:val="00302A1C"/>
    <w:rsid w:val="00302B9F"/>
    <w:rsid w:val="00303A13"/>
    <w:rsid w:val="00306764"/>
    <w:rsid w:val="00314931"/>
    <w:rsid w:val="00315BE8"/>
    <w:rsid w:val="003169B7"/>
    <w:rsid w:val="00320959"/>
    <w:rsid w:val="00320D13"/>
    <w:rsid w:val="00320D86"/>
    <w:rsid w:val="00323F4F"/>
    <w:rsid w:val="003315BB"/>
    <w:rsid w:val="0033287D"/>
    <w:rsid w:val="00341785"/>
    <w:rsid w:val="0034411F"/>
    <w:rsid w:val="00344EC4"/>
    <w:rsid w:val="00345D99"/>
    <w:rsid w:val="00345EA3"/>
    <w:rsid w:val="0034771A"/>
    <w:rsid w:val="00347860"/>
    <w:rsid w:val="00350B30"/>
    <w:rsid w:val="00350BBF"/>
    <w:rsid w:val="00353747"/>
    <w:rsid w:val="00356DFA"/>
    <w:rsid w:val="00357831"/>
    <w:rsid w:val="00361EB7"/>
    <w:rsid w:val="003623AA"/>
    <w:rsid w:val="00365514"/>
    <w:rsid w:val="00370CCD"/>
    <w:rsid w:val="00371077"/>
    <w:rsid w:val="0037253C"/>
    <w:rsid w:val="00376385"/>
    <w:rsid w:val="0038417F"/>
    <w:rsid w:val="003854AB"/>
    <w:rsid w:val="00386A8A"/>
    <w:rsid w:val="0039028D"/>
    <w:rsid w:val="0039091E"/>
    <w:rsid w:val="00393A9E"/>
    <w:rsid w:val="00395035"/>
    <w:rsid w:val="003A0648"/>
    <w:rsid w:val="003A207E"/>
    <w:rsid w:val="003A25D5"/>
    <w:rsid w:val="003B06B0"/>
    <w:rsid w:val="003B3A8F"/>
    <w:rsid w:val="003B408C"/>
    <w:rsid w:val="003C0FBD"/>
    <w:rsid w:val="003C117D"/>
    <w:rsid w:val="003C16E2"/>
    <w:rsid w:val="003C4593"/>
    <w:rsid w:val="003C4C1E"/>
    <w:rsid w:val="003C4F49"/>
    <w:rsid w:val="003C6729"/>
    <w:rsid w:val="003C6D38"/>
    <w:rsid w:val="003D1FB1"/>
    <w:rsid w:val="003D463A"/>
    <w:rsid w:val="003D59BC"/>
    <w:rsid w:val="003D6D93"/>
    <w:rsid w:val="003E0AD5"/>
    <w:rsid w:val="003E0BC2"/>
    <w:rsid w:val="003E3304"/>
    <w:rsid w:val="003E35FD"/>
    <w:rsid w:val="003E3CD4"/>
    <w:rsid w:val="003E4938"/>
    <w:rsid w:val="003E6045"/>
    <w:rsid w:val="003E7A9D"/>
    <w:rsid w:val="003F0C66"/>
    <w:rsid w:val="003F229B"/>
    <w:rsid w:val="003F290F"/>
    <w:rsid w:val="003F2CCB"/>
    <w:rsid w:val="00401F4A"/>
    <w:rsid w:val="004028DF"/>
    <w:rsid w:val="004044A5"/>
    <w:rsid w:val="004073CB"/>
    <w:rsid w:val="00407501"/>
    <w:rsid w:val="004077FE"/>
    <w:rsid w:val="004116A6"/>
    <w:rsid w:val="0041428B"/>
    <w:rsid w:val="00414B19"/>
    <w:rsid w:val="00415840"/>
    <w:rsid w:val="00415A53"/>
    <w:rsid w:val="00416019"/>
    <w:rsid w:val="00420E19"/>
    <w:rsid w:val="00423988"/>
    <w:rsid w:val="004239B4"/>
    <w:rsid w:val="00424626"/>
    <w:rsid w:val="00425067"/>
    <w:rsid w:val="0043178D"/>
    <w:rsid w:val="00431912"/>
    <w:rsid w:val="00432098"/>
    <w:rsid w:val="0043220B"/>
    <w:rsid w:val="00434246"/>
    <w:rsid w:val="00435B07"/>
    <w:rsid w:val="004377DA"/>
    <w:rsid w:val="00437943"/>
    <w:rsid w:val="00441A8E"/>
    <w:rsid w:val="00445D5E"/>
    <w:rsid w:val="00446222"/>
    <w:rsid w:val="004469CB"/>
    <w:rsid w:val="00450B14"/>
    <w:rsid w:val="00451F3C"/>
    <w:rsid w:val="00453DCF"/>
    <w:rsid w:val="00457DE3"/>
    <w:rsid w:val="0046447C"/>
    <w:rsid w:val="004651C3"/>
    <w:rsid w:val="00465F8A"/>
    <w:rsid w:val="00470FD5"/>
    <w:rsid w:val="00472A29"/>
    <w:rsid w:val="0047420E"/>
    <w:rsid w:val="004754BF"/>
    <w:rsid w:val="004759A9"/>
    <w:rsid w:val="00477095"/>
    <w:rsid w:val="00483FBB"/>
    <w:rsid w:val="0048553A"/>
    <w:rsid w:val="00485A4A"/>
    <w:rsid w:val="00492057"/>
    <w:rsid w:val="0049755B"/>
    <w:rsid w:val="004A2A2C"/>
    <w:rsid w:val="004A57C9"/>
    <w:rsid w:val="004B0504"/>
    <w:rsid w:val="004B0626"/>
    <w:rsid w:val="004B0BF8"/>
    <w:rsid w:val="004B2DDE"/>
    <w:rsid w:val="004B31E3"/>
    <w:rsid w:val="004B4AFD"/>
    <w:rsid w:val="004B7BF4"/>
    <w:rsid w:val="004B7E58"/>
    <w:rsid w:val="004C09FD"/>
    <w:rsid w:val="004C1AF2"/>
    <w:rsid w:val="004C44E2"/>
    <w:rsid w:val="004D0A8D"/>
    <w:rsid w:val="004D258D"/>
    <w:rsid w:val="004D3685"/>
    <w:rsid w:val="004D494E"/>
    <w:rsid w:val="004D65A9"/>
    <w:rsid w:val="004D767A"/>
    <w:rsid w:val="004E32D5"/>
    <w:rsid w:val="004E78B9"/>
    <w:rsid w:val="004F182D"/>
    <w:rsid w:val="004F31E3"/>
    <w:rsid w:val="004F4D6F"/>
    <w:rsid w:val="004F587B"/>
    <w:rsid w:val="004F5D01"/>
    <w:rsid w:val="005010D3"/>
    <w:rsid w:val="0050177F"/>
    <w:rsid w:val="00504FEF"/>
    <w:rsid w:val="00510EDE"/>
    <w:rsid w:val="00513FF5"/>
    <w:rsid w:val="00514608"/>
    <w:rsid w:val="00523583"/>
    <w:rsid w:val="00525AAD"/>
    <w:rsid w:val="00526290"/>
    <w:rsid w:val="005266A8"/>
    <w:rsid w:val="00531EE0"/>
    <w:rsid w:val="00533B83"/>
    <w:rsid w:val="00536704"/>
    <w:rsid w:val="005476BA"/>
    <w:rsid w:val="00551A08"/>
    <w:rsid w:val="00553ECC"/>
    <w:rsid w:val="0055569E"/>
    <w:rsid w:val="005564F8"/>
    <w:rsid w:val="005613DA"/>
    <w:rsid w:val="005621A7"/>
    <w:rsid w:val="00562B36"/>
    <w:rsid w:val="00564829"/>
    <w:rsid w:val="00566CCD"/>
    <w:rsid w:val="00567059"/>
    <w:rsid w:val="00573AE1"/>
    <w:rsid w:val="00575159"/>
    <w:rsid w:val="00576A01"/>
    <w:rsid w:val="00576F8C"/>
    <w:rsid w:val="00577169"/>
    <w:rsid w:val="00577C95"/>
    <w:rsid w:val="00583180"/>
    <w:rsid w:val="00585314"/>
    <w:rsid w:val="005878DC"/>
    <w:rsid w:val="0058792A"/>
    <w:rsid w:val="00587D20"/>
    <w:rsid w:val="0059227E"/>
    <w:rsid w:val="005968D5"/>
    <w:rsid w:val="005A07D5"/>
    <w:rsid w:val="005A1466"/>
    <w:rsid w:val="005A2D84"/>
    <w:rsid w:val="005A3989"/>
    <w:rsid w:val="005A5C0B"/>
    <w:rsid w:val="005B2697"/>
    <w:rsid w:val="005B7F4D"/>
    <w:rsid w:val="005C38E3"/>
    <w:rsid w:val="005C5503"/>
    <w:rsid w:val="005C7A8C"/>
    <w:rsid w:val="005C7D80"/>
    <w:rsid w:val="005D4582"/>
    <w:rsid w:val="005D45CD"/>
    <w:rsid w:val="005D56D7"/>
    <w:rsid w:val="005D6411"/>
    <w:rsid w:val="005D78AF"/>
    <w:rsid w:val="005E2704"/>
    <w:rsid w:val="005E2D08"/>
    <w:rsid w:val="005E46B8"/>
    <w:rsid w:val="005F20D9"/>
    <w:rsid w:val="005F407E"/>
    <w:rsid w:val="005F7899"/>
    <w:rsid w:val="00600F21"/>
    <w:rsid w:val="00604854"/>
    <w:rsid w:val="00607D94"/>
    <w:rsid w:val="006140A5"/>
    <w:rsid w:val="00617D4F"/>
    <w:rsid w:val="006201BA"/>
    <w:rsid w:val="00627D17"/>
    <w:rsid w:val="0063075B"/>
    <w:rsid w:val="00635E9E"/>
    <w:rsid w:val="006364FA"/>
    <w:rsid w:val="006424EF"/>
    <w:rsid w:val="006463D7"/>
    <w:rsid w:val="00646795"/>
    <w:rsid w:val="0065025E"/>
    <w:rsid w:val="00650CEB"/>
    <w:rsid w:val="006531B2"/>
    <w:rsid w:val="006555EF"/>
    <w:rsid w:val="00655EF5"/>
    <w:rsid w:val="00661A22"/>
    <w:rsid w:val="00663560"/>
    <w:rsid w:val="0066361E"/>
    <w:rsid w:val="00666FF9"/>
    <w:rsid w:val="006804AA"/>
    <w:rsid w:val="006808D6"/>
    <w:rsid w:val="00682DBD"/>
    <w:rsid w:val="006836FA"/>
    <w:rsid w:val="006851C4"/>
    <w:rsid w:val="006851CC"/>
    <w:rsid w:val="0068595B"/>
    <w:rsid w:val="00686E98"/>
    <w:rsid w:val="00687631"/>
    <w:rsid w:val="00696C3B"/>
    <w:rsid w:val="006A1531"/>
    <w:rsid w:val="006A2F6C"/>
    <w:rsid w:val="006A4B14"/>
    <w:rsid w:val="006A5040"/>
    <w:rsid w:val="006A5C59"/>
    <w:rsid w:val="006A6AB7"/>
    <w:rsid w:val="006B1837"/>
    <w:rsid w:val="006B2289"/>
    <w:rsid w:val="006B79F1"/>
    <w:rsid w:val="006C0CE3"/>
    <w:rsid w:val="006C2442"/>
    <w:rsid w:val="006C25E7"/>
    <w:rsid w:val="006C7273"/>
    <w:rsid w:val="006C7661"/>
    <w:rsid w:val="006C7BB7"/>
    <w:rsid w:val="006D7787"/>
    <w:rsid w:val="006E1B51"/>
    <w:rsid w:val="006E5404"/>
    <w:rsid w:val="006F75AE"/>
    <w:rsid w:val="00701021"/>
    <w:rsid w:val="007028B7"/>
    <w:rsid w:val="00707335"/>
    <w:rsid w:val="00712413"/>
    <w:rsid w:val="007140E0"/>
    <w:rsid w:val="007151AE"/>
    <w:rsid w:val="007160A8"/>
    <w:rsid w:val="00716F7D"/>
    <w:rsid w:val="00720A2A"/>
    <w:rsid w:val="0072319D"/>
    <w:rsid w:val="0072330F"/>
    <w:rsid w:val="00727393"/>
    <w:rsid w:val="007302AB"/>
    <w:rsid w:val="0073140A"/>
    <w:rsid w:val="00732A6D"/>
    <w:rsid w:val="00733AC8"/>
    <w:rsid w:val="0073552D"/>
    <w:rsid w:val="00735D43"/>
    <w:rsid w:val="00742220"/>
    <w:rsid w:val="00742F33"/>
    <w:rsid w:val="00743607"/>
    <w:rsid w:val="0075069D"/>
    <w:rsid w:val="00753C60"/>
    <w:rsid w:val="00755DCF"/>
    <w:rsid w:val="00756216"/>
    <w:rsid w:val="0076203D"/>
    <w:rsid w:val="00765BEE"/>
    <w:rsid w:val="00774871"/>
    <w:rsid w:val="007800BD"/>
    <w:rsid w:val="007816F3"/>
    <w:rsid w:val="00784597"/>
    <w:rsid w:val="007932E1"/>
    <w:rsid w:val="00793C7D"/>
    <w:rsid w:val="007963EC"/>
    <w:rsid w:val="00796C93"/>
    <w:rsid w:val="00797060"/>
    <w:rsid w:val="007A2EDB"/>
    <w:rsid w:val="007B04E6"/>
    <w:rsid w:val="007B0E62"/>
    <w:rsid w:val="007B4375"/>
    <w:rsid w:val="007B6168"/>
    <w:rsid w:val="007B720E"/>
    <w:rsid w:val="007C4994"/>
    <w:rsid w:val="007C5142"/>
    <w:rsid w:val="007C63E6"/>
    <w:rsid w:val="007C6B08"/>
    <w:rsid w:val="007D0D2A"/>
    <w:rsid w:val="007E41F8"/>
    <w:rsid w:val="007E6D57"/>
    <w:rsid w:val="007F00FF"/>
    <w:rsid w:val="007F0D77"/>
    <w:rsid w:val="00800F83"/>
    <w:rsid w:val="0080473F"/>
    <w:rsid w:val="00807830"/>
    <w:rsid w:val="0081190A"/>
    <w:rsid w:val="00814702"/>
    <w:rsid w:val="00815C44"/>
    <w:rsid w:val="00817D81"/>
    <w:rsid w:val="00823FA8"/>
    <w:rsid w:val="008241F0"/>
    <w:rsid w:val="00830570"/>
    <w:rsid w:val="00830BDB"/>
    <w:rsid w:val="00831322"/>
    <w:rsid w:val="00831ABF"/>
    <w:rsid w:val="008330FA"/>
    <w:rsid w:val="00833972"/>
    <w:rsid w:val="00834A9F"/>
    <w:rsid w:val="0083545F"/>
    <w:rsid w:val="00840943"/>
    <w:rsid w:val="008449ED"/>
    <w:rsid w:val="00844FF9"/>
    <w:rsid w:val="00846CDB"/>
    <w:rsid w:val="00847EDC"/>
    <w:rsid w:val="008508AA"/>
    <w:rsid w:val="00856244"/>
    <w:rsid w:val="0085724A"/>
    <w:rsid w:val="0086408D"/>
    <w:rsid w:val="00871789"/>
    <w:rsid w:val="008729D0"/>
    <w:rsid w:val="00872E50"/>
    <w:rsid w:val="0087385B"/>
    <w:rsid w:val="008773E3"/>
    <w:rsid w:val="00881219"/>
    <w:rsid w:val="00881F88"/>
    <w:rsid w:val="00882B77"/>
    <w:rsid w:val="00883499"/>
    <w:rsid w:val="008923B2"/>
    <w:rsid w:val="008A11EE"/>
    <w:rsid w:val="008A7ABF"/>
    <w:rsid w:val="008B1055"/>
    <w:rsid w:val="008B1DB5"/>
    <w:rsid w:val="008B66E2"/>
    <w:rsid w:val="008C3F8B"/>
    <w:rsid w:val="008C7E2F"/>
    <w:rsid w:val="008D1419"/>
    <w:rsid w:val="008D1F23"/>
    <w:rsid w:val="008D443D"/>
    <w:rsid w:val="008D4CFE"/>
    <w:rsid w:val="008E0032"/>
    <w:rsid w:val="008E034A"/>
    <w:rsid w:val="008E1C3F"/>
    <w:rsid w:val="008E2B2C"/>
    <w:rsid w:val="008E6F89"/>
    <w:rsid w:val="008E7260"/>
    <w:rsid w:val="008F028E"/>
    <w:rsid w:val="008F22CE"/>
    <w:rsid w:val="008F2DE6"/>
    <w:rsid w:val="008F672F"/>
    <w:rsid w:val="00901261"/>
    <w:rsid w:val="009015E8"/>
    <w:rsid w:val="00902C71"/>
    <w:rsid w:val="00905CBC"/>
    <w:rsid w:val="00906520"/>
    <w:rsid w:val="009124BE"/>
    <w:rsid w:val="009252CB"/>
    <w:rsid w:val="00931935"/>
    <w:rsid w:val="00931E1C"/>
    <w:rsid w:val="009345E5"/>
    <w:rsid w:val="00937950"/>
    <w:rsid w:val="009416D1"/>
    <w:rsid w:val="00941CDE"/>
    <w:rsid w:val="009447B4"/>
    <w:rsid w:val="00946E8B"/>
    <w:rsid w:val="00950A11"/>
    <w:rsid w:val="00952318"/>
    <w:rsid w:val="00954202"/>
    <w:rsid w:val="00966FED"/>
    <w:rsid w:val="00967117"/>
    <w:rsid w:val="00973023"/>
    <w:rsid w:val="00976349"/>
    <w:rsid w:val="00981FE9"/>
    <w:rsid w:val="00984AE2"/>
    <w:rsid w:val="00986641"/>
    <w:rsid w:val="00986AFC"/>
    <w:rsid w:val="00987AFF"/>
    <w:rsid w:val="00987BE4"/>
    <w:rsid w:val="009902A2"/>
    <w:rsid w:val="00990529"/>
    <w:rsid w:val="00991DA0"/>
    <w:rsid w:val="0099259E"/>
    <w:rsid w:val="009930EC"/>
    <w:rsid w:val="00994A41"/>
    <w:rsid w:val="0099636C"/>
    <w:rsid w:val="0099639F"/>
    <w:rsid w:val="00996D87"/>
    <w:rsid w:val="009970AE"/>
    <w:rsid w:val="009A3C75"/>
    <w:rsid w:val="009B03DB"/>
    <w:rsid w:val="009B0B0E"/>
    <w:rsid w:val="009B0E76"/>
    <w:rsid w:val="009B0FF3"/>
    <w:rsid w:val="009B29A8"/>
    <w:rsid w:val="009B4113"/>
    <w:rsid w:val="009B6F85"/>
    <w:rsid w:val="009B7C83"/>
    <w:rsid w:val="009C4D83"/>
    <w:rsid w:val="009C63D5"/>
    <w:rsid w:val="009D6A98"/>
    <w:rsid w:val="009E2B47"/>
    <w:rsid w:val="009E412E"/>
    <w:rsid w:val="009F2AFF"/>
    <w:rsid w:val="009F3209"/>
    <w:rsid w:val="009F46BB"/>
    <w:rsid w:val="009F6161"/>
    <w:rsid w:val="00A00BDE"/>
    <w:rsid w:val="00A0348D"/>
    <w:rsid w:val="00A03E1F"/>
    <w:rsid w:val="00A06C69"/>
    <w:rsid w:val="00A133EC"/>
    <w:rsid w:val="00A149D9"/>
    <w:rsid w:val="00A16738"/>
    <w:rsid w:val="00A16F43"/>
    <w:rsid w:val="00A217BD"/>
    <w:rsid w:val="00A25BCC"/>
    <w:rsid w:val="00A37A10"/>
    <w:rsid w:val="00A37E49"/>
    <w:rsid w:val="00A44DA7"/>
    <w:rsid w:val="00A45B51"/>
    <w:rsid w:val="00A461B4"/>
    <w:rsid w:val="00A4718C"/>
    <w:rsid w:val="00A47624"/>
    <w:rsid w:val="00A50711"/>
    <w:rsid w:val="00A513AA"/>
    <w:rsid w:val="00A52092"/>
    <w:rsid w:val="00A54E11"/>
    <w:rsid w:val="00A558E7"/>
    <w:rsid w:val="00A614DC"/>
    <w:rsid w:val="00A61FC8"/>
    <w:rsid w:val="00A62F3B"/>
    <w:rsid w:val="00A65FDF"/>
    <w:rsid w:val="00A66A19"/>
    <w:rsid w:val="00A7008C"/>
    <w:rsid w:val="00A70275"/>
    <w:rsid w:val="00A74213"/>
    <w:rsid w:val="00A74F7F"/>
    <w:rsid w:val="00A7606C"/>
    <w:rsid w:val="00A83E11"/>
    <w:rsid w:val="00A87D57"/>
    <w:rsid w:val="00A91309"/>
    <w:rsid w:val="00A94FF4"/>
    <w:rsid w:val="00A97C88"/>
    <w:rsid w:val="00AA17F1"/>
    <w:rsid w:val="00AB1812"/>
    <w:rsid w:val="00AB1A6D"/>
    <w:rsid w:val="00AB27D6"/>
    <w:rsid w:val="00AB32DC"/>
    <w:rsid w:val="00AB7F57"/>
    <w:rsid w:val="00AC03D2"/>
    <w:rsid w:val="00AC3ADA"/>
    <w:rsid w:val="00AC4CDD"/>
    <w:rsid w:val="00AC7A85"/>
    <w:rsid w:val="00AD117E"/>
    <w:rsid w:val="00AD3A0E"/>
    <w:rsid w:val="00AD5675"/>
    <w:rsid w:val="00AD7D4E"/>
    <w:rsid w:val="00AE0D8C"/>
    <w:rsid w:val="00AE106B"/>
    <w:rsid w:val="00AE278D"/>
    <w:rsid w:val="00AE39C1"/>
    <w:rsid w:val="00AE6804"/>
    <w:rsid w:val="00AF2C06"/>
    <w:rsid w:val="00AF3535"/>
    <w:rsid w:val="00AF4DF3"/>
    <w:rsid w:val="00AF6BF8"/>
    <w:rsid w:val="00AF734A"/>
    <w:rsid w:val="00B02034"/>
    <w:rsid w:val="00B04042"/>
    <w:rsid w:val="00B06BE9"/>
    <w:rsid w:val="00B070EC"/>
    <w:rsid w:val="00B11D67"/>
    <w:rsid w:val="00B124EC"/>
    <w:rsid w:val="00B137E3"/>
    <w:rsid w:val="00B15795"/>
    <w:rsid w:val="00B17B1F"/>
    <w:rsid w:val="00B222E7"/>
    <w:rsid w:val="00B24BAD"/>
    <w:rsid w:val="00B24BFA"/>
    <w:rsid w:val="00B2566B"/>
    <w:rsid w:val="00B26F88"/>
    <w:rsid w:val="00B32621"/>
    <w:rsid w:val="00B3265B"/>
    <w:rsid w:val="00B422EF"/>
    <w:rsid w:val="00B42F5F"/>
    <w:rsid w:val="00B45009"/>
    <w:rsid w:val="00B45AFF"/>
    <w:rsid w:val="00B50397"/>
    <w:rsid w:val="00B52463"/>
    <w:rsid w:val="00B55962"/>
    <w:rsid w:val="00B62051"/>
    <w:rsid w:val="00B637FA"/>
    <w:rsid w:val="00B677F0"/>
    <w:rsid w:val="00B71676"/>
    <w:rsid w:val="00B727E4"/>
    <w:rsid w:val="00B7378A"/>
    <w:rsid w:val="00B7407A"/>
    <w:rsid w:val="00B74104"/>
    <w:rsid w:val="00B741A5"/>
    <w:rsid w:val="00B74AE0"/>
    <w:rsid w:val="00B809EC"/>
    <w:rsid w:val="00B80B89"/>
    <w:rsid w:val="00B81B4B"/>
    <w:rsid w:val="00B82E8A"/>
    <w:rsid w:val="00B849D8"/>
    <w:rsid w:val="00B85CDE"/>
    <w:rsid w:val="00B91728"/>
    <w:rsid w:val="00B93533"/>
    <w:rsid w:val="00B938D4"/>
    <w:rsid w:val="00B9484D"/>
    <w:rsid w:val="00BA3112"/>
    <w:rsid w:val="00BA40E8"/>
    <w:rsid w:val="00BB4A22"/>
    <w:rsid w:val="00BB7A97"/>
    <w:rsid w:val="00BB7BE2"/>
    <w:rsid w:val="00BC0B7D"/>
    <w:rsid w:val="00BC1B63"/>
    <w:rsid w:val="00BC2188"/>
    <w:rsid w:val="00BC4EBA"/>
    <w:rsid w:val="00BC5761"/>
    <w:rsid w:val="00BC767E"/>
    <w:rsid w:val="00BC7DBF"/>
    <w:rsid w:val="00BD28D4"/>
    <w:rsid w:val="00BD3848"/>
    <w:rsid w:val="00BD4FB7"/>
    <w:rsid w:val="00BD77D7"/>
    <w:rsid w:val="00BE396B"/>
    <w:rsid w:val="00BF1A10"/>
    <w:rsid w:val="00BF26DB"/>
    <w:rsid w:val="00BF28A3"/>
    <w:rsid w:val="00BF35D3"/>
    <w:rsid w:val="00BF3D82"/>
    <w:rsid w:val="00BF570C"/>
    <w:rsid w:val="00C06683"/>
    <w:rsid w:val="00C06EC8"/>
    <w:rsid w:val="00C13179"/>
    <w:rsid w:val="00C13E78"/>
    <w:rsid w:val="00C1560A"/>
    <w:rsid w:val="00C2120E"/>
    <w:rsid w:val="00C227D3"/>
    <w:rsid w:val="00C243DC"/>
    <w:rsid w:val="00C27AB0"/>
    <w:rsid w:val="00C335DC"/>
    <w:rsid w:val="00C336B1"/>
    <w:rsid w:val="00C33FB0"/>
    <w:rsid w:val="00C34B6B"/>
    <w:rsid w:val="00C36E14"/>
    <w:rsid w:val="00C42F5F"/>
    <w:rsid w:val="00C433B5"/>
    <w:rsid w:val="00C46F41"/>
    <w:rsid w:val="00C479EB"/>
    <w:rsid w:val="00C54337"/>
    <w:rsid w:val="00C57EEC"/>
    <w:rsid w:val="00C63EF9"/>
    <w:rsid w:val="00C65AE9"/>
    <w:rsid w:val="00C71907"/>
    <w:rsid w:val="00C71B95"/>
    <w:rsid w:val="00C72194"/>
    <w:rsid w:val="00C75B68"/>
    <w:rsid w:val="00C76490"/>
    <w:rsid w:val="00C830F6"/>
    <w:rsid w:val="00C8322A"/>
    <w:rsid w:val="00C84377"/>
    <w:rsid w:val="00CA31F1"/>
    <w:rsid w:val="00CA35D3"/>
    <w:rsid w:val="00CA65A8"/>
    <w:rsid w:val="00CB2CEF"/>
    <w:rsid w:val="00CB5503"/>
    <w:rsid w:val="00CB5570"/>
    <w:rsid w:val="00CC19B3"/>
    <w:rsid w:val="00CC4BA4"/>
    <w:rsid w:val="00CD4CF7"/>
    <w:rsid w:val="00CE16E5"/>
    <w:rsid w:val="00CE3C30"/>
    <w:rsid w:val="00CE6DC7"/>
    <w:rsid w:val="00CF0362"/>
    <w:rsid w:val="00CF1DA0"/>
    <w:rsid w:val="00CF1F24"/>
    <w:rsid w:val="00CF4BCB"/>
    <w:rsid w:val="00CF777F"/>
    <w:rsid w:val="00D045E9"/>
    <w:rsid w:val="00D05571"/>
    <w:rsid w:val="00D0688C"/>
    <w:rsid w:val="00D0712B"/>
    <w:rsid w:val="00D07E62"/>
    <w:rsid w:val="00D109CB"/>
    <w:rsid w:val="00D12B43"/>
    <w:rsid w:val="00D152AC"/>
    <w:rsid w:val="00D15BC9"/>
    <w:rsid w:val="00D20614"/>
    <w:rsid w:val="00D20F05"/>
    <w:rsid w:val="00D215D4"/>
    <w:rsid w:val="00D26926"/>
    <w:rsid w:val="00D27593"/>
    <w:rsid w:val="00D3078E"/>
    <w:rsid w:val="00D46905"/>
    <w:rsid w:val="00D51B71"/>
    <w:rsid w:val="00D5566D"/>
    <w:rsid w:val="00D55D1C"/>
    <w:rsid w:val="00D60BE5"/>
    <w:rsid w:val="00D63A68"/>
    <w:rsid w:val="00D6500B"/>
    <w:rsid w:val="00D65FC6"/>
    <w:rsid w:val="00D70CDA"/>
    <w:rsid w:val="00D73F9A"/>
    <w:rsid w:val="00D80BE6"/>
    <w:rsid w:val="00D83DEB"/>
    <w:rsid w:val="00D87BD6"/>
    <w:rsid w:val="00D90089"/>
    <w:rsid w:val="00D92E06"/>
    <w:rsid w:val="00D936C9"/>
    <w:rsid w:val="00D93B12"/>
    <w:rsid w:val="00DA0056"/>
    <w:rsid w:val="00DA1B5B"/>
    <w:rsid w:val="00DA25DD"/>
    <w:rsid w:val="00DA4286"/>
    <w:rsid w:val="00DA6631"/>
    <w:rsid w:val="00DB6F20"/>
    <w:rsid w:val="00DC18C9"/>
    <w:rsid w:val="00DC51F7"/>
    <w:rsid w:val="00DC54DD"/>
    <w:rsid w:val="00DC5D04"/>
    <w:rsid w:val="00DC710E"/>
    <w:rsid w:val="00DC7160"/>
    <w:rsid w:val="00DD4546"/>
    <w:rsid w:val="00DD7DC9"/>
    <w:rsid w:val="00DE3EDE"/>
    <w:rsid w:val="00DF2A91"/>
    <w:rsid w:val="00DF6287"/>
    <w:rsid w:val="00E01779"/>
    <w:rsid w:val="00E0294E"/>
    <w:rsid w:val="00E07923"/>
    <w:rsid w:val="00E07F07"/>
    <w:rsid w:val="00E113E0"/>
    <w:rsid w:val="00E12EF6"/>
    <w:rsid w:val="00E21F0E"/>
    <w:rsid w:val="00E23525"/>
    <w:rsid w:val="00E346B3"/>
    <w:rsid w:val="00E35D18"/>
    <w:rsid w:val="00E40831"/>
    <w:rsid w:val="00E453A2"/>
    <w:rsid w:val="00E4577D"/>
    <w:rsid w:val="00E47FDB"/>
    <w:rsid w:val="00E507A3"/>
    <w:rsid w:val="00E51792"/>
    <w:rsid w:val="00E52D74"/>
    <w:rsid w:val="00E54D9C"/>
    <w:rsid w:val="00E55FE9"/>
    <w:rsid w:val="00E5636E"/>
    <w:rsid w:val="00E633BF"/>
    <w:rsid w:val="00E63B4D"/>
    <w:rsid w:val="00E668A9"/>
    <w:rsid w:val="00E7215F"/>
    <w:rsid w:val="00E73A7A"/>
    <w:rsid w:val="00E73EFB"/>
    <w:rsid w:val="00E74E2E"/>
    <w:rsid w:val="00E83057"/>
    <w:rsid w:val="00E85353"/>
    <w:rsid w:val="00E873C4"/>
    <w:rsid w:val="00E87EFB"/>
    <w:rsid w:val="00E87F66"/>
    <w:rsid w:val="00E93C0F"/>
    <w:rsid w:val="00EA0E1E"/>
    <w:rsid w:val="00EA1BC5"/>
    <w:rsid w:val="00EA1CDF"/>
    <w:rsid w:val="00EA2570"/>
    <w:rsid w:val="00EA407C"/>
    <w:rsid w:val="00EB1B00"/>
    <w:rsid w:val="00EB40A6"/>
    <w:rsid w:val="00EC3128"/>
    <w:rsid w:val="00EC4DBB"/>
    <w:rsid w:val="00EC6AD5"/>
    <w:rsid w:val="00ED0389"/>
    <w:rsid w:val="00ED19D3"/>
    <w:rsid w:val="00EE207F"/>
    <w:rsid w:val="00EE4C24"/>
    <w:rsid w:val="00EF0F34"/>
    <w:rsid w:val="00EF1551"/>
    <w:rsid w:val="00EF1A81"/>
    <w:rsid w:val="00EF226A"/>
    <w:rsid w:val="00EF58DF"/>
    <w:rsid w:val="00EF67BA"/>
    <w:rsid w:val="00F049FE"/>
    <w:rsid w:val="00F04C8D"/>
    <w:rsid w:val="00F07607"/>
    <w:rsid w:val="00F132B6"/>
    <w:rsid w:val="00F20387"/>
    <w:rsid w:val="00F274FB"/>
    <w:rsid w:val="00F3051C"/>
    <w:rsid w:val="00F32C57"/>
    <w:rsid w:val="00F455C9"/>
    <w:rsid w:val="00F471D2"/>
    <w:rsid w:val="00F52C31"/>
    <w:rsid w:val="00F536DD"/>
    <w:rsid w:val="00F53F9D"/>
    <w:rsid w:val="00F55294"/>
    <w:rsid w:val="00F62830"/>
    <w:rsid w:val="00F62AC0"/>
    <w:rsid w:val="00F62C0C"/>
    <w:rsid w:val="00F64131"/>
    <w:rsid w:val="00F67467"/>
    <w:rsid w:val="00F7664A"/>
    <w:rsid w:val="00F83287"/>
    <w:rsid w:val="00F83C6D"/>
    <w:rsid w:val="00F85DA8"/>
    <w:rsid w:val="00F939DE"/>
    <w:rsid w:val="00F962D5"/>
    <w:rsid w:val="00FB0DF7"/>
    <w:rsid w:val="00FB2407"/>
    <w:rsid w:val="00FB3650"/>
    <w:rsid w:val="00FB3F86"/>
    <w:rsid w:val="00FC5624"/>
    <w:rsid w:val="00FC6132"/>
    <w:rsid w:val="00FC6CD5"/>
    <w:rsid w:val="00FD091D"/>
    <w:rsid w:val="00FD1832"/>
    <w:rsid w:val="00FD1870"/>
    <w:rsid w:val="00FD253C"/>
    <w:rsid w:val="00FD2DA3"/>
    <w:rsid w:val="00FE0E3B"/>
    <w:rsid w:val="00FE195A"/>
    <w:rsid w:val="00FE354E"/>
    <w:rsid w:val="00FE502F"/>
    <w:rsid w:val="00FE578D"/>
    <w:rsid w:val="00FE68F7"/>
    <w:rsid w:val="00FF0032"/>
    <w:rsid w:val="00FF4423"/>
    <w:rsid w:val="00FF48A3"/>
    <w:rsid w:val="00FF5189"/>
    <w:rsid w:val="00FF63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149"/>
    <w:pPr>
      <w:widowControl w:val="0"/>
      <w:jc w:val="both"/>
    </w:pPr>
  </w:style>
  <w:style w:type="paragraph" w:styleId="1">
    <w:name w:val="heading 1"/>
    <w:basedOn w:val="a"/>
    <w:next w:val="a"/>
    <w:link w:val="1Char"/>
    <w:qFormat/>
    <w:rsid w:val="003D6D93"/>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3">
    <w:name w:val="heading 3"/>
    <w:basedOn w:val="a"/>
    <w:next w:val="a"/>
    <w:link w:val="3Char"/>
    <w:qFormat/>
    <w:rsid w:val="003D6D93"/>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097E"/>
    <w:pPr>
      <w:pBdr>
        <w:bottom w:val="single" w:sz="6" w:space="18"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A097E"/>
    <w:rPr>
      <w:sz w:val="18"/>
      <w:szCs w:val="18"/>
    </w:rPr>
  </w:style>
  <w:style w:type="paragraph" w:styleId="a4">
    <w:name w:val="footer"/>
    <w:basedOn w:val="a"/>
    <w:link w:val="Char0"/>
    <w:uiPriority w:val="99"/>
    <w:unhideWhenUsed/>
    <w:rsid w:val="00CE16E5"/>
    <w:pPr>
      <w:tabs>
        <w:tab w:val="center" w:pos="4153"/>
        <w:tab w:val="right" w:pos="8306"/>
      </w:tabs>
      <w:snapToGrid w:val="0"/>
      <w:jc w:val="left"/>
    </w:pPr>
    <w:rPr>
      <w:sz w:val="18"/>
      <w:szCs w:val="18"/>
    </w:rPr>
  </w:style>
  <w:style w:type="character" w:customStyle="1" w:styleId="Char0">
    <w:name w:val="页脚 Char"/>
    <w:basedOn w:val="a0"/>
    <w:link w:val="a4"/>
    <w:uiPriority w:val="99"/>
    <w:rsid w:val="00CE16E5"/>
    <w:rPr>
      <w:sz w:val="18"/>
      <w:szCs w:val="18"/>
    </w:rPr>
  </w:style>
  <w:style w:type="paragraph" w:styleId="a5">
    <w:name w:val="Date"/>
    <w:basedOn w:val="a"/>
    <w:next w:val="a"/>
    <w:link w:val="Char1"/>
    <w:unhideWhenUsed/>
    <w:rsid w:val="00C243DC"/>
    <w:pPr>
      <w:ind w:leftChars="2500" w:left="100"/>
    </w:pPr>
  </w:style>
  <w:style w:type="character" w:customStyle="1" w:styleId="Char1">
    <w:name w:val="日期 Char"/>
    <w:basedOn w:val="a0"/>
    <w:link w:val="a5"/>
    <w:rsid w:val="00C243DC"/>
  </w:style>
  <w:style w:type="paragraph" w:styleId="a6">
    <w:name w:val="Plain Text"/>
    <w:basedOn w:val="a"/>
    <w:link w:val="Char2"/>
    <w:rsid w:val="003A25D5"/>
    <w:pPr>
      <w:widowControl/>
      <w:jc w:val="left"/>
    </w:pPr>
    <w:rPr>
      <w:rFonts w:ascii="Lucida Console" w:eastAsia="宋体" w:hAnsi="Lucida Console" w:cs="Times New Roman"/>
      <w:kern w:val="0"/>
      <w:sz w:val="20"/>
      <w:szCs w:val="20"/>
    </w:rPr>
  </w:style>
  <w:style w:type="character" w:customStyle="1" w:styleId="Char2">
    <w:name w:val="纯文本 Char"/>
    <w:basedOn w:val="a0"/>
    <w:link w:val="a6"/>
    <w:rsid w:val="003A25D5"/>
    <w:rPr>
      <w:rFonts w:ascii="Lucida Console" w:eastAsia="宋体" w:hAnsi="Lucida Console" w:cs="Times New Roman"/>
      <w:kern w:val="0"/>
      <w:sz w:val="20"/>
      <w:szCs w:val="20"/>
    </w:rPr>
  </w:style>
  <w:style w:type="paragraph" w:customStyle="1" w:styleId="CharChar1Char">
    <w:name w:val="Char Char1 Char"/>
    <w:basedOn w:val="a"/>
    <w:rsid w:val="003A25D5"/>
    <w:pPr>
      <w:widowControl/>
      <w:spacing w:after="160" w:line="240" w:lineRule="exact"/>
      <w:jc w:val="left"/>
    </w:pPr>
    <w:rPr>
      <w:rFonts w:ascii="Arial" w:eastAsia="Times New Roman" w:hAnsi="Arial" w:cs="Verdana"/>
      <w:b/>
      <w:kern w:val="0"/>
      <w:sz w:val="24"/>
      <w:szCs w:val="20"/>
      <w:lang w:eastAsia="en-US"/>
    </w:rPr>
  </w:style>
  <w:style w:type="paragraph" w:styleId="2">
    <w:name w:val="Body Text Indent 2"/>
    <w:basedOn w:val="a"/>
    <w:link w:val="2Char"/>
    <w:rsid w:val="0072319D"/>
    <w:pPr>
      <w:spacing w:after="120" w:line="480" w:lineRule="auto"/>
      <w:ind w:leftChars="200" w:left="420"/>
    </w:pPr>
    <w:rPr>
      <w:rFonts w:ascii="Times New Roman" w:eastAsia="宋体" w:hAnsi="Times New Roman" w:cs="Times New Roman"/>
      <w:szCs w:val="24"/>
    </w:rPr>
  </w:style>
  <w:style w:type="character" w:customStyle="1" w:styleId="2Char">
    <w:name w:val="正文文本缩进 2 Char"/>
    <w:basedOn w:val="a0"/>
    <w:link w:val="2"/>
    <w:rsid w:val="0072319D"/>
    <w:rPr>
      <w:rFonts w:ascii="Times New Roman" w:eastAsia="宋体" w:hAnsi="Times New Roman" w:cs="Times New Roman"/>
      <w:szCs w:val="24"/>
    </w:rPr>
  </w:style>
  <w:style w:type="paragraph" w:customStyle="1" w:styleId="CharCharCharCharCharCharChar">
    <w:name w:val="Char Char Char Char Char Char Char"/>
    <w:basedOn w:val="a"/>
    <w:rsid w:val="000B71B2"/>
    <w:pPr>
      <w:widowControl/>
      <w:spacing w:after="160" w:line="240" w:lineRule="exact"/>
      <w:jc w:val="left"/>
    </w:pPr>
    <w:rPr>
      <w:rFonts w:ascii="Verdana" w:eastAsia="宋体" w:hAnsi="Verdana" w:cs="Times New Roman"/>
      <w:kern w:val="0"/>
      <w:sz w:val="20"/>
      <w:szCs w:val="20"/>
      <w:lang w:eastAsia="en-US"/>
    </w:rPr>
  </w:style>
  <w:style w:type="paragraph" w:customStyle="1" w:styleId="Char3">
    <w:name w:val="Char"/>
    <w:basedOn w:val="a"/>
    <w:autoRedefine/>
    <w:rsid w:val="00A4718C"/>
    <w:pPr>
      <w:widowControl/>
      <w:spacing w:line="500" w:lineRule="exact"/>
      <w:ind w:firstLineChars="200" w:firstLine="200"/>
    </w:pPr>
    <w:rPr>
      <w:rFonts w:ascii="Times New Roman" w:eastAsia="仿宋_GB2312" w:hAnsi="Times New Roman" w:cs="Times New Roman"/>
      <w:sz w:val="28"/>
      <w:szCs w:val="28"/>
      <w:lang w:eastAsia="en-US"/>
    </w:rPr>
  </w:style>
  <w:style w:type="paragraph" w:customStyle="1" w:styleId="CharCharCharCharCharChar">
    <w:name w:val="Char Char Char Char Char Char"/>
    <w:basedOn w:val="a"/>
    <w:rsid w:val="008449ED"/>
    <w:pPr>
      <w:widowControl/>
      <w:spacing w:after="160" w:line="240" w:lineRule="exact"/>
      <w:jc w:val="left"/>
    </w:pPr>
    <w:rPr>
      <w:rFonts w:ascii="Verdana" w:eastAsia="宋体" w:hAnsi="Verdana" w:cs="Times New Roman"/>
      <w:kern w:val="0"/>
      <w:sz w:val="20"/>
      <w:szCs w:val="20"/>
      <w:lang w:eastAsia="en-US"/>
    </w:rPr>
  </w:style>
  <w:style w:type="paragraph" w:customStyle="1" w:styleId="a7">
    <w:name w:val="文件格式"/>
    <w:basedOn w:val="a"/>
    <w:qFormat/>
    <w:rsid w:val="00EC3128"/>
    <w:pPr>
      <w:spacing w:line="600" w:lineRule="exact"/>
      <w:ind w:firstLineChars="200" w:firstLine="200"/>
    </w:pPr>
    <w:rPr>
      <w:rFonts w:ascii="方正小标宋_GBK" w:eastAsia="仿宋_GB2312" w:hAnsi="方正小标宋_GBK"/>
      <w:sz w:val="32"/>
    </w:rPr>
  </w:style>
  <w:style w:type="paragraph" w:styleId="a8">
    <w:name w:val="Title"/>
    <w:basedOn w:val="a"/>
    <w:next w:val="a"/>
    <w:link w:val="Char4"/>
    <w:autoRedefine/>
    <w:qFormat/>
    <w:rsid w:val="00EC3128"/>
    <w:pPr>
      <w:spacing w:line="600" w:lineRule="exact"/>
      <w:jc w:val="center"/>
    </w:pPr>
    <w:rPr>
      <w:rFonts w:ascii="方正小标宋_GBK" w:eastAsia="方正小标宋_GBK" w:hAnsi="方正小标宋_GBK" w:cstheme="majorBidi"/>
      <w:bCs/>
      <w:sz w:val="44"/>
      <w:szCs w:val="32"/>
    </w:rPr>
  </w:style>
  <w:style w:type="character" w:customStyle="1" w:styleId="Char4">
    <w:name w:val="标题 Char"/>
    <w:basedOn w:val="a0"/>
    <w:link w:val="a8"/>
    <w:rsid w:val="00EC3128"/>
    <w:rPr>
      <w:rFonts w:ascii="方正小标宋_GBK" w:eastAsia="方正小标宋_GBK" w:hAnsi="方正小标宋_GBK" w:cstheme="majorBidi"/>
      <w:bCs/>
      <w:sz w:val="44"/>
      <w:szCs w:val="32"/>
    </w:rPr>
  </w:style>
  <w:style w:type="table" w:styleId="a9">
    <w:name w:val="Table Grid"/>
    <w:basedOn w:val="a1"/>
    <w:uiPriority w:val="99"/>
    <w:rsid w:val="00EC31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sh6b636587char1">
    <w:name w:val="dash6b63_6587__char1"/>
    <w:basedOn w:val="a0"/>
    <w:rsid w:val="007F00FF"/>
    <w:rPr>
      <w:rFonts w:ascii="Times New Roman" w:hAnsi="Times New Roman" w:cs="Times New Roman" w:hint="default"/>
      <w:strike w:val="0"/>
      <w:dstrike w:val="0"/>
      <w:sz w:val="20"/>
      <w:szCs w:val="20"/>
      <w:u w:val="none"/>
    </w:rPr>
  </w:style>
  <w:style w:type="character" w:styleId="aa">
    <w:name w:val="page number"/>
    <w:basedOn w:val="a0"/>
    <w:rsid w:val="007F00FF"/>
  </w:style>
  <w:style w:type="paragraph" w:styleId="ab">
    <w:name w:val="Normal (Web)"/>
    <w:basedOn w:val="a"/>
    <w:uiPriority w:val="99"/>
    <w:qFormat/>
    <w:rsid w:val="007F00FF"/>
    <w:rPr>
      <w:rFonts w:ascii="Times New Roman" w:eastAsia="宋体" w:hAnsi="Times New Roman" w:cs="Times New Roman"/>
      <w:sz w:val="24"/>
      <w:szCs w:val="24"/>
    </w:rPr>
  </w:style>
  <w:style w:type="character" w:customStyle="1" w:styleId="1Char">
    <w:name w:val="标题 1 Char"/>
    <w:basedOn w:val="a0"/>
    <w:link w:val="1"/>
    <w:rsid w:val="003D6D93"/>
    <w:rPr>
      <w:rFonts w:ascii="Times New Roman" w:eastAsia="宋体" w:hAnsi="Times New Roman" w:cs="Times New Roman"/>
      <w:b/>
      <w:bCs/>
      <w:kern w:val="44"/>
      <w:sz w:val="44"/>
      <w:szCs w:val="44"/>
    </w:rPr>
  </w:style>
  <w:style w:type="character" w:customStyle="1" w:styleId="3Char">
    <w:name w:val="标题 3 Char"/>
    <w:basedOn w:val="a0"/>
    <w:link w:val="3"/>
    <w:rsid w:val="003D6D93"/>
    <w:rPr>
      <w:rFonts w:ascii="Times New Roman" w:eastAsia="宋体" w:hAnsi="Times New Roman" w:cs="Times New Roman"/>
      <w:b/>
      <w:bCs/>
      <w:sz w:val="32"/>
      <w:szCs w:val="32"/>
    </w:rPr>
  </w:style>
  <w:style w:type="paragraph" w:styleId="ac">
    <w:name w:val="Body Text"/>
    <w:basedOn w:val="a"/>
    <w:link w:val="Char5"/>
    <w:rsid w:val="003D6D93"/>
    <w:rPr>
      <w:rFonts w:ascii="Times New Roman" w:eastAsia="仿宋_GB2312" w:hAnsi="Times New Roman" w:cs="Times New Roman"/>
      <w:sz w:val="32"/>
      <w:szCs w:val="24"/>
    </w:rPr>
  </w:style>
  <w:style w:type="character" w:customStyle="1" w:styleId="Char5">
    <w:name w:val="正文文本 Char"/>
    <w:basedOn w:val="a0"/>
    <w:link w:val="ac"/>
    <w:rsid w:val="003D6D93"/>
    <w:rPr>
      <w:rFonts w:ascii="Times New Roman" w:eastAsia="仿宋_GB2312" w:hAnsi="Times New Roman" w:cs="Times New Roman"/>
      <w:sz w:val="32"/>
      <w:szCs w:val="24"/>
    </w:rPr>
  </w:style>
  <w:style w:type="paragraph" w:styleId="ad">
    <w:name w:val="Balloon Text"/>
    <w:basedOn w:val="a"/>
    <w:link w:val="Char6"/>
    <w:semiHidden/>
    <w:rsid w:val="003D6D93"/>
    <w:rPr>
      <w:rFonts w:ascii="Times New Roman" w:eastAsia="宋体" w:hAnsi="Times New Roman" w:cs="Times New Roman"/>
      <w:sz w:val="18"/>
      <w:szCs w:val="18"/>
    </w:rPr>
  </w:style>
  <w:style w:type="character" w:customStyle="1" w:styleId="Char6">
    <w:name w:val="批注框文本 Char"/>
    <w:basedOn w:val="a0"/>
    <w:link w:val="ad"/>
    <w:semiHidden/>
    <w:rsid w:val="003D6D93"/>
    <w:rPr>
      <w:rFonts w:ascii="Times New Roman" w:eastAsia="宋体" w:hAnsi="Times New Roman" w:cs="Times New Roman"/>
      <w:sz w:val="18"/>
      <w:szCs w:val="18"/>
    </w:rPr>
  </w:style>
  <w:style w:type="paragraph" w:customStyle="1" w:styleId="xl37">
    <w:name w:val="xl37"/>
    <w:basedOn w:val="a"/>
    <w:rsid w:val="003D6D93"/>
    <w:pPr>
      <w:widowControl/>
      <w:pBdr>
        <w:bottom w:val="single" w:sz="4" w:space="0" w:color="auto"/>
        <w:right w:val="single" w:sz="4" w:space="0" w:color="auto"/>
      </w:pBdr>
      <w:spacing w:before="100" w:beforeAutospacing="1" w:after="100" w:afterAutospacing="1"/>
    </w:pPr>
    <w:rPr>
      <w:rFonts w:ascii="Arial Unicode MS" w:eastAsia="Arial Unicode MS" w:hAnsi="Arial Unicode MS" w:cs="Arial Unicode MS"/>
      <w:kern w:val="0"/>
      <w:szCs w:val="21"/>
    </w:rPr>
  </w:style>
  <w:style w:type="character" w:styleId="ae">
    <w:name w:val="Hyperlink"/>
    <w:basedOn w:val="a0"/>
    <w:rsid w:val="003D6D93"/>
    <w:rPr>
      <w:color w:val="0000FF"/>
      <w:u w:val="single"/>
    </w:rPr>
  </w:style>
  <w:style w:type="paragraph" w:styleId="af">
    <w:name w:val="Body Text Indent"/>
    <w:basedOn w:val="a"/>
    <w:link w:val="Char7"/>
    <w:rsid w:val="003D6D93"/>
    <w:pPr>
      <w:spacing w:after="120"/>
      <w:ind w:leftChars="200" w:left="420"/>
    </w:pPr>
    <w:rPr>
      <w:rFonts w:ascii="Times New Roman" w:eastAsia="宋体" w:hAnsi="Times New Roman" w:cs="Times New Roman"/>
      <w:szCs w:val="24"/>
    </w:rPr>
  </w:style>
  <w:style w:type="character" w:customStyle="1" w:styleId="Char7">
    <w:name w:val="正文文本缩进 Char"/>
    <w:basedOn w:val="a0"/>
    <w:link w:val="af"/>
    <w:rsid w:val="003D6D93"/>
    <w:rPr>
      <w:rFonts w:ascii="Times New Roman" w:eastAsia="宋体" w:hAnsi="Times New Roman" w:cs="Times New Roman"/>
      <w:szCs w:val="24"/>
    </w:rPr>
  </w:style>
  <w:style w:type="paragraph" w:styleId="30">
    <w:name w:val="Body Text Indent 3"/>
    <w:basedOn w:val="a"/>
    <w:link w:val="3Char0"/>
    <w:rsid w:val="003D6D93"/>
    <w:pPr>
      <w:spacing w:after="120"/>
      <w:ind w:leftChars="200" w:left="420"/>
    </w:pPr>
    <w:rPr>
      <w:rFonts w:ascii="Times New Roman" w:eastAsia="宋体" w:hAnsi="Times New Roman" w:cs="Times New Roman"/>
      <w:sz w:val="16"/>
      <w:szCs w:val="16"/>
    </w:rPr>
  </w:style>
  <w:style w:type="character" w:customStyle="1" w:styleId="3Char0">
    <w:name w:val="正文文本缩进 3 Char"/>
    <w:basedOn w:val="a0"/>
    <w:link w:val="30"/>
    <w:rsid w:val="003D6D93"/>
    <w:rPr>
      <w:rFonts w:ascii="Times New Roman" w:eastAsia="宋体" w:hAnsi="Times New Roman" w:cs="Times New Roman"/>
      <w:sz w:val="16"/>
      <w:szCs w:val="16"/>
    </w:rPr>
  </w:style>
  <w:style w:type="paragraph" w:styleId="af0">
    <w:name w:val="List Paragraph"/>
    <w:basedOn w:val="a"/>
    <w:qFormat/>
    <w:rsid w:val="003D6D93"/>
    <w:pPr>
      <w:ind w:firstLineChars="200" w:firstLine="420"/>
    </w:pPr>
    <w:rPr>
      <w:rFonts w:ascii="Times New Roman" w:eastAsia="宋体" w:hAnsi="Times New Roman" w:cs="Times New Roman"/>
      <w:szCs w:val="24"/>
    </w:rPr>
  </w:style>
  <w:style w:type="paragraph" w:customStyle="1" w:styleId="10">
    <w:name w:val="样式1"/>
    <w:basedOn w:val="a"/>
    <w:next w:val="a"/>
    <w:autoRedefine/>
    <w:rsid w:val="003D6D93"/>
    <w:pPr>
      <w:adjustRightInd w:val="0"/>
      <w:snapToGrid w:val="0"/>
      <w:spacing w:line="600" w:lineRule="exact"/>
      <w:ind w:firstLineChars="200" w:firstLine="616"/>
    </w:pPr>
    <w:rPr>
      <w:rFonts w:ascii="黑体" w:eastAsia="黑体" w:hAnsi="Times New Roman" w:cs="Times New Roman"/>
      <w:snapToGrid w:val="0"/>
      <w:kern w:val="0"/>
      <w:sz w:val="32"/>
      <w:szCs w:val="32"/>
    </w:rPr>
  </w:style>
  <w:style w:type="paragraph" w:customStyle="1" w:styleId="ParaCharCharCharChar">
    <w:name w:val="默认段落字体 Para Char Char Char Char"/>
    <w:basedOn w:val="a"/>
    <w:rsid w:val="003D6D93"/>
    <w:rPr>
      <w:rFonts w:ascii="Times New Roman" w:eastAsia="宋体" w:hAnsi="Times New Roman" w:cs="Times New Roman"/>
      <w:szCs w:val="24"/>
    </w:rPr>
  </w:style>
  <w:style w:type="character" w:customStyle="1" w:styleId="newsbt2">
    <w:name w:val="newsbt2"/>
    <w:basedOn w:val="a0"/>
    <w:rsid w:val="003D6D93"/>
  </w:style>
  <w:style w:type="paragraph" w:customStyle="1" w:styleId="Char10">
    <w:name w:val="Char1"/>
    <w:basedOn w:val="a"/>
    <w:rsid w:val="003D6D93"/>
    <w:pPr>
      <w:widowControl/>
      <w:spacing w:after="160" w:line="240" w:lineRule="exact"/>
      <w:jc w:val="left"/>
    </w:pPr>
    <w:rPr>
      <w:rFonts w:ascii="Times New Roman" w:eastAsia="宋体" w:hAnsi="Times New Roman" w:cs="Times New Roman"/>
      <w:szCs w:val="20"/>
    </w:rPr>
  </w:style>
  <w:style w:type="character" w:customStyle="1" w:styleId="content1">
    <w:name w:val="content1"/>
    <w:basedOn w:val="a0"/>
    <w:rsid w:val="003D6D93"/>
    <w:rPr>
      <w:sz w:val="22"/>
    </w:rPr>
  </w:style>
  <w:style w:type="character" w:customStyle="1" w:styleId="articlef14">
    <w:name w:val="article_f14"/>
    <w:basedOn w:val="a0"/>
    <w:rsid w:val="003D6D93"/>
  </w:style>
  <w:style w:type="paragraph" w:customStyle="1" w:styleId="p0">
    <w:name w:val="p0"/>
    <w:basedOn w:val="a"/>
    <w:rsid w:val="003D6D93"/>
    <w:pPr>
      <w:widowControl/>
    </w:pPr>
    <w:rPr>
      <w:rFonts w:ascii="Times New Roman" w:eastAsia="宋体" w:hAnsi="Times New Roman" w:cs="Times New Roman"/>
      <w:kern w:val="0"/>
      <w:szCs w:val="21"/>
    </w:rPr>
  </w:style>
  <w:style w:type="paragraph" w:customStyle="1" w:styleId="Default">
    <w:name w:val="Default"/>
    <w:rsid w:val="003D6D93"/>
    <w:pPr>
      <w:widowControl w:val="0"/>
      <w:autoSpaceDE w:val="0"/>
      <w:autoSpaceDN w:val="0"/>
      <w:adjustRightInd w:val="0"/>
    </w:pPr>
    <w:rPr>
      <w:rFonts w:ascii="仿宋_GB2312" w:eastAsia="仿宋_GB2312" w:hAnsi="Times New Roman" w:cs="仿宋_GB2312"/>
      <w:color w:val="000000"/>
      <w:kern w:val="0"/>
      <w:sz w:val="24"/>
      <w:szCs w:val="24"/>
    </w:rPr>
  </w:style>
  <w:style w:type="paragraph" w:customStyle="1" w:styleId="style4">
    <w:name w:val="style4"/>
    <w:basedOn w:val="a"/>
    <w:rsid w:val="003D6D93"/>
    <w:pPr>
      <w:widowControl/>
      <w:spacing w:before="100" w:beforeAutospacing="1" w:after="100" w:afterAutospacing="1" w:line="419" w:lineRule="atLeast"/>
      <w:jc w:val="left"/>
    </w:pPr>
    <w:rPr>
      <w:rFonts w:ascii="宋体" w:eastAsia="宋体" w:hAnsi="宋体" w:cs="宋体"/>
      <w:kern w:val="0"/>
      <w:sz w:val="23"/>
      <w:szCs w:val="23"/>
    </w:rPr>
  </w:style>
  <w:style w:type="character" w:styleId="af1">
    <w:name w:val="Strong"/>
    <w:basedOn w:val="a0"/>
    <w:uiPriority w:val="99"/>
    <w:qFormat/>
    <w:rsid w:val="003D6D93"/>
    <w:rPr>
      <w:b/>
      <w:bCs/>
    </w:rPr>
  </w:style>
  <w:style w:type="paragraph" w:customStyle="1" w:styleId="p16">
    <w:name w:val="p16"/>
    <w:basedOn w:val="a"/>
    <w:rsid w:val="003D6D93"/>
    <w:pPr>
      <w:widowControl/>
    </w:pPr>
    <w:rPr>
      <w:rFonts w:ascii="Times New Roman" w:eastAsia="宋体" w:hAnsi="Times New Roman" w:cs="Times New Roman"/>
      <w:kern w:val="0"/>
      <w:szCs w:val="21"/>
    </w:rPr>
  </w:style>
  <w:style w:type="paragraph" w:customStyle="1" w:styleId="af2">
    <w:name w:val="样式 居中"/>
    <w:basedOn w:val="a"/>
    <w:rsid w:val="003D6D93"/>
    <w:pPr>
      <w:ind w:firstLineChars="200" w:firstLine="560"/>
      <w:jc w:val="center"/>
    </w:pPr>
    <w:rPr>
      <w:rFonts w:ascii="仿宋_GB2312" w:eastAsia="仿宋_GB2312" w:hAnsi="Times New Roman" w:cs="宋体"/>
      <w:sz w:val="28"/>
      <w:szCs w:val="20"/>
    </w:rPr>
  </w:style>
  <w:style w:type="character" w:customStyle="1" w:styleId="hps">
    <w:name w:val="hps"/>
    <w:basedOn w:val="a0"/>
    <w:rsid w:val="003D6D93"/>
  </w:style>
  <w:style w:type="paragraph" w:customStyle="1" w:styleId="p17">
    <w:name w:val="p17"/>
    <w:basedOn w:val="a"/>
    <w:rsid w:val="003D6D93"/>
    <w:pPr>
      <w:widowControl/>
      <w:autoSpaceDN w:val="0"/>
      <w:spacing w:before="156" w:line="360" w:lineRule="auto"/>
      <w:ind w:firstLine="578"/>
    </w:pPr>
    <w:rPr>
      <w:rFonts w:ascii="宋体" w:eastAsia="宋体" w:hAnsi="宋体" w:cs="Times New Roman"/>
      <w:kern w:val="0"/>
      <w:sz w:val="28"/>
      <w:szCs w:val="20"/>
    </w:rPr>
  </w:style>
  <w:style w:type="paragraph" w:customStyle="1" w:styleId="CharCharChar4Char">
    <w:name w:val="Char Char Char4 Char"/>
    <w:basedOn w:val="a"/>
    <w:rsid w:val="003D6D93"/>
    <w:pPr>
      <w:widowControl/>
      <w:spacing w:after="160" w:line="240" w:lineRule="exact"/>
      <w:jc w:val="left"/>
    </w:pPr>
    <w:rPr>
      <w:rFonts w:ascii="Verdana" w:eastAsia="宋体" w:hAnsi="Verdana" w:cs="Times New Roman"/>
      <w:kern w:val="0"/>
      <w:sz w:val="20"/>
      <w:szCs w:val="20"/>
      <w:lang w:eastAsia="en-US"/>
    </w:rPr>
  </w:style>
  <w:style w:type="paragraph" w:styleId="11">
    <w:name w:val="toc 1"/>
    <w:basedOn w:val="a"/>
    <w:next w:val="a"/>
    <w:rsid w:val="003D6D93"/>
    <w:pPr>
      <w:autoSpaceDE w:val="0"/>
      <w:autoSpaceDN w:val="0"/>
      <w:adjustRightInd w:val="0"/>
      <w:spacing w:line="360" w:lineRule="auto"/>
      <w:ind w:firstLine="567"/>
    </w:pPr>
    <w:rPr>
      <w:rFonts w:ascii="宋体" w:eastAsia="宋体" w:hAnsi="Times New Roman" w:cs="Times New Roman"/>
      <w:kern w:val="0"/>
      <w:sz w:val="28"/>
      <w:szCs w:val="20"/>
    </w:rPr>
  </w:style>
  <w:style w:type="paragraph" w:customStyle="1" w:styleId="zwduanluo">
    <w:name w:val="zwduanluo"/>
    <w:basedOn w:val="a"/>
    <w:rsid w:val="003D6D93"/>
    <w:pPr>
      <w:widowControl/>
      <w:spacing w:before="100" w:beforeAutospacing="1" w:after="100" w:afterAutospacing="1"/>
      <w:jc w:val="left"/>
    </w:pPr>
    <w:rPr>
      <w:rFonts w:ascii="宋体" w:eastAsia="宋体" w:hAnsi="宋体" w:cs="宋体"/>
      <w:color w:val="000000"/>
      <w:kern w:val="0"/>
      <w:sz w:val="24"/>
      <w:szCs w:val="24"/>
    </w:rPr>
  </w:style>
  <w:style w:type="character" w:customStyle="1" w:styleId="text">
    <w:name w:val="text"/>
    <w:basedOn w:val="a0"/>
    <w:rsid w:val="003D6D93"/>
  </w:style>
  <w:style w:type="paragraph" w:styleId="af3">
    <w:name w:val="No Spacing"/>
    <w:qFormat/>
    <w:rsid w:val="003D6D93"/>
    <w:pPr>
      <w:widowControl w:val="0"/>
      <w:jc w:val="both"/>
    </w:pPr>
    <w:rPr>
      <w:rFonts w:ascii="Calibri" w:eastAsia="宋体" w:hAnsi="Calibri" w:cs="Times New Roman"/>
    </w:rPr>
  </w:style>
  <w:style w:type="paragraph" w:styleId="HTML">
    <w:name w:val="HTML Preformatted"/>
    <w:basedOn w:val="a"/>
    <w:link w:val="HTMLChar"/>
    <w:rsid w:val="003D6D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color w:val="000000"/>
      <w:kern w:val="0"/>
      <w:sz w:val="24"/>
      <w:szCs w:val="24"/>
    </w:rPr>
  </w:style>
  <w:style w:type="character" w:customStyle="1" w:styleId="HTMLChar">
    <w:name w:val="HTML 预设格式 Char"/>
    <w:basedOn w:val="a0"/>
    <w:link w:val="HTML"/>
    <w:rsid w:val="003D6D93"/>
    <w:rPr>
      <w:rFonts w:ascii="宋体" w:eastAsia="宋体" w:hAnsi="宋体" w:cs="宋体"/>
      <w:color w:val="000000"/>
      <w:kern w:val="0"/>
      <w:sz w:val="24"/>
      <w:szCs w:val="24"/>
    </w:rPr>
  </w:style>
  <w:style w:type="paragraph" w:customStyle="1" w:styleId="111">
    <w:name w:val="111"/>
    <w:basedOn w:val="a"/>
    <w:rsid w:val="003D6D93"/>
    <w:pPr>
      <w:widowControl/>
      <w:spacing w:before="100" w:beforeAutospacing="1" w:after="100" w:afterAutospacing="1" w:line="420" w:lineRule="atLeast"/>
      <w:ind w:firstLine="450"/>
      <w:jc w:val="left"/>
    </w:pPr>
    <w:rPr>
      <w:rFonts w:ascii="Arial" w:eastAsia="宋体" w:hAnsi="Arial" w:cs="Arial"/>
      <w:color w:val="333333"/>
      <w:kern w:val="0"/>
      <w:szCs w:val="21"/>
    </w:rPr>
  </w:style>
  <w:style w:type="character" w:styleId="af4">
    <w:name w:val="Emphasis"/>
    <w:basedOn w:val="a0"/>
    <w:qFormat/>
    <w:rsid w:val="003D6D93"/>
    <w:rPr>
      <w:i/>
      <w:iCs/>
    </w:rPr>
  </w:style>
  <w:style w:type="character" w:customStyle="1" w:styleId="CharChar3">
    <w:name w:val="Char Char3"/>
    <w:basedOn w:val="a0"/>
    <w:semiHidden/>
    <w:rsid w:val="003D6D93"/>
    <w:rPr>
      <w:rFonts w:eastAsia="宋体"/>
      <w:kern w:val="2"/>
      <w:sz w:val="18"/>
      <w:szCs w:val="18"/>
      <w:lang w:val="en-US" w:eastAsia="zh-CN" w:bidi="ar-SA"/>
    </w:rPr>
  </w:style>
  <w:style w:type="paragraph" w:customStyle="1" w:styleId="af5">
    <w:name w:val="大标题"/>
    <w:basedOn w:val="a"/>
    <w:next w:val="a"/>
    <w:qFormat/>
    <w:rsid w:val="003D6D93"/>
    <w:pPr>
      <w:spacing w:line="360" w:lineRule="auto"/>
      <w:jc w:val="center"/>
    </w:pPr>
    <w:rPr>
      <w:rFonts w:ascii="Times New Roman" w:eastAsia="华文中宋" w:hAnsi="Times New Roman" w:cs="Times New Roman"/>
      <w:sz w:val="36"/>
    </w:rPr>
  </w:style>
  <w:style w:type="character" w:customStyle="1" w:styleId="ca-21">
    <w:name w:val="ca-21"/>
    <w:basedOn w:val="a0"/>
    <w:rsid w:val="003D6D93"/>
    <w:rPr>
      <w:rFonts w:ascii="仿宋_GB2312" w:eastAsia="仿宋_GB2312" w:hint="eastAsia"/>
      <w:sz w:val="32"/>
      <w:szCs w:val="32"/>
    </w:rPr>
  </w:style>
  <w:style w:type="paragraph" w:customStyle="1" w:styleId="12">
    <w:name w:val="列出段落1"/>
    <w:basedOn w:val="a"/>
    <w:uiPriority w:val="99"/>
    <w:rsid w:val="003D6D93"/>
    <w:pPr>
      <w:widowControl/>
      <w:spacing w:after="200" w:line="252" w:lineRule="auto"/>
      <w:ind w:left="720"/>
      <w:jc w:val="left"/>
    </w:pPr>
    <w:rPr>
      <w:rFonts w:ascii="Cambria" w:eastAsia="宋体" w:hAnsi="Cambria" w:cs="Times New Roman"/>
      <w:kern w:val="0"/>
      <w:sz w:val="22"/>
      <w:szCs w:val="20"/>
      <w:lang w:eastAsia="en-US"/>
    </w:rPr>
  </w:style>
  <w:style w:type="character" w:customStyle="1" w:styleId="flightairline1">
    <w:name w:val="flight_airline1"/>
    <w:basedOn w:val="a0"/>
    <w:rsid w:val="003D6D93"/>
    <w:rPr>
      <w:sz w:val="21"/>
      <w:szCs w:val="21"/>
    </w:rPr>
  </w:style>
  <w:style w:type="paragraph" w:customStyle="1" w:styleId="NewNewNewNewNewNewNewNew">
    <w:name w:val="正文 New New New New New New New New"/>
    <w:rsid w:val="003D6D93"/>
    <w:pPr>
      <w:widowControl w:val="0"/>
      <w:jc w:val="both"/>
    </w:pPr>
    <w:rPr>
      <w:rFonts w:ascii="Cambria" w:eastAsia="宋体" w:hAnsi="Cambria" w:cs="黑体"/>
      <w:sz w:val="24"/>
      <w:szCs w:val="24"/>
    </w:rPr>
  </w:style>
  <w:style w:type="paragraph" w:customStyle="1" w:styleId="msolistparagraph0">
    <w:name w:val="msolistparagraph"/>
    <w:basedOn w:val="a"/>
    <w:rsid w:val="003D6D93"/>
    <w:pPr>
      <w:ind w:firstLineChars="200" w:firstLine="420"/>
    </w:pPr>
    <w:rPr>
      <w:rFonts w:ascii="Calibri" w:eastAsia="宋体" w:hAnsi="Calibri" w:cs="Times New Roman"/>
    </w:rPr>
  </w:style>
  <w:style w:type="paragraph" w:customStyle="1" w:styleId="CharCharChar1">
    <w:name w:val="Char Char Char1"/>
    <w:basedOn w:val="a"/>
    <w:rsid w:val="003D6D93"/>
    <w:pPr>
      <w:spacing w:line="360" w:lineRule="auto"/>
      <w:ind w:firstLineChars="200" w:firstLine="200"/>
    </w:pPr>
    <w:rPr>
      <w:rFonts w:ascii="宋体" w:eastAsia="宋体" w:hAnsi="宋体" w:cs="宋体"/>
      <w:sz w:val="24"/>
      <w:szCs w:val="24"/>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a"/>
    <w:rsid w:val="00D80BE6"/>
    <w:pPr>
      <w:widowControl/>
      <w:spacing w:after="160" w:line="240" w:lineRule="exact"/>
      <w:jc w:val="left"/>
    </w:pPr>
    <w:rPr>
      <w:rFonts w:ascii="Arial" w:eastAsia="Times New Roman" w:hAnsi="Arial" w:cs="Verdana"/>
      <w:b/>
      <w:kern w:val="0"/>
      <w:sz w:val="24"/>
      <w:szCs w:val="20"/>
      <w:lang w:eastAsia="en-US"/>
    </w:rPr>
  </w:style>
  <w:style w:type="paragraph" w:customStyle="1" w:styleId="NewNewNewNewNewNewNew">
    <w:name w:val="正文 New New New New New New New"/>
    <w:qFormat/>
    <w:rsid w:val="008E1C3F"/>
    <w:pPr>
      <w:widowControl w:val="0"/>
      <w:jc w:val="both"/>
    </w:pPr>
    <w:rPr>
      <w:rFonts w:ascii="Cambria" w:eastAsia="宋体" w:hAnsi="Cambria" w:cs="黑体"/>
      <w:sz w:val="24"/>
      <w:szCs w:val="24"/>
    </w:rPr>
  </w:style>
  <w:style w:type="paragraph" w:customStyle="1" w:styleId="Style3">
    <w:name w:val="_Style 3"/>
    <w:basedOn w:val="a"/>
    <w:rsid w:val="00F049FE"/>
    <w:pPr>
      <w:spacing w:line="360" w:lineRule="auto"/>
    </w:pPr>
    <w:rPr>
      <w:rFonts w:ascii="Times New Roman" w:eastAsia="宋体" w:hAnsi="Times New Roman" w:cs="Times New Roman"/>
      <w:szCs w:val="24"/>
    </w:rPr>
  </w:style>
  <w:style w:type="paragraph" w:customStyle="1" w:styleId="20">
    <w:name w:val="列出段落2"/>
    <w:basedOn w:val="a"/>
    <w:uiPriority w:val="99"/>
    <w:rsid w:val="00F049FE"/>
    <w:pPr>
      <w:ind w:firstLineChars="200" w:firstLine="420"/>
    </w:pPr>
    <w:rPr>
      <w:rFonts w:ascii="Calibri" w:eastAsia="宋体" w:hAnsi="Calibri" w:cs="Times New Roman"/>
    </w:rPr>
  </w:style>
  <w:style w:type="character" w:customStyle="1" w:styleId="apple-converted-space">
    <w:name w:val="apple-converted-space"/>
    <w:basedOn w:val="a0"/>
    <w:rsid w:val="00D87BD6"/>
  </w:style>
  <w:style w:type="character" w:customStyle="1" w:styleId="ca-25">
    <w:name w:val="ca-25"/>
    <w:basedOn w:val="a0"/>
    <w:rsid w:val="00D87BD6"/>
  </w:style>
  <w:style w:type="character" w:customStyle="1" w:styleId="p9">
    <w:name w:val="p9"/>
    <w:basedOn w:val="a0"/>
    <w:uiPriority w:val="99"/>
    <w:rsid w:val="00C72194"/>
  </w:style>
  <w:style w:type="paragraph" w:customStyle="1" w:styleId="09wh">
    <w:name w:val="09正文_wh"/>
    <w:qFormat/>
    <w:rsid w:val="002246BC"/>
    <w:pPr>
      <w:spacing w:line="300" w:lineRule="auto"/>
      <w:ind w:firstLineChars="200" w:firstLine="200"/>
      <w:jc w:val="both"/>
    </w:pPr>
    <w:rPr>
      <w:rFonts w:ascii="Times New Roman" w:eastAsia="宋体" w:hAnsi="Times New Roman" w:cs="Times New Roman"/>
      <w:kern w:val="0"/>
      <w:sz w:val="28"/>
    </w:rPr>
  </w:style>
  <w:style w:type="character" w:customStyle="1" w:styleId="ca-2">
    <w:name w:val="ca-2"/>
    <w:basedOn w:val="a0"/>
    <w:uiPriority w:val="99"/>
    <w:rsid w:val="009B0E76"/>
  </w:style>
  <w:style w:type="character" w:customStyle="1" w:styleId="CharChar30">
    <w:name w:val="Char Char3"/>
    <w:basedOn w:val="a0"/>
    <w:semiHidden/>
    <w:rsid w:val="00257C03"/>
    <w:rPr>
      <w:rFonts w:ascii="Tahoma" w:eastAsia="宋体" w:hAnsi="Tahoma"/>
      <w:kern w:val="2"/>
      <w:sz w:val="18"/>
      <w:szCs w:val="18"/>
      <w:lang w:val="en-US" w:eastAsia="zh-CN" w:bidi="ar-SA"/>
    </w:rPr>
  </w:style>
  <w:style w:type="character" w:customStyle="1" w:styleId="FontStyle15">
    <w:name w:val="Font Style15"/>
    <w:basedOn w:val="a0"/>
    <w:rsid w:val="00257C03"/>
    <w:rPr>
      <w:rFonts w:ascii="宋体" w:eastAsia="宋体" w:hAnsi="Tahoma" w:cs="宋体"/>
      <w:b/>
      <w:bCs/>
      <w:spacing w:val="-40"/>
      <w:sz w:val="42"/>
      <w:szCs w:val="42"/>
    </w:rPr>
  </w:style>
  <w:style w:type="paragraph" w:styleId="af6">
    <w:name w:val="Document Map"/>
    <w:basedOn w:val="a"/>
    <w:link w:val="Char8"/>
    <w:rsid w:val="00257C03"/>
    <w:pPr>
      <w:shd w:val="clear" w:color="auto" w:fill="000080"/>
    </w:pPr>
    <w:rPr>
      <w:rFonts w:ascii="Times New Roman" w:eastAsia="宋体" w:hAnsi="Times New Roman" w:cs="Times New Roman"/>
      <w:szCs w:val="24"/>
    </w:rPr>
  </w:style>
  <w:style w:type="character" w:customStyle="1" w:styleId="Char8">
    <w:name w:val="文档结构图 Char"/>
    <w:basedOn w:val="a0"/>
    <w:link w:val="af6"/>
    <w:rsid w:val="00257C03"/>
    <w:rPr>
      <w:rFonts w:ascii="Times New Roman" w:eastAsia="宋体" w:hAnsi="Times New Roman" w:cs="Times New Roman"/>
      <w:szCs w:val="24"/>
      <w:shd w:val="clear" w:color="auto" w:fill="000080"/>
    </w:rPr>
  </w:style>
  <w:style w:type="paragraph" w:customStyle="1" w:styleId="CharCharChar4Char0">
    <w:name w:val="Char Char Char4 Char"/>
    <w:basedOn w:val="a"/>
    <w:rsid w:val="00257C03"/>
    <w:pPr>
      <w:widowControl/>
      <w:spacing w:after="160" w:line="240" w:lineRule="exact"/>
      <w:jc w:val="left"/>
    </w:pPr>
    <w:rPr>
      <w:rFonts w:ascii="Verdana" w:eastAsia="宋体" w:hAnsi="Verdana" w:cs="Times New Roman"/>
      <w:kern w:val="0"/>
      <w:sz w:val="20"/>
      <w:szCs w:val="20"/>
      <w:lang w:eastAsia="en-US"/>
    </w:rPr>
  </w:style>
  <w:style w:type="paragraph" w:customStyle="1" w:styleId="Char11">
    <w:name w:val="Char1"/>
    <w:basedOn w:val="af6"/>
    <w:rsid w:val="00257C03"/>
    <w:rPr>
      <w:rFonts w:ascii="Tahoma" w:hAnsi="Tahoma"/>
      <w:sz w:val="24"/>
    </w:rPr>
  </w:style>
  <w:style w:type="paragraph" w:customStyle="1" w:styleId="Char9">
    <w:name w:val="Char"/>
    <w:basedOn w:val="a"/>
    <w:rsid w:val="00257C03"/>
    <w:pPr>
      <w:widowControl/>
      <w:spacing w:after="160" w:line="240" w:lineRule="exact"/>
      <w:jc w:val="left"/>
    </w:pPr>
    <w:rPr>
      <w:rFonts w:ascii="Times New Roman" w:eastAsia="宋体" w:hAnsi="Times New Roman" w:cs="Times New Roman"/>
      <w:szCs w:val="20"/>
    </w:rPr>
  </w:style>
  <w:style w:type="paragraph" w:customStyle="1" w:styleId="31">
    <w:name w:val="列出段落3"/>
    <w:basedOn w:val="a"/>
    <w:rsid w:val="00257C03"/>
    <w:pPr>
      <w:widowControl/>
      <w:spacing w:after="200" w:line="252" w:lineRule="auto"/>
      <w:ind w:left="720"/>
      <w:jc w:val="left"/>
    </w:pPr>
    <w:rPr>
      <w:rFonts w:ascii="Cambria" w:eastAsia="宋体" w:hAnsi="Cambria" w:cs="Times New Roman"/>
      <w:kern w:val="0"/>
      <w:sz w:val="22"/>
      <w:szCs w:val="20"/>
      <w:lang w:eastAsia="en-US"/>
    </w:rPr>
  </w:style>
  <w:style w:type="character" w:customStyle="1" w:styleId="ca-3">
    <w:name w:val="ca-3"/>
    <w:basedOn w:val="a0"/>
    <w:rsid w:val="00A25B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2554465">
      <w:bodyDiv w:val="1"/>
      <w:marLeft w:val="0"/>
      <w:marRight w:val="0"/>
      <w:marTop w:val="0"/>
      <w:marBottom w:val="0"/>
      <w:divBdr>
        <w:top w:val="none" w:sz="0" w:space="0" w:color="auto"/>
        <w:left w:val="none" w:sz="0" w:space="0" w:color="auto"/>
        <w:bottom w:val="none" w:sz="0" w:space="0" w:color="auto"/>
        <w:right w:val="none" w:sz="0" w:space="0" w:color="auto"/>
      </w:divBdr>
    </w:div>
    <w:div w:id="278222005">
      <w:bodyDiv w:val="1"/>
      <w:marLeft w:val="0"/>
      <w:marRight w:val="0"/>
      <w:marTop w:val="0"/>
      <w:marBottom w:val="0"/>
      <w:divBdr>
        <w:top w:val="none" w:sz="0" w:space="0" w:color="auto"/>
        <w:left w:val="none" w:sz="0" w:space="0" w:color="auto"/>
        <w:bottom w:val="none" w:sz="0" w:space="0" w:color="auto"/>
        <w:right w:val="none" w:sz="0" w:space="0" w:color="auto"/>
      </w:divBdr>
    </w:div>
    <w:div w:id="473909546">
      <w:bodyDiv w:val="1"/>
      <w:marLeft w:val="0"/>
      <w:marRight w:val="0"/>
      <w:marTop w:val="0"/>
      <w:marBottom w:val="0"/>
      <w:divBdr>
        <w:top w:val="none" w:sz="0" w:space="0" w:color="auto"/>
        <w:left w:val="none" w:sz="0" w:space="0" w:color="auto"/>
        <w:bottom w:val="none" w:sz="0" w:space="0" w:color="auto"/>
        <w:right w:val="none" w:sz="0" w:space="0" w:color="auto"/>
      </w:divBdr>
    </w:div>
    <w:div w:id="970598663">
      <w:bodyDiv w:val="1"/>
      <w:marLeft w:val="0"/>
      <w:marRight w:val="0"/>
      <w:marTop w:val="0"/>
      <w:marBottom w:val="0"/>
      <w:divBdr>
        <w:top w:val="none" w:sz="0" w:space="0" w:color="auto"/>
        <w:left w:val="none" w:sz="0" w:space="0" w:color="auto"/>
        <w:bottom w:val="none" w:sz="0" w:space="0" w:color="auto"/>
        <w:right w:val="none" w:sz="0" w:space="0" w:color="auto"/>
      </w:divBdr>
    </w:div>
    <w:div w:id="1068648189">
      <w:bodyDiv w:val="1"/>
      <w:marLeft w:val="0"/>
      <w:marRight w:val="0"/>
      <w:marTop w:val="0"/>
      <w:marBottom w:val="0"/>
      <w:divBdr>
        <w:top w:val="none" w:sz="0" w:space="0" w:color="auto"/>
        <w:left w:val="none" w:sz="0" w:space="0" w:color="auto"/>
        <w:bottom w:val="none" w:sz="0" w:space="0" w:color="auto"/>
        <w:right w:val="none" w:sz="0" w:space="0" w:color="auto"/>
      </w:divBdr>
    </w:div>
    <w:div w:id="1114058426">
      <w:bodyDiv w:val="1"/>
      <w:marLeft w:val="0"/>
      <w:marRight w:val="0"/>
      <w:marTop w:val="0"/>
      <w:marBottom w:val="0"/>
      <w:divBdr>
        <w:top w:val="none" w:sz="0" w:space="0" w:color="auto"/>
        <w:left w:val="none" w:sz="0" w:space="0" w:color="auto"/>
        <w:bottom w:val="none" w:sz="0" w:space="0" w:color="auto"/>
        <w:right w:val="none" w:sz="0" w:space="0" w:color="auto"/>
      </w:divBdr>
    </w:div>
    <w:div w:id="1321500348">
      <w:bodyDiv w:val="1"/>
      <w:marLeft w:val="0"/>
      <w:marRight w:val="0"/>
      <w:marTop w:val="0"/>
      <w:marBottom w:val="0"/>
      <w:divBdr>
        <w:top w:val="none" w:sz="0" w:space="0" w:color="auto"/>
        <w:left w:val="none" w:sz="0" w:space="0" w:color="auto"/>
        <w:bottom w:val="none" w:sz="0" w:space="0" w:color="auto"/>
        <w:right w:val="none" w:sz="0" w:space="0" w:color="auto"/>
      </w:divBdr>
    </w:div>
    <w:div w:id="1466199969">
      <w:bodyDiv w:val="1"/>
      <w:marLeft w:val="0"/>
      <w:marRight w:val="0"/>
      <w:marTop w:val="0"/>
      <w:marBottom w:val="0"/>
      <w:divBdr>
        <w:top w:val="none" w:sz="0" w:space="0" w:color="auto"/>
        <w:left w:val="none" w:sz="0" w:space="0" w:color="auto"/>
        <w:bottom w:val="none" w:sz="0" w:space="0" w:color="auto"/>
        <w:right w:val="none" w:sz="0" w:space="0" w:color="auto"/>
      </w:divBdr>
    </w:div>
    <w:div w:id="1756786054">
      <w:bodyDiv w:val="1"/>
      <w:marLeft w:val="0"/>
      <w:marRight w:val="0"/>
      <w:marTop w:val="0"/>
      <w:marBottom w:val="0"/>
      <w:divBdr>
        <w:top w:val="none" w:sz="0" w:space="0" w:color="auto"/>
        <w:left w:val="none" w:sz="0" w:space="0" w:color="auto"/>
        <w:bottom w:val="none" w:sz="0" w:space="0" w:color="auto"/>
        <w:right w:val="none" w:sz="0" w:space="0" w:color="auto"/>
      </w:divBdr>
    </w:div>
    <w:div w:id="2126456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A5E6F-A60C-469F-AF71-B492881A0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1062</Words>
  <Characters>6060</Characters>
  <Application>Microsoft Office Word</Application>
  <DocSecurity>0</DocSecurity>
  <Lines>50</Lines>
  <Paragraphs>14</Paragraphs>
  <ScaleCrop>false</ScaleCrop>
  <Company>CHINA</Company>
  <LinksUpToDate>false</LinksUpToDate>
  <CharactersWithSpaces>7108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JiangFang</cp:lastModifiedBy>
  <cp:revision>3</cp:revision>
  <cp:lastPrinted>2017-09-27T09:28:00Z</cp:lastPrinted>
  <dcterms:created xsi:type="dcterms:W3CDTF">2017-09-29T02:27:00Z</dcterms:created>
  <dcterms:modified xsi:type="dcterms:W3CDTF">2017-09-29T02:29:00Z</dcterms:modified>
</cp:coreProperties>
</file>