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2D" w:rsidRDefault="0028132D" w:rsidP="0028132D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28132D" w:rsidRDefault="0028132D" w:rsidP="0028132D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28132D" w:rsidRDefault="0028132D" w:rsidP="0028132D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28132D" w:rsidRDefault="0028132D" w:rsidP="0028132D">
      <w:pPr>
        <w:spacing w:line="560" w:lineRule="exact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全国</w:t>
      </w: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 w:hint="eastAsia"/>
          <w:sz w:val="48"/>
          <w:szCs w:val="48"/>
        </w:rPr>
        <w:t>一村一品</w:t>
      </w:r>
      <w:r>
        <w:rPr>
          <w:rFonts w:ascii="Times New Roman" w:eastAsia="方正小标宋简体" w:hAnsi="Times New Roman"/>
          <w:sz w:val="48"/>
          <w:szCs w:val="48"/>
        </w:rPr>
        <w:t>”</w:t>
      </w:r>
      <w:r>
        <w:rPr>
          <w:rFonts w:ascii="Times New Roman" w:eastAsia="方正小标宋简体" w:hAnsi="Times New Roman" w:hint="eastAsia"/>
          <w:sz w:val="48"/>
          <w:szCs w:val="48"/>
        </w:rPr>
        <w:t>示范村镇申报书</w:t>
      </w:r>
    </w:p>
    <w:p w:rsidR="0028132D" w:rsidRDefault="0028132D" w:rsidP="0028132D">
      <w:pPr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44"/>
          <w:szCs w:val="44"/>
        </w:rPr>
        <w:t>（模板）</w:t>
      </w:r>
    </w:p>
    <w:p w:rsidR="0028132D" w:rsidRDefault="0028132D" w:rsidP="0028132D">
      <w:pPr>
        <w:spacing w:line="56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ind w:firstLine="645"/>
        <w:rPr>
          <w:rFonts w:ascii="Times New Roman" w:hAnsi="Times New Roman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ind w:firstLineChars="300" w:firstLine="960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村或镇（乡）名称：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</w:t>
      </w:r>
    </w:p>
    <w:p w:rsidR="0028132D" w:rsidRDefault="0028132D" w:rsidP="0028132D">
      <w:pPr>
        <w:spacing w:line="560" w:lineRule="exact"/>
        <w:ind w:firstLineChars="177" w:firstLine="566"/>
        <w:rPr>
          <w:rFonts w:ascii="黑体" w:eastAsia="黑体" w:hAnsi="黑体" w:hint="eastAsia"/>
          <w:color w:val="000000"/>
          <w:sz w:val="32"/>
          <w:szCs w:val="32"/>
        </w:rPr>
      </w:pPr>
    </w:p>
    <w:p w:rsidR="0028132D" w:rsidRDefault="0028132D" w:rsidP="0028132D">
      <w:pPr>
        <w:spacing w:line="560" w:lineRule="exact"/>
        <w:ind w:firstLineChars="300" w:firstLine="960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黑体" w:eastAsia="黑体" w:hAnsi="黑体" w:hint="eastAsia"/>
          <w:color w:val="000000"/>
          <w:sz w:val="32"/>
          <w:szCs w:val="32"/>
        </w:rPr>
        <w:t>省（区、市）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黑体" w:eastAsia="黑体" w:hAnsi="黑体" w:hint="eastAsia"/>
          <w:color w:val="000000"/>
          <w:sz w:val="32"/>
          <w:szCs w:val="32"/>
        </w:rPr>
        <w:t>市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黑体" w:eastAsia="黑体" w:hAnsi="黑体" w:hint="eastAsia"/>
          <w:color w:val="000000"/>
          <w:sz w:val="32"/>
          <w:szCs w:val="32"/>
        </w:rPr>
        <w:t>县</w:t>
      </w:r>
    </w:p>
    <w:p w:rsidR="0028132D" w:rsidRDefault="0028132D" w:rsidP="0028132D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</w:p>
    <w:p w:rsidR="0028132D" w:rsidRDefault="0028132D" w:rsidP="0028132D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28132D" w:rsidRDefault="0028132D" w:rsidP="0028132D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28132D">
          <w:pgSz w:w="11906" w:h="16838"/>
          <w:pgMar w:top="1871" w:right="1531" w:bottom="1474" w:left="1531" w:header="851" w:footer="1134" w:gutter="0"/>
          <w:cols w:space="720"/>
        </w:sectPr>
      </w:pP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一、基本情况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申报村或镇（乡）名称、区位、人口、耕地、资源、经济社会发展等情况。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二、主导产业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（一）产业现状。包括名称、主要产品、生产规模、产值等情况。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（二）产业融合发展情况。包括生产、加工、流通、销售等情况，以及新产业新业态发展情况等。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（三）经营主体情况。包括企业、农民合作社、家庭农场等经营主体总体情况，同时列举</w:t>
      </w:r>
      <w:r>
        <w:rPr>
          <w:rFonts w:ascii="Times New Roman" w:eastAsia="仿宋_GB2312" w:hAnsi="Times New Roman"/>
          <w:sz w:val="32"/>
          <w:szCs w:val="32"/>
        </w:rPr>
        <w:t>3-5</w:t>
      </w:r>
      <w:r>
        <w:rPr>
          <w:rFonts w:ascii="Times New Roman" w:eastAsia="仿宋_GB2312" w:hAnsi="Times New Roman" w:hint="eastAsia"/>
          <w:sz w:val="32"/>
          <w:szCs w:val="32"/>
        </w:rPr>
        <w:t>家主要经营主体信息（包含经营主体名称、经营产品、注册商标、产能、产值、联系方式、电商销售平台链接地址或二维码等，方便后期宣传推介）。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（四）品牌培育情况。包括注册商标，认定绿色食品、有机农产品、地理标志农产品等情况（附证明材料）。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sz w:val="32"/>
          <w:szCs w:val="32"/>
        </w:rPr>
        <w:t>注：有关数据是截止到</w:t>
      </w:r>
      <w:r>
        <w:rPr>
          <w:rFonts w:ascii="Times New Roman" w:eastAsia="仿宋_GB2312" w:hAnsi="Times New Roman"/>
          <w:b/>
          <w:sz w:val="32"/>
          <w:szCs w:val="32"/>
        </w:rPr>
        <w:t>2020</w:t>
      </w:r>
      <w:r>
        <w:rPr>
          <w:rFonts w:ascii="Times New Roman" w:eastAsia="仿宋_GB2312" w:hAnsi="Times New Roman" w:hint="eastAsia"/>
          <w:b/>
          <w:sz w:val="32"/>
          <w:szCs w:val="32"/>
        </w:rPr>
        <w:t>年底的数据，以当地统计年报为准。</w:t>
      </w:r>
      <w:r>
        <w:rPr>
          <w:rFonts w:ascii="Times New Roman" w:eastAsia="仿宋_GB2312" w:hAnsi="Times New Roman" w:hint="eastAsia"/>
          <w:bCs/>
          <w:sz w:val="32"/>
          <w:szCs w:val="32"/>
        </w:rPr>
        <w:t>）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三、联农带农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（一）申报村及所在镇、申报镇（乡）及所在县农民人均可支配收入情况。主导产业从业农户数、增加农民收入等情况。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（二）组织化程度。成立农民合作社、产业化联合体等情况，发展订单农业、保底收益、入股分红等情况。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四、所在县农业农村部门推荐意见</w:t>
      </w:r>
    </w:p>
    <w:p w:rsidR="0028132D" w:rsidRDefault="0028132D" w:rsidP="0028132D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（要有经过核实，数据真实可靠，同意推荐等表述）</w:t>
      </w: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负责同志（签字）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hint="eastAsia"/>
          <w:sz w:val="32"/>
          <w:szCs w:val="32"/>
        </w:rPr>
        <w:t>盖章</w:t>
      </w: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五、地市级农业农村部门推荐意见</w:t>
      </w: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负责同志（签字）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hint="eastAsia"/>
          <w:sz w:val="32"/>
          <w:szCs w:val="32"/>
        </w:rPr>
        <w:t>盖章</w:t>
      </w:r>
    </w:p>
    <w:p w:rsidR="0028132D" w:rsidRDefault="0028132D" w:rsidP="002813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28132D" w:rsidRDefault="0028132D" w:rsidP="0028132D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28132D">
          <w:pgSz w:w="11906" w:h="16838"/>
          <w:pgMar w:top="1871" w:right="1531" w:bottom="1474" w:left="1531" w:header="851" w:footer="1134" w:gutter="0"/>
          <w:cols w:space="720"/>
        </w:sect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132D" w:rsidRDefault="0028132D" w:rsidP="0028132D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F5A07" w:rsidRPr="0028132D" w:rsidRDefault="00EF5A07"/>
    <w:sectPr w:rsidR="00EF5A07" w:rsidRPr="0028132D" w:rsidSect="00EF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32D"/>
    <w:rsid w:val="0028132D"/>
    <w:rsid w:val="00E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2021-07-02T00:54:00Z</dcterms:created>
  <dcterms:modified xsi:type="dcterms:W3CDTF">2021-07-02T00:54:00Z</dcterms:modified>
</cp:coreProperties>
</file>