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25" w:rsidRPr="00FE65BA" w:rsidRDefault="00730925" w:rsidP="00730925">
      <w:pPr>
        <w:rPr>
          <w:rFonts w:ascii="黑体" w:eastAsia="黑体" w:hAnsi="黑体" w:cs="黑体"/>
          <w:bCs/>
          <w:sz w:val="32"/>
          <w:szCs w:val="32"/>
        </w:rPr>
      </w:pPr>
      <w:r w:rsidRPr="00FE65BA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730925" w:rsidRPr="00FE65BA" w:rsidRDefault="00730925" w:rsidP="00730925">
      <w:pPr>
        <w:jc w:val="center"/>
        <w:rPr>
          <w:rFonts w:ascii="宋体" w:hAnsi="宋体"/>
          <w:sz w:val="44"/>
          <w:szCs w:val="44"/>
        </w:rPr>
      </w:pPr>
      <w:r w:rsidRPr="00FE65BA">
        <w:rPr>
          <w:rFonts w:ascii="宋体" w:hAnsi="宋体" w:hint="eastAsia"/>
          <w:b/>
          <w:sz w:val="44"/>
          <w:szCs w:val="44"/>
        </w:rPr>
        <w:t>陕西省农药包装废弃物处置及资源化利用单位名录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516"/>
        <w:gridCol w:w="1128"/>
        <w:gridCol w:w="1776"/>
        <w:gridCol w:w="1943"/>
        <w:gridCol w:w="1800"/>
        <w:gridCol w:w="1643"/>
        <w:gridCol w:w="2324"/>
        <w:gridCol w:w="1767"/>
        <w:gridCol w:w="761"/>
      </w:tblGrid>
      <w:tr w:rsidR="00730925" w:rsidRPr="00FE65BA" w:rsidTr="00E87C08">
        <w:trPr>
          <w:trHeight w:val="799"/>
          <w:tblHeader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序号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地市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县（区）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企业名称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许可证号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有效期限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发证机关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地</w:t>
            </w:r>
            <w:r w:rsidRPr="00FE65BA"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 w:rsidRPr="00FE65BA">
              <w:rPr>
                <w:rFonts w:ascii="Times New Roman" w:eastAsia="黑体" w:hAnsi="黑体"/>
                <w:sz w:val="28"/>
                <w:szCs w:val="28"/>
              </w:rPr>
              <w:t>址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联系人</w:t>
            </w:r>
            <w:r w:rsidRPr="00FE65BA">
              <w:rPr>
                <w:rFonts w:ascii="Times New Roman" w:eastAsia="黑体" w:hAnsi="Times New Roman"/>
                <w:sz w:val="28"/>
                <w:szCs w:val="28"/>
              </w:rPr>
              <w:t>\</w:t>
            </w:r>
            <w:r w:rsidRPr="00FE65BA">
              <w:rPr>
                <w:rFonts w:ascii="Times New Roman" w:eastAsia="黑体" w:hAnsi="黑体"/>
                <w:sz w:val="28"/>
                <w:szCs w:val="28"/>
              </w:rPr>
              <w:t>电话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E65BA">
              <w:rPr>
                <w:rFonts w:ascii="Times New Roman" w:eastAsia="黑体" w:hAnsi="黑体"/>
                <w:sz w:val="28"/>
                <w:szCs w:val="28"/>
              </w:rPr>
              <w:t>备注</w:t>
            </w:r>
          </w:p>
        </w:tc>
      </w:tr>
      <w:tr w:rsidR="00730925" w:rsidRPr="00FE65BA" w:rsidTr="00E87C08">
        <w:trPr>
          <w:trHeight w:val="1032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咸阳市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礼泉县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陕西新天地固体废物综合处置有限公司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HW6104250008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2023.9.13-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2028.9.12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abs>
                <w:tab w:val="left" w:pos="20"/>
              </w:tabs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ab/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陕西省</w:t>
            </w:r>
          </w:p>
          <w:p w:rsidR="00730925" w:rsidRPr="00FE65BA" w:rsidRDefault="00730925" w:rsidP="00E87C08">
            <w:pPr>
              <w:tabs>
                <w:tab w:val="left" w:pos="20"/>
              </w:tabs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生态环境厅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咸阳市礼泉县陕西再生资源产业园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王金博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18628568726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693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陕西中晟环境有限公司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HW6104250010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2023.9.13-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2028.9.12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陕西省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生态环境厅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咸阳市礼泉县陕西再生资源产业园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赵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亮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18792505414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986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陕西宏恩等离</w:t>
            </w:r>
            <w:bookmarkStart w:id="0" w:name="_GoBack"/>
            <w:bookmarkEnd w:id="0"/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子技术有限责任公司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HW6104250013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2020.7.16-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2025.7.15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咸阳市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行政审批服务局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咸阳市礼泉县陕西资源再生产业园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李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锐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15339085888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王益区</w:t>
            </w:r>
          </w:p>
        </w:tc>
        <w:tc>
          <w:tcPr>
            <w:tcW w:w="1776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铜川德威环保科技有限公司</w:t>
            </w: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HW6102020001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2019.11.01-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2024.10.31</w:t>
            </w:r>
          </w:p>
        </w:tc>
        <w:tc>
          <w:tcPr>
            <w:tcW w:w="1643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生态环境局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铜川市王益区黄堡镇李家沟村</w:t>
            </w:r>
          </w:p>
        </w:tc>
        <w:tc>
          <w:tcPr>
            <w:tcW w:w="1767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王涛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15619531416</w:t>
            </w:r>
          </w:p>
        </w:tc>
        <w:tc>
          <w:tcPr>
            <w:tcW w:w="761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1158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耀州区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铜川海创环保科技有限责任公司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HW6102040001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2019.10.11-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2024.10.10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生态环境局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铜川市耀州区董家河镇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赵永恺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18591755060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印台区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铜川市医疗废物集中处置中心有限公司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HW6102030002</w:t>
            </w: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</w:t>
            </w: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TCYF</w:t>
            </w: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2019.3.31-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2024.4.1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生态环境局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铜川市印台区顺河村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崔海侠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15319886682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渭南市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华州区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派尔森环保科技有限公司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HW6105030003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2021.4.6-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2026.4.5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渭南市生态环境局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陕西省渭南市华州区瓜坡镇良候大道东侧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王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波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13468900640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富平县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富平海创环保科技有限责任公司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HW6105280003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2022.3.23-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2027.3.22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陕西省生态环境厅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渭南市富平县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庄里镇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李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佳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18591755316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蒲城县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渭南德昌环保科技有限公司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HW6105260005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2023.8.3-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2028.8.2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渭南市生态环境局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陕西省渭南市蒲城县渭北煤化工业园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李俊龙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15029575827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822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榆林市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榆阳区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榆林市德隆环保科技有限公司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HW6108020003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2023.11.16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2028.11.15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陕西省生态环境厅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榆林市榆阳区</w:t>
            </w:r>
          </w:p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大河塔乡后畔村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杜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泉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13909123080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516" w:type="dxa"/>
            <w:vMerge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靖边县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榆林市勤录科污油处理有限责任公司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HW6108240008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2020.10.12-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2025.10.11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榆林市生态环境局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榆林市靖边县经济技术开发区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刘晓霞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13720717776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汉中市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勉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汉中石门危险废物处置中心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HW6107250001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2021.2.5-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2026.2.4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汉中市生态环境局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汉中市勉县褒城镇柴寨村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李恩德</w:t>
            </w: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17391385238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30925" w:rsidRPr="00FE65BA" w:rsidTr="00E87C08">
        <w:trPr>
          <w:trHeight w:val="541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安康市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topLinePunct/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平利县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安康市金圆旋龙环保科技有限公司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HW6109020007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2022.11.21-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2027.11.20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安康市生态环境局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陕西省安康市平利县长安镇石牛村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郑传珍</w:t>
            </w:r>
          </w:p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E65BA">
              <w:rPr>
                <w:rFonts w:ascii="Times New Roman" w:eastAsia="仿宋_GB2312" w:hAnsi="Times New Roman"/>
                <w:sz w:val="28"/>
                <w:szCs w:val="28"/>
              </w:rPr>
              <w:t>18291502899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30925" w:rsidRPr="00FE65BA" w:rsidRDefault="00730925" w:rsidP="00E87C0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30925" w:rsidRPr="00FE65BA" w:rsidRDefault="00730925" w:rsidP="00730925">
      <w:pPr>
        <w:spacing w:line="560" w:lineRule="exact"/>
        <w:ind w:firstLine="640"/>
        <w:jc w:val="left"/>
        <w:rPr>
          <w:rFonts w:ascii="Times New Roman" w:eastAsia="仿宋_GB2312" w:hAnsi="Times New Roman"/>
        </w:rPr>
      </w:pPr>
    </w:p>
    <w:p w:rsidR="002B1F6F" w:rsidRDefault="002B1F6F"/>
    <w:sectPr w:rsidR="002B1F6F" w:rsidSect="00FE65BA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925"/>
    <w:rsid w:val="002B1F6F"/>
    <w:rsid w:val="0073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09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73092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73092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2023-12-20T07:50:00Z</dcterms:created>
  <dcterms:modified xsi:type="dcterms:W3CDTF">2023-12-20T07:50:00Z</dcterms:modified>
</cp:coreProperties>
</file>