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4B" w:rsidRDefault="002E594B" w:rsidP="00DE78F8">
      <w:pPr>
        <w:widowControl/>
        <w:snapToGrid w:val="0"/>
        <w:rPr>
          <w:rFonts w:ascii="黑体" w:eastAsia="黑体" w:hAnsi="黑体" w:cs="黑体"/>
          <w:bCs/>
          <w:kern w:val="0"/>
          <w:szCs w:val="32"/>
        </w:rPr>
      </w:pPr>
      <w:r>
        <w:rPr>
          <w:rFonts w:ascii="黑体" w:eastAsia="黑体" w:hAnsi="黑体" w:cs="黑体" w:hint="eastAsia"/>
          <w:bCs/>
          <w:kern w:val="0"/>
          <w:szCs w:val="32"/>
        </w:rPr>
        <w:t>附件1</w:t>
      </w:r>
    </w:p>
    <w:p w:rsidR="002E594B" w:rsidRDefault="002E594B" w:rsidP="00DE78F8">
      <w:pPr>
        <w:widowControl/>
        <w:snapToGrid w:val="0"/>
        <w:rPr>
          <w:rFonts w:ascii="黑体" w:eastAsia="黑体" w:hAnsi="黑体" w:cs="黑体"/>
          <w:bCs/>
          <w:kern w:val="0"/>
          <w:szCs w:val="32"/>
        </w:rPr>
      </w:pPr>
    </w:p>
    <w:p w:rsidR="002E594B" w:rsidRPr="FD2DACB8" w:rsidRDefault="002E594B" w:rsidP="00DE78F8">
      <w:pPr>
        <w:widowControl/>
        <w:snapToGrid w:val="0"/>
        <w:jc w:val="center"/>
        <w:rPr>
          <w:rFonts w:ascii="黑体" w:eastAsia="黑体" w:hAnsi="黑体" w:cs="方正小标宋简体"/>
          <w:bCs/>
          <w:kern w:val="0"/>
          <w:sz w:val="44"/>
          <w:szCs w:val="44"/>
        </w:rPr>
      </w:pPr>
      <w:r w:rsidRPr="C1F6381D">
        <w:rPr>
          <w:rFonts w:ascii="黑体" w:eastAsia="黑体" w:hAnsi="黑体" w:cs="方正小标宋简体" w:hint="eastAsia"/>
          <w:sz w:val="44"/>
          <w:szCs w:val="44"/>
        </w:rPr>
        <w:t>2022年全省兽药质量监督抽样任务表</w:t>
      </w:r>
    </w:p>
    <w:p w:rsidR="002E594B" w:rsidRDefault="002E594B" w:rsidP="00DE78F8">
      <w:pPr>
        <w:widowControl/>
        <w:snapToGrid w:val="0"/>
        <w:ind w:right="601"/>
        <w:jc w:val="right"/>
        <w:rPr>
          <w:rFonts w:ascii="仿宋_GB2312" w:eastAsia="仿宋_GB2312" w:hAnsi="仿宋" w:cs="仿宋"/>
          <w:bCs/>
          <w:kern w:val="0"/>
          <w:szCs w:val="32"/>
        </w:rPr>
      </w:pPr>
    </w:p>
    <w:tbl>
      <w:tblPr>
        <w:tblW w:w="5332" w:type="pct"/>
        <w:jc w:val="center"/>
        <w:tblInd w:w="-601" w:type="dxa"/>
        <w:tblLook w:val="0000"/>
      </w:tblPr>
      <w:tblGrid>
        <w:gridCol w:w="996"/>
        <w:gridCol w:w="840"/>
        <w:gridCol w:w="1672"/>
        <w:gridCol w:w="1183"/>
        <w:gridCol w:w="1181"/>
        <w:gridCol w:w="1181"/>
        <w:gridCol w:w="1181"/>
        <w:gridCol w:w="698"/>
        <w:gridCol w:w="730"/>
      </w:tblGrid>
      <w:tr w:rsidR="002E594B" w:rsidRPr="00DE78F8" w:rsidTr="00DE78F8">
        <w:trPr>
          <w:trHeight w:val="624"/>
          <w:jc w:val="center"/>
        </w:trPr>
        <w:tc>
          <w:tcPr>
            <w:tcW w:w="516" w:type="pct"/>
            <w:vMerge w:val="restart"/>
            <w:tcBorders>
              <w:top w:val="single" w:sz="4" w:space="0" w:color="auto"/>
              <w:left w:val="single" w:sz="4" w:space="0" w:color="auto"/>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序号</w:t>
            </w:r>
          </w:p>
        </w:tc>
        <w:tc>
          <w:tcPr>
            <w:tcW w:w="435" w:type="pct"/>
            <w:vMerge w:val="restart"/>
            <w:tcBorders>
              <w:top w:val="single" w:sz="4" w:space="0" w:color="auto"/>
              <w:left w:val="single" w:sz="4" w:space="0" w:color="auto"/>
              <w:right w:val="single" w:sz="4" w:space="0" w:color="auto"/>
            </w:tcBorders>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辖区</w:t>
            </w:r>
          </w:p>
        </w:tc>
        <w:tc>
          <w:tcPr>
            <w:tcW w:w="865" w:type="pct"/>
            <w:vMerge w:val="restart"/>
            <w:tcBorders>
              <w:top w:val="single" w:sz="4" w:space="0" w:color="auto"/>
              <w:left w:val="single" w:sz="4" w:space="0" w:color="auto"/>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抽样单位</w:t>
            </w:r>
          </w:p>
        </w:tc>
        <w:tc>
          <w:tcPr>
            <w:tcW w:w="611" w:type="pct"/>
            <w:vMerge w:val="restart"/>
            <w:tcBorders>
              <w:top w:val="single" w:sz="4" w:space="0" w:color="auto"/>
              <w:left w:val="single" w:sz="4" w:space="0" w:color="auto"/>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抽样时间</w:t>
            </w:r>
          </w:p>
        </w:tc>
        <w:tc>
          <w:tcPr>
            <w:tcW w:w="2572" w:type="pct"/>
            <w:gridSpan w:val="5"/>
            <w:tcBorders>
              <w:top w:val="single" w:sz="4" w:space="0" w:color="auto"/>
              <w:left w:val="nil"/>
              <w:bottom w:val="single" w:sz="4" w:space="0" w:color="auto"/>
              <w:right w:val="single" w:sz="4" w:space="0" w:color="000000"/>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抽样数量（批次）</w:t>
            </w:r>
          </w:p>
        </w:tc>
      </w:tr>
      <w:tr w:rsidR="002E594B" w:rsidRPr="00DE78F8" w:rsidTr="00DE78F8">
        <w:trPr>
          <w:trHeight w:val="624"/>
          <w:jc w:val="center"/>
        </w:trPr>
        <w:tc>
          <w:tcPr>
            <w:tcW w:w="516" w:type="pct"/>
            <w:vMerge/>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widowControl/>
              <w:spacing w:line="360" w:lineRule="exact"/>
              <w:jc w:val="left"/>
              <w:rPr>
                <w:rFonts w:ascii="黑体" w:eastAsia="黑体" w:hAnsi="黑体" w:cs="仿宋"/>
                <w:bCs/>
                <w:color w:val="000000"/>
                <w:kern w:val="0"/>
                <w:sz w:val="24"/>
                <w:szCs w:val="24"/>
              </w:rPr>
            </w:pPr>
          </w:p>
        </w:tc>
        <w:tc>
          <w:tcPr>
            <w:tcW w:w="435" w:type="pct"/>
            <w:vMerge/>
            <w:tcBorders>
              <w:left w:val="single" w:sz="4" w:space="0" w:color="auto"/>
              <w:bottom w:val="single" w:sz="4" w:space="0" w:color="auto"/>
              <w:right w:val="single" w:sz="4" w:space="0" w:color="auto"/>
            </w:tcBorders>
          </w:tcPr>
          <w:p w:rsidR="002E594B" w:rsidRPr="00DE78F8" w:rsidRDefault="002E594B" w:rsidP="009B0F94">
            <w:pPr>
              <w:widowControl/>
              <w:spacing w:line="360" w:lineRule="exact"/>
              <w:jc w:val="left"/>
              <w:rPr>
                <w:rFonts w:ascii="黑体" w:eastAsia="黑体" w:hAnsi="黑体" w:cs="仿宋"/>
                <w:bCs/>
                <w:color w:val="000000"/>
                <w:kern w:val="0"/>
                <w:sz w:val="24"/>
                <w:szCs w:val="24"/>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widowControl/>
              <w:spacing w:line="360" w:lineRule="exact"/>
              <w:jc w:val="left"/>
              <w:rPr>
                <w:rFonts w:ascii="黑体" w:eastAsia="黑体" w:hAnsi="黑体" w:cs="仿宋"/>
                <w:bCs/>
                <w:color w:val="000000"/>
                <w:kern w:val="0"/>
                <w:sz w:val="24"/>
                <w:szCs w:val="24"/>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widowControl/>
              <w:spacing w:line="360" w:lineRule="exact"/>
              <w:jc w:val="left"/>
              <w:rPr>
                <w:rFonts w:ascii="黑体" w:eastAsia="黑体" w:hAnsi="黑体" w:cs="仿宋"/>
                <w:bCs/>
                <w:color w:val="000000"/>
                <w:kern w:val="0"/>
                <w:sz w:val="24"/>
                <w:szCs w:val="24"/>
              </w:rPr>
            </w:pPr>
          </w:p>
        </w:tc>
        <w:tc>
          <w:tcPr>
            <w:tcW w:w="611" w:type="pct"/>
            <w:tcBorders>
              <w:top w:val="nil"/>
              <w:left w:val="nil"/>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生产环节</w:t>
            </w:r>
          </w:p>
        </w:tc>
        <w:tc>
          <w:tcPr>
            <w:tcW w:w="611" w:type="pct"/>
            <w:tcBorders>
              <w:top w:val="nil"/>
              <w:left w:val="nil"/>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经营环节</w:t>
            </w:r>
          </w:p>
        </w:tc>
        <w:tc>
          <w:tcPr>
            <w:tcW w:w="611" w:type="pct"/>
            <w:tcBorders>
              <w:top w:val="nil"/>
              <w:left w:val="nil"/>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使用环节</w:t>
            </w:r>
          </w:p>
        </w:tc>
        <w:tc>
          <w:tcPr>
            <w:tcW w:w="361" w:type="pct"/>
            <w:tcBorders>
              <w:top w:val="nil"/>
              <w:left w:val="nil"/>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小计</w:t>
            </w:r>
          </w:p>
        </w:tc>
        <w:tc>
          <w:tcPr>
            <w:tcW w:w="378" w:type="pct"/>
            <w:tcBorders>
              <w:top w:val="nil"/>
              <w:left w:val="nil"/>
              <w:bottom w:val="single" w:sz="4" w:space="0" w:color="auto"/>
              <w:right w:val="single" w:sz="4" w:space="0" w:color="auto"/>
            </w:tcBorders>
            <w:vAlign w:val="center"/>
          </w:tcPr>
          <w:p w:rsidR="002E594B" w:rsidRPr="00DE78F8" w:rsidRDefault="002E594B" w:rsidP="009B0F94">
            <w:pPr>
              <w:widowControl/>
              <w:spacing w:line="360" w:lineRule="exact"/>
              <w:jc w:val="center"/>
              <w:rPr>
                <w:rFonts w:ascii="黑体" w:eastAsia="黑体" w:hAnsi="黑体" w:cs="仿宋"/>
                <w:bCs/>
                <w:color w:val="000000"/>
                <w:kern w:val="0"/>
                <w:sz w:val="24"/>
                <w:szCs w:val="24"/>
              </w:rPr>
            </w:pPr>
            <w:r w:rsidRPr="00DE78F8">
              <w:rPr>
                <w:rFonts w:ascii="黑体" w:eastAsia="黑体" w:hAnsi="黑体" w:cs="仿宋" w:hint="eastAsia"/>
                <w:bCs/>
                <w:color w:val="000000"/>
                <w:kern w:val="0"/>
                <w:sz w:val="24"/>
                <w:szCs w:val="24"/>
              </w:rPr>
              <w:t>备注</w:t>
            </w: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西安</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第1季度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15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30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宝鸡</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宝鸡市农业农村局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第2季度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3</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咸阳</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咸阳市农业农村局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第2季度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25</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其中蜂药5批</w:t>
            </w: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4</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铜川</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铜川市农业农村局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第3季度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78" w:type="pct"/>
            <w:tcBorders>
              <w:top w:val="nil"/>
              <w:left w:val="nil"/>
              <w:bottom w:val="single" w:sz="4" w:space="0" w:color="auto"/>
              <w:right w:val="single" w:sz="4" w:space="0" w:color="auto"/>
            </w:tcBorders>
            <w:vAlign w:val="center"/>
          </w:tcPr>
          <w:p w:rsidR="002E594B" w:rsidRDefault="002E594B" w:rsidP="009B0F94">
            <w:pPr>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渭南</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第3季度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其中渔药5批</w:t>
            </w: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6</w:t>
            </w:r>
          </w:p>
        </w:tc>
        <w:tc>
          <w:tcPr>
            <w:tcW w:w="435" w:type="pct"/>
            <w:tcBorders>
              <w:top w:val="nil"/>
              <w:left w:val="nil"/>
              <w:bottom w:val="single" w:sz="4" w:space="0" w:color="auto"/>
              <w:right w:val="single" w:sz="4" w:space="0" w:color="auto"/>
            </w:tcBorders>
            <w:vAlign w:val="center"/>
          </w:tcPr>
          <w:p w:rsidR="002E594B" w:rsidRDefault="002E594B" w:rsidP="009B0F94">
            <w:pPr>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延安</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spacing w:line="360" w:lineRule="exact"/>
              <w:jc w:val="center"/>
              <w:rPr>
                <w:rFonts w:ascii="仿宋_GB2312" w:eastAsia="仿宋_GB2312" w:hAnsi="仿宋" w:cs="仿宋"/>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第3季度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1</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9</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7</w:t>
            </w:r>
          </w:p>
        </w:tc>
        <w:tc>
          <w:tcPr>
            <w:tcW w:w="435" w:type="pct"/>
            <w:tcBorders>
              <w:top w:val="nil"/>
              <w:left w:val="nil"/>
              <w:bottom w:val="single" w:sz="4" w:space="0" w:color="auto"/>
              <w:right w:val="single" w:sz="4" w:space="0" w:color="auto"/>
            </w:tcBorders>
            <w:vAlign w:val="center"/>
          </w:tcPr>
          <w:p w:rsidR="002E594B" w:rsidRDefault="002E594B" w:rsidP="009B0F94">
            <w:pPr>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榆林</w:t>
            </w:r>
          </w:p>
        </w:tc>
        <w:tc>
          <w:tcPr>
            <w:tcW w:w="865" w:type="pct"/>
            <w:tcBorders>
              <w:top w:val="nil"/>
              <w:left w:val="single" w:sz="4" w:space="0" w:color="auto"/>
              <w:bottom w:val="single" w:sz="4" w:space="0" w:color="auto"/>
              <w:right w:val="single" w:sz="4" w:space="0" w:color="auto"/>
            </w:tcBorders>
          </w:tcPr>
          <w:p w:rsidR="002E594B" w:rsidRDefault="002E594B" w:rsidP="009B0F94">
            <w:pPr>
              <w:spacing w:line="360" w:lineRule="exact"/>
              <w:jc w:val="center"/>
              <w:rPr>
                <w:rFonts w:ascii="仿宋_GB2312" w:eastAsia="仿宋_GB2312" w:hAnsi="仿宋" w:cs="仿宋"/>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第3季度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25</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8</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汉中</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汉中市农业农村局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第2季度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25</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9</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安康</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安康市农业农村局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第2季度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其中蚕药5批</w:t>
            </w: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商洛</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第3季度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11</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杨凌</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省农检中心</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第2季度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15</w:t>
            </w:r>
          </w:p>
        </w:tc>
        <w:tc>
          <w:tcPr>
            <w:tcW w:w="378"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516" w:type="pct"/>
            <w:tcBorders>
              <w:top w:val="nil"/>
              <w:left w:val="single" w:sz="4" w:space="0" w:color="auto"/>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12</w:t>
            </w:r>
          </w:p>
        </w:tc>
        <w:tc>
          <w:tcPr>
            <w:tcW w:w="435"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宋体" w:hint="eastAsia"/>
                <w:kern w:val="0"/>
                <w:sz w:val="24"/>
                <w:szCs w:val="24"/>
              </w:rPr>
              <w:t>韩城</w:t>
            </w:r>
          </w:p>
        </w:tc>
        <w:tc>
          <w:tcPr>
            <w:tcW w:w="865" w:type="pct"/>
            <w:tcBorders>
              <w:top w:val="nil"/>
              <w:left w:val="single" w:sz="4" w:space="0" w:color="auto"/>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韩城市农业农村局</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第1季度</w:t>
            </w:r>
          </w:p>
        </w:tc>
        <w:tc>
          <w:tcPr>
            <w:tcW w:w="611" w:type="pct"/>
            <w:tcBorders>
              <w:top w:val="nil"/>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kern w:val="0"/>
                <w:sz w:val="24"/>
                <w:szCs w:val="24"/>
              </w:rPr>
            </w:pPr>
            <w:r>
              <w:rPr>
                <w:rFonts w:ascii="仿宋_GB2312" w:eastAsia="仿宋_GB2312" w:hAnsi="仿宋" w:cs="仿宋" w:hint="eastAsia"/>
                <w:kern w:val="0"/>
                <w:sz w:val="24"/>
                <w:szCs w:val="24"/>
              </w:rPr>
              <w:t>0</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61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0</w:t>
            </w:r>
          </w:p>
        </w:tc>
        <w:tc>
          <w:tcPr>
            <w:tcW w:w="361" w:type="pct"/>
            <w:tcBorders>
              <w:top w:val="nil"/>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5</w:t>
            </w:r>
          </w:p>
        </w:tc>
        <w:tc>
          <w:tcPr>
            <w:tcW w:w="378" w:type="pct"/>
            <w:tcBorders>
              <w:top w:val="nil"/>
              <w:left w:val="nil"/>
              <w:bottom w:val="single" w:sz="4" w:space="0" w:color="auto"/>
              <w:right w:val="single" w:sz="4" w:space="0" w:color="auto"/>
            </w:tcBorders>
            <w:vAlign w:val="center"/>
          </w:tcPr>
          <w:p w:rsidR="002E594B" w:rsidRDefault="002E594B" w:rsidP="009B0F94">
            <w:pPr>
              <w:spacing w:line="360" w:lineRule="exact"/>
              <w:jc w:val="center"/>
              <w:rPr>
                <w:rFonts w:ascii="仿宋_GB2312" w:eastAsia="仿宋_GB2312" w:hAnsi="仿宋" w:cs="仿宋"/>
                <w:color w:val="000000"/>
                <w:kern w:val="0"/>
                <w:sz w:val="24"/>
                <w:szCs w:val="24"/>
              </w:rPr>
            </w:pPr>
          </w:p>
        </w:tc>
      </w:tr>
      <w:tr w:rsidR="002E594B" w:rsidTr="00DE78F8">
        <w:trPr>
          <w:trHeight w:val="624"/>
          <w:jc w:val="center"/>
        </w:trPr>
        <w:tc>
          <w:tcPr>
            <w:tcW w:w="2428" w:type="pct"/>
            <w:gridSpan w:val="4"/>
            <w:tcBorders>
              <w:top w:val="single" w:sz="4" w:space="0" w:color="auto"/>
              <w:left w:val="single" w:sz="4" w:space="0" w:color="auto"/>
              <w:bottom w:val="single" w:sz="4" w:space="0" w:color="auto"/>
              <w:right w:val="single" w:sz="4" w:space="0" w:color="auto"/>
            </w:tcBorders>
            <w:noWrap/>
            <w:vAlign w:val="center"/>
          </w:tcPr>
          <w:p w:rsidR="002E594B" w:rsidRPr="00DE78F8" w:rsidRDefault="002E594B" w:rsidP="009B0F94">
            <w:pPr>
              <w:widowControl/>
              <w:spacing w:line="360" w:lineRule="exact"/>
              <w:jc w:val="center"/>
              <w:rPr>
                <w:rFonts w:ascii="黑体" w:eastAsia="黑体" w:hAnsi="黑体" w:cs="仿宋"/>
                <w:bCs/>
                <w:kern w:val="0"/>
                <w:sz w:val="24"/>
                <w:szCs w:val="24"/>
              </w:rPr>
            </w:pPr>
            <w:r w:rsidRPr="00DE78F8">
              <w:rPr>
                <w:rFonts w:ascii="黑体" w:eastAsia="黑体" w:hAnsi="黑体" w:cs="仿宋" w:hint="eastAsia"/>
                <w:bCs/>
                <w:kern w:val="0"/>
                <w:sz w:val="24"/>
                <w:szCs w:val="24"/>
              </w:rPr>
              <w:t>合计</w:t>
            </w:r>
          </w:p>
        </w:tc>
        <w:tc>
          <w:tcPr>
            <w:tcW w:w="611" w:type="pct"/>
            <w:tcBorders>
              <w:top w:val="single" w:sz="4" w:space="0" w:color="auto"/>
              <w:left w:val="nil"/>
              <w:bottom w:val="single" w:sz="4" w:space="0" w:color="auto"/>
              <w:right w:val="single" w:sz="4" w:space="0" w:color="auto"/>
            </w:tcBorders>
            <w:vAlign w:val="center"/>
          </w:tcPr>
          <w:p w:rsidR="002E594B" w:rsidRDefault="002E594B" w:rsidP="009B0F94">
            <w:pPr>
              <w:widowControl/>
              <w:spacing w:line="360" w:lineRule="exact"/>
              <w:jc w:val="center"/>
              <w:rPr>
                <w:rFonts w:ascii="仿宋_GB2312" w:eastAsia="仿宋_GB2312" w:hAnsi="仿宋" w:cs="仿宋"/>
                <w:b/>
                <w:bCs/>
                <w:kern w:val="0"/>
                <w:sz w:val="24"/>
                <w:szCs w:val="24"/>
              </w:rPr>
            </w:pPr>
            <w:r>
              <w:rPr>
                <w:rFonts w:ascii="仿宋_GB2312" w:eastAsia="仿宋_GB2312" w:hAnsi="仿宋" w:cs="仿宋" w:hint="eastAsia"/>
                <w:b/>
                <w:bCs/>
                <w:kern w:val="0"/>
                <w:sz w:val="24"/>
                <w:szCs w:val="24"/>
              </w:rPr>
              <w:t>36</w:t>
            </w:r>
          </w:p>
        </w:tc>
        <w:tc>
          <w:tcPr>
            <w:tcW w:w="611" w:type="pct"/>
            <w:tcBorders>
              <w:top w:val="single" w:sz="4" w:space="0" w:color="auto"/>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b/>
                <w:bCs/>
                <w:color w:val="000000"/>
                <w:kern w:val="0"/>
                <w:sz w:val="24"/>
                <w:szCs w:val="24"/>
              </w:rPr>
            </w:pPr>
            <w:r>
              <w:rPr>
                <w:rFonts w:ascii="仿宋_GB2312" w:eastAsia="仿宋_GB2312" w:hAnsi="仿宋" w:cs="仿宋" w:hint="eastAsia"/>
                <w:b/>
                <w:bCs/>
                <w:color w:val="000000"/>
                <w:kern w:val="0"/>
                <w:sz w:val="24"/>
                <w:szCs w:val="24"/>
              </w:rPr>
              <w:t>139</w:t>
            </w:r>
          </w:p>
        </w:tc>
        <w:tc>
          <w:tcPr>
            <w:tcW w:w="611" w:type="pct"/>
            <w:tcBorders>
              <w:top w:val="single" w:sz="4" w:space="0" w:color="auto"/>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b/>
                <w:bCs/>
                <w:color w:val="000000"/>
                <w:kern w:val="0"/>
                <w:sz w:val="24"/>
                <w:szCs w:val="24"/>
              </w:rPr>
            </w:pPr>
            <w:r>
              <w:rPr>
                <w:rFonts w:ascii="仿宋_GB2312" w:eastAsia="仿宋_GB2312" w:hAnsi="仿宋" w:cs="仿宋" w:hint="eastAsia"/>
                <w:b/>
                <w:bCs/>
                <w:color w:val="000000"/>
                <w:kern w:val="0"/>
                <w:sz w:val="24"/>
                <w:szCs w:val="24"/>
              </w:rPr>
              <w:t>25</w:t>
            </w:r>
          </w:p>
        </w:tc>
        <w:tc>
          <w:tcPr>
            <w:tcW w:w="739" w:type="pct"/>
            <w:gridSpan w:val="2"/>
            <w:tcBorders>
              <w:top w:val="single" w:sz="4" w:space="0" w:color="auto"/>
              <w:left w:val="nil"/>
              <w:bottom w:val="single" w:sz="4" w:space="0" w:color="auto"/>
              <w:right w:val="single" w:sz="4" w:space="0" w:color="auto"/>
            </w:tcBorders>
            <w:noWrap/>
            <w:vAlign w:val="center"/>
          </w:tcPr>
          <w:p w:rsidR="002E594B" w:rsidRDefault="002E594B" w:rsidP="009B0F94">
            <w:pPr>
              <w:widowControl/>
              <w:spacing w:line="360" w:lineRule="exact"/>
              <w:jc w:val="center"/>
              <w:rPr>
                <w:rFonts w:ascii="仿宋_GB2312" w:eastAsia="仿宋_GB2312" w:hAnsi="仿宋" w:cs="仿宋"/>
                <w:b/>
                <w:bCs/>
                <w:color w:val="000000"/>
                <w:kern w:val="0"/>
                <w:sz w:val="24"/>
                <w:szCs w:val="24"/>
              </w:rPr>
            </w:pPr>
            <w:r>
              <w:rPr>
                <w:rFonts w:ascii="仿宋_GB2312" w:eastAsia="仿宋_GB2312" w:hAnsi="仿宋" w:cs="仿宋" w:hint="eastAsia"/>
                <w:b/>
                <w:bCs/>
                <w:color w:val="000000"/>
                <w:kern w:val="0"/>
                <w:sz w:val="24"/>
                <w:szCs w:val="24"/>
              </w:rPr>
              <w:t>200</w:t>
            </w:r>
          </w:p>
        </w:tc>
      </w:tr>
    </w:tbl>
    <w:p w:rsidR="002E594B" w:rsidRDefault="002E594B" w:rsidP="00904960">
      <w:pPr>
        <w:autoSpaceDE w:val="0"/>
        <w:snapToGrid w:val="0"/>
        <w:spacing w:line="640" w:lineRule="exact"/>
        <w:ind w:firstLineChars="1755" w:firstLine="5616"/>
        <w:rPr>
          <w:rFonts w:ascii="仿宋_GB2312" w:eastAsia="仿宋_GB2312"/>
          <w:color w:val="000000"/>
          <w:szCs w:val="32"/>
        </w:rPr>
        <w:sectPr w:rsidR="002E594B" w:rsidSect="007D6078">
          <w:footerReference w:type="even" r:id="rId6"/>
          <w:footerReference w:type="default" r:id="rId7"/>
          <w:pgSz w:w="11906" w:h="16838" w:code="9"/>
          <w:pgMar w:top="1871" w:right="1531" w:bottom="1474" w:left="1531" w:header="851" w:footer="1134" w:gutter="0"/>
          <w:cols w:space="425"/>
          <w:docGrid w:linePitch="312"/>
        </w:sectPr>
      </w:pPr>
    </w:p>
    <w:p w:rsidR="002E594B" w:rsidRDefault="002E594B" w:rsidP="00DE78F8">
      <w:pPr>
        <w:spacing w:line="360" w:lineRule="auto"/>
        <w:rPr>
          <w:rFonts w:ascii="黑体" w:eastAsia="黑体" w:hAnsi="黑体" w:cs="黑体"/>
          <w:bCs/>
          <w:kern w:val="0"/>
          <w:szCs w:val="32"/>
        </w:rPr>
      </w:pPr>
      <w:r>
        <w:rPr>
          <w:rFonts w:ascii="黑体" w:eastAsia="黑体" w:hAnsi="黑体" w:cs="黑体" w:hint="eastAsia"/>
          <w:bCs/>
          <w:kern w:val="0"/>
          <w:szCs w:val="32"/>
        </w:rPr>
        <w:lastRenderedPageBreak/>
        <w:t>附件2</w:t>
      </w:r>
    </w:p>
    <w:p w:rsidR="002E594B" w:rsidRPr="94FA9E3C" w:rsidRDefault="002E594B" w:rsidP="00DE78F8">
      <w:pPr>
        <w:widowControl/>
        <w:snapToGrid w:val="0"/>
        <w:jc w:val="center"/>
        <w:rPr>
          <w:rFonts w:ascii="黑体" w:eastAsia="黑体" w:hAnsi="黑体" w:cs="方正小标宋简体"/>
          <w:sz w:val="44"/>
          <w:szCs w:val="44"/>
        </w:rPr>
      </w:pPr>
      <w:r w:rsidRPr="E30B157B">
        <w:rPr>
          <w:rFonts w:ascii="黑体" w:eastAsia="黑体" w:hAnsi="黑体" w:cs="方正小标宋简体" w:hint="eastAsia"/>
          <w:sz w:val="44"/>
          <w:szCs w:val="44"/>
        </w:rPr>
        <w:t>2022年第</w:t>
      </w:r>
      <w:r>
        <w:rPr>
          <w:rFonts w:ascii="黑体" w:eastAsia="黑体" w:hAnsi="黑体" w:cs="方正小标宋简体" w:hint="eastAsia"/>
          <w:sz w:val="44"/>
          <w:szCs w:val="44"/>
          <w:u w:val="single"/>
        </w:rPr>
        <w:t xml:space="preserve">  </w:t>
      </w:r>
      <w:r w:rsidRPr="E30B157B">
        <w:rPr>
          <w:rFonts w:ascii="黑体" w:eastAsia="黑体" w:hAnsi="黑体" w:cs="方正小标宋简体" w:hint="eastAsia"/>
          <w:sz w:val="44"/>
          <w:szCs w:val="44"/>
        </w:rPr>
        <w:t>季度兽药质量监督抽检假兽药/未赋二维码产品汇总表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29"/>
        <w:gridCol w:w="1229"/>
        <w:gridCol w:w="988"/>
        <w:gridCol w:w="1228"/>
        <w:gridCol w:w="1228"/>
        <w:gridCol w:w="1710"/>
        <w:gridCol w:w="1710"/>
        <w:gridCol w:w="1228"/>
        <w:gridCol w:w="1953"/>
        <w:gridCol w:w="744"/>
      </w:tblGrid>
      <w:tr w:rsidR="002E594B" w:rsidRPr="00DE78F8" w:rsidTr="00DE78F8">
        <w:trPr>
          <w:trHeight w:val="397"/>
          <w:jc w:val="center"/>
        </w:trPr>
        <w:tc>
          <w:tcPr>
            <w:tcW w:w="745"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序号</w:t>
            </w:r>
          </w:p>
        </w:tc>
        <w:tc>
          <w:tcPr>
            <w:tcW w:w="1229"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抽检环节</w:t>
            </w:r>
          </w:p>
        </w:tc>
        <w:tc>
          <w:tcPr>
            <w:tcW w:w="1229"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产品名称</w:t>
            </w:r>
          </w:p>
        </w:tc>
        <w:tc>
          <w:tcPr>
            <w:tcW w:w="988"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商品名</w:t>
            </w:r>
          </w:p>
        </w:tc>
        <w:tc>
          <w:tcPr>
            <w:tcW w:w="1228"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兽药类别</w:t>
            </w:r>
          </w:p>
        </w:tc>
        <w:tc>
          <w:tcPr>
            <w:tcW w:w="1228"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用药类别</w:t>
            </w:r>
          </w:p>
        </w:tc>
        <w:tc>
          <w:tcPr>
            <w:tcW w:w="1710"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标称生产企业</w:t>
            </w:r>
          </w:p>
        </w:tc>
        <w:tc>
          <w:tcPr>
            <w:tcW w:w="1710"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产品批准文号</w:t>
            </w:r>
          </w:p>
        </w:tc>
        <w:tc>
          <w:tcPr>
            <w:tcW w:w="1228"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生产批号</w:t>
            </w:r>
          </w:p>
        </w:tc>
        <w:tc>
          <w:tcPr>
            <w:tcW w:w="1953"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被抽样单位名称</w:t>
            </w:r>
          </w:p>
        </w:tc>
        <w:tc>
          <w:tcPr>
            <w:tcW w:w="744" w:type="dxa"/>
            <w:vAlign w:val="center"/>
          </w:tcPr>
          <w:p w:rsidR="002E594B" w:rsidRPr="00DE78F8" w:rsidRDefault="002E594B" w:rsidP="00DE78F8">
            <w:pPr>
              <w:spacing w:line="400" w:lineRule="exact"/>
              <w:jc w:val="center"/>
              <w:rPr>
                <w:rFonts w:ascii="黑体" w:eastAsia="黑体" w:hAnsi="黑体"/>
                <w:bCs/>
                <w:color w:val="000000"/>
                <w:sz w:val="24"/>
                <w:szCs w:val="24"/>
              </w:rPr>
            </w:pPr>
            <w:r w:rsidRPr="00DE78F8">
              <w:rPr>
                <w:rFonts w:ascii="黑体" w:eastAsia="黑体" w:hAnsi="黑体" w:hint="eastAsia"/>
                <w:bCs/>
                <w:color w:val="000000"/>
                <w:sz w:val="24"/>
                <w:szCs w:val="24"/>
              </w:rPr>
              <w:t>备注</w:t>
            </w: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一</w:t>
            </w:r>
          </w:p>
        </w:tc>
        <w:tc>
          <w:tcPr>
            <w:tcW w:w="13247" w:type="dxa"/>
            <w:gridSpan w:val="10"/>
            <w:vAlign w:val="center"/>
          </w:tcPr>
          <w:p w:rsidR="002E594B" w:rsidRPr="00DE78F8" w:rsidRDefault="002E594B" w:rsidP="009B0F94">
            <w:pPr>
              <w:spacing w:line="400" w:lineRule="exact"/>
              <w:rPr>
                <w:rFonts w:ascii="仿宋_GB2312" w:eastAsia="仿宋_GB2312" w:hAnsi="仿宋"/>
                <w:color w:val="000000"/>
                <w:sz w:val="24"/>
                <w:szCs w:val="24"/>
              </w:rPr>
            </w:pPr>
            <w:r w:rsidRPr="00DE78F8">
              <w:rPr>
                <w:rFonts w:ascii="仿宋_GB2312" w:eastAsia="仿宋_GB2312" w:hAnsi="仿宋" w:hint="eastAsia"/>
                <w:color w:val="000000"/>
                <w:sz w:val="24"/>
                <w:szCs w:val="24"/>
              </w:rPr>
              <w:t>假兽药</w:t>
            </w: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1</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二</w:t>
            </w:r>
          </w:p>
        </w:tc>
        <w:tc>
          <w:tcPr>
            <w:tcW w:w="13247" w:type="dxa"/>
            <w:gridSpan w:val="10"/>
            <w:vAlign w:val="center"/>
          </w:tcPr>
          <w:p w:rsidR="002E594B" w:rsidRPr="00DE78F8" w:rsidRDefault="002E594B" w:rsidP="009B0F94">
            <w:pPr>
              <w:spacing w:line="400" w:lineRule="exact"/>
              <w:rPr>
                <w:rFonts w:ascii="仿宋_GB2312" w:eastAsia="仿宋_GB2312" w:hAnsi="仿宋"/>
                <w:color w:val="000000"/>
                <w:sz w:val="24"/>
                <w:szCs w:val="24"/>
              </w:rPr>
            </w:pPr>
            <w:r w:rsidRPr="00DE78F8">
              <w:rPr>
                <w:rFonts w:ascii="仿宋_GB2312" w:eastAsia="仿宋_GB2312" w:hAnsi="仿宋" w:hint="eastAsia"/>
                <w:color w:val="000000"/>
                <w:sz w:val="24"/>
                <w:szCs w:val="24"/>
              </w:rPr>
              <w:t>未赋二维码兽药产品</w:t>
            </w: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1</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三</w:t>
            </w:r>
          </w:p>
        </w:tc>
        <w:tc>
          <w:tcPr>
            <w:tcW w:w="13247" w:type="dxa"/>
            <w:gridSpan w:val="10"/>
            <w:vAlign w:val="center"/>
          </w:tcPr>
          <w:p w:rsidR="002E594B" w:rsidRPr="00DE78F8" w:rsidRDefault="002E594B" w:rsidP="009B0F94">
            <w:pPr>
              <w:spacing w:line="400" w:lineRule="exact"/>
              <w:rPr>
                <w:rFonts w:ascii="仿宋_GB2312" w:eastAsia="仿宋_GB2312" w:hAnsi="仿宋"/>
                <w:color w:val="000000"/>
                <w:sz w:val="24"/>
                <w:szCs w:val="24"/>
              </w:rPr>
            </w:pPr>
            <w:r w:rsidRPr="00DE78F8">
              <w:rPr>
                <w:rFonts w:ascii="仿宋_GB2312" w:eastAsia="仿宋_GB2312" w:hAnsi="仿宋" w:hint="eastAsia"/>
                <w:color w:val="000000"/>
                <w:sz w:val="24"/>
                <w:szCs w:val="24"/>
              </w:rPr>
              <w:t>二维码无法识读兽药产品</w:t>
            </w: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1</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四</w:t>
            </w:r>
          </w:p>
        </w:tc>
        <w:tc>
          <w:tcPr>
            <w:tcW w:w="13247" w:type="dxa"/>
            <w:gridSpan w:val="10"/>
            <w:vAlign w:val="center"/>
          </w:tcPr>
          <w:p w:rsidR="002E594B" w:rsidRPr="00DE78F8" w:rsidRDefault="002E594B" w:rsidP="009B0F94">
            <w:pPr>
              <w:spacing w:line="400" w:lineRule="exact"/>
              <w:rPr>
                <w:rFonts w:ascii="仿宋_GB2312" w:eastAsia="仿宋_GB2312" w:hAnsi="仿宋"/>
                <w:color w:val="000000"/>
                <w:sz w:val="24"/>
                <w:szCs w:val="24"/>
              </w:rPr>
            </w:pPr>
            <w:r w:rsidRPr="00DE78F8">
              <w:rPr>
                <w:rFonts w:ascii="仿宋_GB2312" w:eastAsia="仿宋_GB2312" w:hAnsi="仿宋" w:hint="eastAsia"/>
                <w:color w:val="000000"/>
                <w:sz w:val="24"/>
                <w:szCs w:val="24"/>
              </w:rPr>
              <w:t>查询不到追溯信息兽药产品</w:t>
            </w: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1</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r w:rsidR="002E594B" w:rsidRPr="00DE78F8" w:rsidTr="009B0F94">
        <w:trPr>
          <w:trHeight w:hRule="exact" w:val="510"/>
          <w:jc w:val="center"/>
        </w:trPr>
        <w:tc>
          <w:tcPr>
            <w:tcW w:w="745"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r w:rsidRPr="00DE78F8">
              <w:rPr>
                <w:rFonts w:ascii="仿宋_GB2312" w:eastAsia="仿宋_GB2312" w:hAnsi="仿宋" w:hint="eastAsia"/>
                <w:color w:val="000000"/>
                <w:sz w:val="24"/>
                <w:szCs w:val="24"/>
              </w:rPr>
              <w:t>…</w:t>
            </w:r>
          </w:p>
        </w:tc>
        <w:tc>
          <w:tcPr>
            <w:tcW w:w="1229"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c>
          <w:tcPr>
            <w:tcW w:w="1229"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98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710"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228"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1953" w:type="dxa"/>
            <w:vAlign w:val="center"/>
          </w:tcPr>
          <w:p w:rsidR="002E594B" w:rsidRPr="00DE78F8" w:rsidRDefault="002E594B" w:rsidP="009B0F94">
            <w:pPr>
              <w:spacing w:line="400" w:lineRule="exact"/>
              <w:rPr>
                <w:rFonts w:ascii="仿宋_GB2312" w:eastAsia="仿宋_GB2312" w:hAnsi="仿宋"/>
                <w:color w:val="000000"/>
                <w:sz w:val="24"/>
                <w:szCs w:val="24"/>
              </w:rPr>
            </w:pPr>
          </w:p>
        </w:tc>
        <w:tc>
          <w:tcPr>
            <w:tcW w:w="744" w:type="dxa"/>
            <w:vAlign w:val="center"/>
          </w:tcPr>
          <w:p w:rsidR="002E594B" w:rsidRPr="00DE78F8" w:rsidRDefault="002E594B" w:rsidP="009B0F94">
            <w:pPr>
              <w:spacing w:line="400" w:lineRule="exact"/>
              <w:jc w:val="center"/>
              <w:rPr>
                <w:rFonts w:ascii="仿宋_GB2312" w:eastAsia="仿宋_GB2312" w:hAnsi="仿宋"/>
                <w:color w:val="000000"/>
                <w:sz w:val="24"/>
                <w:szCs w:val="24"/>
              </w:rPr>
            </w:pPr>
          </w:p>
        </w:tc>
      </w:tr>
    </w:tbl>
    <w:p w:rsidR="002E594B" w:rsidRDefault="002E594B" w:rsidP="002E594B">
      <w:pPr>
        <w:spacing w:line="600" w:lineRule="exact"/>
        <w:ind w:firstLineChars="450" w:firstLine="1440"/>
        <w:rPr>
          <w:rFonts w:ascii="仿宋_GB2312" w:eastAsia="仿宋_GB2312"/>
          <w:color w:val="000000"/>
          <w:szCs w:val="32"/>
        </w:rPr>
        <w:sectPr w:rsidR="002E594B">
          <w:footerReference w:type="even" r:id="rId8"/>
          <w:footerReference w:type="default" r:id="rId9"/>
          <w:pgSz w:w="16838" w:h="11906" w:orient="landscape"/>
          <w:pgMar w:top="1871" w:right="1531" w:bottom="1474" w:left="1531" w:header="851" w:footer="1134" w:gutter="0"/>
          <w:cols w:space="720"/>
          <w:docGrid w:linePitch="600" w:charSpace="-2501"/>
        </w:sectPr>
      </w:pPr>
    </w:p>
    <w:p w:rsidR="002E594B" w:rsidRDefault="002E594B" w:rsidP="00DE78F8">
      <w:pPr>
        <w:spacing w:line="360" w:lineRule="auto"/>
        <w:rPr>
          <w:rFonts w:ascii="黑体" w:eastAsia="黑体" w:hAnsi="黑体" w:cs="黑体"/>
          <w:bCs/>
          <w:kern w:val="0"/>
          <w:szCs w:val="32"/>
        </w:rPr>
      </w:pPr>
      <w:r>
        <w:rPr>
          <w:rFonts w:ascii="黑体" w:eastAsia="黑体" w:hAnsi="黑体" w:cs="黑体" w:hint="eastAsia"/>
          <w:bCs/>
          <w:kern w:val="0"/>
          <w:szCs w:val="32"/>
        </w:rPr>
        <w:lastRenderedPageBreak/>
        <w:t>附件3</w:t>
      </w:r>
    </w:p>
    <w:p w:rsidR="002E594B" w:rsidRDefault="002E594B" w:rsidP="00DE78F8">
      <w:pPr>
        <w:widowControl/>
        <w:snapToGrid w:val="0"/>
        <w:jc w:val="center"/>
        <w:rPr>
          <w:rFonts w:ascii="黑体" w:eastAsia="黑体" w:hAnsi="黑体" w:cs="方正小标宋简体"/>
          <w:sz w:val="44"/>
          <w:szCs w:val="44"/>
        </w:rPr>
      </w:pPr>
      <w:r w:rsidRPr="11EFD746">
        <w:rPr>
          <w:rFonts w:ascii="黑体" w:eastAsia="黑体" w:hAnsi="黑体" w:cs="方正小标宋简体" w:hint="eastAsia"/>
          <w:sz w:val="44"/>
          <w:szCs w:val="44"/>
        </w:rPr>
        <w:t>2022年第</w:t>
      </w:r>
      <w:r w:rsidRPr="001C1ED0">
        <w:rPr>
          <w:rFonts w:ascii="黑体" w:eastAsia="黑体" w:hAnsi="黑体" w:cs="方正小标宋简体" w:hint="eastAsia"/>
          <w:sz w:val="44"/>
          <w:szCs w:val="44"/>
          <w:u w:val="single"/>
        </w:rPr>
        <w:t xml:space="preserve">  </w:t>
      </w:r>
      <w:r w:rsidRPr="11EFD746">
        <w:rPr>
          <w:rFonts w:ascii="黑体" w:eastAsia="黑体" w:hAnsi="黑体" w:cs="方正小标宋简体" w:hint="eastAsia"/>
          <w:sz w:val="44"/>
          <w:szCs w:val="44"/>
        </w:rPr>
        <w:t>季度兽药质量监督抽检结果汇总表</w:t>
      </w:r>
    </w:p>
    <w:p w:rsidR="002E594B" w:rsidRPr="00DE78F8" w:rsidRDefault="002E594B" w:rsidP="00DE78F8">
      <w:pPr>
        <w:widowControl/>
        <w:snapToGrid w:val="0"/>
        <w:jc w:val="center"/>
        <w:rPr>
          <w:rFonts w:ascii="黑体" w:eastAsia="黑体" w:hAnsi="黑体" w:cs="方正小标宋简体"/>
          <w:sz w:val="44"/>
          <w:szCs w:val="44"/>
        </w:rPr>
      </w:pPr>
    </w:p>
    <w:p w:rsidR="002E594B" w:rsidRPr="00DE78F8" w:rsidRDefault="002E594B" w:rsidP="00DE78F8">
      <w:pPr>
        <w:spacing w:line="480" w:lineRule="exact"/>
        <w:jc w:val="left"/>
        <w:rPr>
          <w:rFonts w:ascii="黑体" w:eastAsia="黑体" w:hAnsi="黑体"/>
          <w:color w:val="000000"/>
          <w:sz w:val="28"/>
          <w:szCs w:val="28"/>
        </w:rPr>
      </w:pPr>
      <w:r w:rsidRPr="00DE78F8">
        <w:rPr>
          <w:rFonts w:ascii="黑体" w:eastAsia="黑体" w:hAnsi="黑体" w:hint="eastAsia"/>
          <w:color w:val="000000"/>
          <w:sz w:val="28"/>
          <w:szCs w:val="28"/>
        </w:rPr>
        <w:t>一、监督抽检检验不合格产品汇总表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
        <w:gridCol w:w="785"/>
        <w:gridCol w:w="830"/>
        <w:gridCol w:w="963"/>
        <w:gridCol w:w="830"/>
        <w:gridCol w:w="830"/>
        <w:gridCol w:w="1459"/>
        <w:gridCol w:w="1042"/>
        <w:gridCol w:w="1341"/>
        <w:gridCol w:w="1210"/>
        <w:gridCol w:w="992"/>
        <w:gridCol w:w="1134"/>
        <w:gridCol w:w="1434"/>
        <w:gridCol w:w="709"/>
      </w:tblGrid>
      <w:tr w:rsidR="002E594B" w:rsidRPr="00DE78F8" w:rsidTr="009B0F94">
        <w:trPr>
          <w:trHeight w:val="855"/>
          <w:jc w:val="center"/>
        </w:trPr>
        <w:tc>
          <w:tcPr>
            <w:tcW w:w="917"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序号</w:t>
            </w:r>
          </w:p>
        </w:tc>
        <w:tc>
          <w:tcPr>
            <w:tcW w:w="785"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抽检</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环节</w:t>
            </w:r>
          </w:p>
        </w:tc>
        <w:tc>
          <w:tcPr>
            <w:tcW w:w="83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产品名称</w:t>
            </w:r>
          </w:p>
        </w:tc>
        <w:tc>
          <w:tcPr>
            <w:tcW w:w="963"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商品名</w:t>
            </w:r>
          </w:p>
        </w:tc>
        <w:tc>
          <w:tcPr>
            <w:tcW w:w="83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兽药</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类别</w:t>
            </w:r>
          </w:p>
        </w:tc>
        <w:tc>
          <w:tcPr>
            <w:tcW w:w="83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用药</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类别</w:t>
            </w:r>
          </w:p>
        </w:tc>
        <w:tc>
          <w:tcPr>
            <w:tcW w:w="1459"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标称</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生产企业</w:t>
            </w:r>
          </w:p>
        </w:tc>
        <w:tc>
          <w:tcPr>
            <w:tcW w:w="1042"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生产地址</w:t>
            </w:r>
          </w:p>
        </w:tc>
        <w:tc>
          <w:tcPr>
            <w:tcW w:w="1341"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产品</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批准文号</w:t>
            </w:r>
          </w:p>
        </w:tc>
        <w:tc>
          <w:tcPr>
            <w:tcW w:w="121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生产批号</w:t>
            </w:r>
          </w:p>
        </w:tc>
        <w:tc>
          <w:tcPr>
            <w:tcW w:w="992"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检验</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项目</w:t>
            </w:r>
          </w:p>
        </w:tc>
        <w:tc>
          <w:tcPr>
            <w:tcW w:w="1134"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不合格项目</w:t>
            </w:r>
          </w:p>
        </w:tc>
        <w:tc>
          <w:tcPr>
            <w:tcW w:w="1434"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被抽样</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单位名称</w:t>
            </w:r>
          </w:p>
        </w:tc>
        <w:tc>
          <w:tcPr>
            <w:tcW w:w="709"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备注</w:t>
            </w:r>
          </w:p>
        </w:tc>
      </w:tr>
      <w:tr w:rsidR="002E594B" w:rsidTr="009B0F94">
        <w:trPr>
          <w:trHeight w:val="855"/>
          <w:jc w:val="center"/>
        </w:trPr>
        <w:tc>
          <w:tcPr>
            <w:tcW w:w="917" w:type="dxa"/>
            <w:vAlign w:val="center"/>
          </w:tcPr>
          <w:p w:rsidR="002E594B" w:rsidRDefault="002E594B" w:rsidP="009B0F94">
            <w:pPr>
              <w:spacing w:line="360" w:lineRule="exact"/>
              <w:jc w:val="center"/>
              <w:rPr>
                <w:rFonts w:ascii="仿宋" w:eastAsia="仿宋" w:hAnsi="仿宋"/>
                <w:color w:val="000000"/>
                <w:sz w:val="24"/>
                <w:szCs w:val="24"/>
              </w:rPr>
            </w:pPr>
          </w:p>
        </w:tc>
        <w:tc>
          <w:tcPr>
            <w:tcW w:w="785" w:type="dxa"/>
            <w:vAlign w:val="center"/>
          </w:tcPr>
          <w:p w:rsidR="002E594B" w:rsidRDefault="002E594B" w:rsidP="009B0F94">
            <w:pPr>
              <w:spacing w:line="360" w:lineRule="exact"/>
              <w:jc w:val="center"/>
              <w:rPr>
                <w:rFonts w:ascii="仿宋" w:eastAsia="仿宋" w:hAnsi="仿宋"/>
                <w:color w:val="000000"/>
                <w:sz w:val="24"/>
                <w:szCs w:val="24"/>
              </w:rPr>
            </w:pPr>
          </w:p>
        </w:tc>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963" w:type="dxa"/>
            <w:vAlign w:val="center"/>
          </w:tcPr>
          <w:p w:rsidR="002E594B" w:rsidRDefault="002E594B" w:rsidP="009B0F94">
            <w:pPr>
              <w:spacing w:line="360" w:lineRule="exact"/>
              <w:jc w:val="center"/>
              <w:rPr>
                <w:rFonts w:ascii="仿宋" w:eastAsia="仿宋" w:hAnsi="仿宋"/>
                <w:color w:val="000000"/>
                <w:sz w:val="24"/>
                <w:szCs w:val="24"/>
              </w:rPr>
            </w:pPr>
          </w:p>
        </w:tc>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1459" w:type="dxa"/>
            <w:vAlign w:val="center"/>
          </w:tcPr>
          <w:p w:rsidR="002E594B" w:rsidRDefault="002E594B" w:rsidP="009B0F94">
            <w:pPr>
              <w:spacing w:line="360" w:lineRule="exact"/>
              <w:jc w:val="center"/>
              <w:rPr>
                <w:rFonts w:ascii="仿宋" w:eastAsia="仿宋" w:hAnsi="仿宋"/>
                <w:color w:val="000000"/>
                <w:sz w:val="24"/>
                <w:szCs w:val="24"/>
              </w:rPr>
            </w:pPr>
          </w:p>
        </w:tc>
        <w:tc>
          <w:tcPr>
            <w:tcW w:w="1042" w:type="dxa"/>
            <w:vAlign w:val="center"/>
          </w:tcPr>
          <w:p w:rsidR="002E594B" w:rsidRDefault="002E594B" w:rsidP="009B0F94">
            <w:pPr>
              <w:spacing w:line="360" w:lineRule="exact"/>
              <w:jc w:val="center"/>
              <w:rPr>
                <w:rFonts w:ascii="仿宋" w:eastAsia="仿宋" w:hAnsi="仿宋"/>
                <w:color w:val="000000"/>
                <w:sz w:val="24"/>
                <w:szCs w:val="24"/>
              </w:rPr>
            </w:pPr>
          </w:p>
        </w:tc>
        <w:tc>
          <w:tcPr>
            <w:tcW w:w="1341" w:type="dxa"/>
            <w:vAlign w:val="center"/>
          </w:tcPr>
          <w:p w:rsidR="002E594B" w:rsidRDefault="002E594B" w:rsidP="009B0F94">
            <w:pPr>
              <w:spacing w:line="360" w:lineRule="exact"/>
              <w:jc w:val="center"/>
              <w:rPr>
                <w:rFonts w:ascii="仿宋" w:eastAsia="仿宋" w:hAnsi="仿宋"/>
                <w:color w:val="000000"/>
                <w:sz w:val="24"/>
                <w:szCs w:val="24"/>
              </w:rPr>
            </w:pPr>
          </w:p>
        </w:tc>
        <w:tc>
          <w:tcPr>
            <w:tcW w:w="1210" w:type="dxa"/>
            <w:vAlign w:val="center"/>
          </w:tcPr>
          <w:p w:rsidR="002E594B" w:rsidRDefault="002E594B" w:rsidP="009B0F94">
            <w:pPr>
              <w:spacing w:line="360" w:lineRule="exact"/>
              <w:jc w:val="center"/>
              <w:rPr>
                <w:rFonts w:ascii="仿宋" w:eastAsia="仿宋" w:hAnsi="仿宋"/>
                <w:color w:val="000000"/>
                <w:sz w:val="24"/>
                <w:szCs w:val="24"/>
              </w:rPr>
            </w:pPr>
          </w:p>
        </w:tc>
        <w:tc>
          <w:tcPr>
            <w:tcW w:w="992" w:type="dxa"/>
            <w:vAlign w:val="center"/>
          </w:tcPr>
          <w:p w:rsidR="002E594B" w:rsidRDefault="002E594B" w:rsidP="009B0F94">
            <w:pPr>
              <w:spacing w:line="360" w:lineRule="exact"/>
              <w:jc w:val="center"/>
              <w:rPr>
                <w:rFonts w:ascii="仿宋" w:eastAsia="仿宋" w:hAnsi="仿宋"/>
                <w:color w:val="000000"/>
                <w:sz w:val="24"/>
                <w:szCs w:val="24"/>
              </w:rPr>
            </w:pPr>
          </w:p>
        </w:tc>
        <w:tc>
          <w:tcPr>
            <w:tcW w:w="1134" w:type="dxa"/>
            <w:vAlign w:val="center"/>
          </w:tcPr>
          <w:p w:rsidR="002E594B" w:rsidRDefault="002E594B" w:rsidP="009B0F94">
            <w:pPr>
              <w:spacing w:line="360" w:lineRule="exact"/>
              <w:jc w:val="center"/>
              <w:rPr>
                <w:rFonts w:ascii="仿宋" w:eastAsia="仿宋" w:hAnsi="仿宋"/>
                <w:color w:val="000000"/>
                <w:sz w:val="24"/>
                <w:szCs w:val="24"/>
              </w:rPr>
            </w:pPr>
          </w:p>
        </w:tc>
        <w:tc>
          <w:tcPr>
            <w:tcW w:w="1434" w:type="dxa"/>
            <w:vAlign w:val="center"/>
          </w:tcPr>
          <w:p w:rsidR="002E594B" w:rsidRDefault="002E594B" w:rsidP="009B0F94">
            <w:pPr>
              <w:spacing w:line="360" w:lineRule="exact"/>
              <w:jc w:val="center"/>
              <w:rPr>
                <w:rFonts w:ascii="仿宋" w:eastAsia="仿宋" w:hAnsi="仿宋"/>
                <w:color w:val="000000"/>
                <w:sz w:val="24"/>
                <w:szCs w:val="24"/>
              </w:rPr>
            </w:pPr>
          </w:p>
        </w:tc>
        <w:tc>
          <w:tcPr>
            <w:tcW w:w="709" w:type="dxa"/>
            <w:vAlign w:val="center"/>
          </w:tcPr>
          <w:p w:rsidR="002E594B" w:rsidRDefault="002E594B" w:rsidP="009B0F94">
            <w:pPr>
              <w:spacing w:line="360" w:lineRule="exact"/>
              <w:jc w:val="center"/>
              <w:rPr>
                <w:rFonts w:ascii="仿宋" w:eastAsia="仿宋" w:hAnsi="仿宋"/>
                <w:color w:val="000000"/>
                <w:sz w:val="24"/>
                <w:szCs w:val="24"/>
              </w:rPr>
            </w:pPr>
          </w:p>
        </w:tc>
      </w:tr>
    </w:tbl>
    <w:p w:rsidR="002E594B" w:rsidRDefault="002E594B" w:rsidP="00DE78F8">
      <w:pPr>
        <w:spacing w:line="360" w:lineRule="exact"/>
        <w:jc w:val="left"/>
        <w:rPr>
          <w:rFonts w:ascii="仿宋" w:eastAsia="仿宋" w:hAnsi="仿宋"/>
          <w:bCs/>
          <w:color w:val="000000"/>
          <w:sz w:val="24"/>
          <w:szCs w:val="24"/>
        </w:rPr>
      </w:pPr>
    </w:p>
    <w:p w:rsidR="002E594B" w:rsidRPr="00DE78F8" w:rsidRDefault="002E594B" w:rsidP="00DE78F8">
      <w:pPr>
        <w:spacing w:line="480" w:lineRule="exact"/>
        <w:jc w:val="left"/>
        <w:rPr>
          <w:rFonts w:ascii="黑体" w:eastAsia="黑体" w:hAnsi="黑体"/>
          <w:color w:val="000000"/>
          <w:sz w:val="28"/>
          <w:szCs w:val="28"/>
        </w:rPr>
      </w:pPr>
      <w:r w:rsidRPr="00DE78F8">
        <w:rPr>
          <w:rFonts w:ascii="黑体" w:eastAsia="黑体" w:hAnsi="黑体" w:hint="eastAsia"/>
          <w:color w:val="000000"/>
          <w:sz w:val="28"/>
          <w:szCs w:val="28"/>
        </w:rPr>
        <w:t>二、监督抽检合格产品汇总表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721"/>
        <w:gridCol w:w="830"/>
        <w:gridCol w:w="963"/>
        <w:gridCol w:w="900"/>
        <w:gridCol w:w="851"/>
        <w:gridCol w:w="1535"/>
        <w:gridCol w:w="1042"/>
        <w:gridCol w:w="1342"/>
        <w:gridCol w:w="1209"/>
        <w:gridCol w:w="992"/>
        <w:gridCol w:w="1134"/>
        <w:gridCol w:w="1267"/>
        <w:gridCol w:w="709"/>
      </w:tblGrid>
      <w:tr w:rsidR="002E594B" w:rsidRPr="00DE78F8" w:rsidTr="009B0F94">
        <w:trPr>
          <w:trHeight w:val="855"/>
          <w:jc w:val="center"/>
        </w:trPr>
        <w:tc>
          <w:tcPr>
            <w:tcW w:w="83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序号</w:t>
            </w:r>
          </w:p>
        </w:tc>
        <w:tc>
          <w:tcPr>
            <w:tcW w:w="721"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抽检</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环节</w:t>
            </w:r>
          </w:p>
        </w:tc>
        <w:tc>
          <w:tcPr>
            <w:tcW w:w="83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产品名称</w:t>
            </w:r>
          </w:p>
        </w:tc>
        <w:tc>
          <w:tcPr>
            <w:tcW w:w="963"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商品名</w:t>
            </w:r>
          </w:p>
        </w:tc>
        <w:tc>
          <w:tcPr>
            <w:tcW w:w="900"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兽药</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类别</w:t>
            </w:r>
          </w:p>
        </w:tc>
        <w:tc>
          <w:tcPr>
            <w:tcW w:w="851"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用药</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类别</w:t>
            </w:r>
          </w:p>
        </w:tc>
        <w:tc>
          <w:tcPr>
            <w:tcW w:w="1535"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标称</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生产企业</w:t>
            </w:r>
          </w:p>
        </w:tc>
        <w:tc>
          <w:tcPr>
            <w:tcW w:w="1042"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生产地址</w:t>
            </w:r>
          </w:p>
        </w:tc>
        <w:tc>
          <w:tcPr>
            <w:tcW w:w="1342"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产品</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批准文号</w:t>
            </w:r>
          </w:p>
        </w:tc>
        <w:tc>
          <w:tcPr>
            <w:tcW w:w="1209"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生产批号</w:t>
            </w:r>
          </w:p>
        </w:tc>
        <w:tc>
          <w:tcPr>
            <w:tcW w:w="992"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检验</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项目</w:t>
            </w:r>
          </w:p>
        </w:tc>
        <w:tc>
          <w:tcPr>
            <w:tcW w:w="1134"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不合格项目</w:t>
            </w:r>
          </w:p>
        </w:tc>
        <w:tc>
          <w:tcPr>
            <w:tcW w:w="1267"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被抽样</w:t>
            </w:r>
          </w:p>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单位名称</w:t>
            </w:r>
          </w:p>
        </w:tc>
        <w:tc>
          <w:tcPr>
            <w:tcW w:w="709" w:type="dxa"/>
            <w:vAlign w:val="center"/>
          </w:tcPr>
          <w:p w:rsidR="002E594B" w:rsidRPr="00DE78F8" w:rsidRDefault="002E594B" w:rsidP="009B0F94">
            <w:pPr>
              <w:spacing w:line="360" w:lineRule="exact"/>
              <w:jc w:val="center"/>
              <w:rPr>
                <w:rFonts w:ascii="黑体" w:eastAsia="黑体" w:hAnsi="黑体"/>
                <w:color w:val="000000"/>
                <w:sz w:val="24"/>
                <w:szCs w:val="24"/>
              </w:rPr>
            </w:pPr>
            <w:r w:rsidRPr="00DE78F8">
              <w:rPr>
                <w:rFonts w:ascii="黑体" w:eastAsia="黑体" w:hAnsi="黑体" w:hint="eastAsia"/>
                <w:color w:val="000000"/>
                <w:sz w:val="24"/>
                <w:szCs w:val="24"/>
              </w:rPr>
              <w:t>备注</w:t>
            </w:r>
          </w:p>
        </w:tc>
      </w:tr>
      <w:tr w:rsidR="002E594B" w:rsidTr="009B0F94">
        <w:trPr>
          <w:trHeight w:val="855"/>
          <w:jc w:val="center"/>
        </w:trPr>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721" w:type="dxa"/>
            <w:vAlign w:val="center"/>
          </w:tcPr>
          <w:p w:rsidR="002E594B" w:rsidRDefault="002E594B" w:rsidP="009B0F94">
            <w:pPr>
              <w:spacing w:line="360" w:lineRule="exact"/>
              <w:jc w:val="center"/>
              <w:rPr>
                <w:rFonts w:ascii="仿宋" w:eastAsia="仿宋" w:hAnsi="仿宋"/>
                <w:color w:val="000000"/>
                <w:sz w:val="24"/>
                <w:szCs w:val="24"/>
              </w:rPr>
            </w:pPr>
          </w:p>
        </w:tc>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963" w:type="dxa"/>
            <w:vAlign w:val="center"/>
          </w:tcPr>
          <w:p w:rsidR="002E594B" w:rsidRDefault="002E594B" w:rsidP="009B0F94">
            <w:pPr>
              <w:spacing w:line="360" w:lineRule="exact"/>
              <w:jc w:val="center"/>
              <w:rPr>
                <w:rFonts w:ascii="仿宋" w:eastAsia="仿宋" w:hAnsi="仿宋"/>
                <w:color w:val="000000"/>
                <w:sz w:val="24"/>
                <w:szCs w:val="24"/>
              </w:rPr>
            </w:pPr>
          </w:p>
        </w:tc>
        <w:tc>
          <w:tcPr>
            <w:tcW w:w="900" w:type="dxa"/>
            <w:vAlign w:val="center"/>
          </w:tcPr>
          <w:p w:rsidR="002E594B" w:rsidRDefault="002E594B" w:rsidP="009B0F94">
            <w:pPr>
              <w:spacing w:line="360" w:lineRule="exact"/>
              <w:jc w:val="center"/>
              <w:rPr>
                <w:rFonts w:ascii="仿宋" w:eastAsia="仿宋" w:hAnsi="仿宋"/>
                <w:color w:val="000000"/>
                <w:sz w:val="24"/>
                <w:szCs w:val="24"/>
              </w:rPr>
            </w:pPr>
          </w:p>
        </w:tc>
        <w:tc>
          <w:tcPr>
            <w:tcW w:w="851" w:type="dxa"/>
            <w:vAlign w:val="center"/>
          </w:tcPr>
          <w:p w:rsidR="002E594B" w:rsidRDefault="002E594B" w:rsidP="009B0F94">
            <w:pPr>
              <w:spacing w:line="360" w:lineRule="exact"/>
              <w:jc w:val="center"/>
              <w:rPr>
                <w:rFonts w:ascii="仿宋" w:eastAsia="仿宋" w:hAnsi="仿宋"/>
                <w:color w:val="000000"/>
                <w:sz w:val="24"/>
                <w:szCs w:val="24"/>
              </w:rPr>
            </w:pPr>
          </w:p>
        </w:tc>
        <w:tc>
          <w:tcPr>
            <w:tcW w:w="1535" w:type="dxa"/>
            <w:vAlign w:val="center"/>
          </w:tcPr>
          <w:p w:rsidR="002E594B" w:rsidRDefault="002E594B" w:rsidP="009B0F94">
            <w:pPr>
              <w:spacing w:line="360" w:lineRule="exact"/>
              <w:jc w:val="center"/>
              <w:rPr>
                <w:rFonts w:ascii="仿宋" w:eastAsia="仿宋" w:hAnsi="仿宋"/>
                <w:color w:val="000000"/>
                <w:sz w:val="24"/>
                <w:szCs w:val="24"/>
              </w:rPr>
            </w:pPr>
          </w:p>
        </w:tc>
        <w:tc>
          <w:tcPr>
            <w:tcW w:w="1042" w:type="dxa"/>
            <w:vAlign w:val="center"/>
          </w:tcPr>
          <w:p w:rsidR="002E594B" w:rsidRDefault="002E594B" w:rsidP="009B0F94">
            <w:pPr>
              <w:spacing w:line="360" w:lineRule="exact"/>
              <w:jc w:val="center"/>
              <w:rPr>
                <w:rFonts w:ascii="仿宋" w:eastAsia="仿宋" w:hAnsi="仿宋"/>
                <w:color w:val="000000"/>
                <w:sz w:val="24"/>
                <w:szCs w:val="24"/>
              </w:rPr>
            </w:pPr>
          </w:p>
        </w:tc>
        <w:tc>
          <w:tcPr>
            <w:tcW w:w="1342" w:type="dxa"/>
            <w:vAlign w:val="center"/>
          </w:tcPr>
          <w:p w:rsidR="002E594B" w:rsidRDefault="002E594B" w:rsidP="009B0F94">
            <w:pPr>
              <w:spacing w:line="360" w:lineRule="exact"/>
              <w:jc w:val="center"/>
              <w:rPr>
                <w:rFonts w:ascii="仿宋" w:eastAsia="仿宋" w:hAnsi="仿宋"/>
                <w:color w:val="000000"/>
                <w:sz w:val="24"/>
                <w:szCs w:val="24"/>
              </w:rPr>
            </w:pPr>
          </w:p>
        </w:tc>
        <w:tc>
          <w:tcPr>
            <w:tcW w:w="1209" w:type="dxa"/>
            <w:vAlign w:val="center"/>
          </w:tcPr>
          <w:p w:rsidR="002E594B" w:rsidRDefault="002E594B" w:rsidP="009B0F94">
            <w:pPr>
              <w:spacing w:line="360" w:lineRule="exact"/>
              <w:jc w:val="center"/>
              <w:rPr>
                <w:rFonts w:ascii="仿宋" w:eastAsia="仿宋" w:hAnsi="仿宋"/>
                <w:color w:val="000000"/>
                <w:sz w:val="24"/>
                <w:szCs w:val="24"/>
              </w:rPr>
            </w:pPr>
          </w:p>
        </w:tc>
        <w:tc>
          <w:tcPr>
            <w:tcW w:w="992" w:type="dxa"/>
          </w:tcPr>
          <w:p w:rsidR="002E594B" w:rsidRDefault="002E594B" w:rsidP="009B0F94">
            <w:pPr>
              <w:spacing w:line="360" w:lineRule="exact"/>
              <w:jc w:val="center"/>
              <w:rPr>
                <w:rFonts w:ascii="仿宋" w:eastAsia="仿宋" w:hAnsi="仿宋"/>
                <w:color w:val="000000"/>
                <w:sz w:val="24"/>
                <w:szCs w:val="24"/>
              </w:rPr>
            </w:pPr>
          </w:p>
        </w:tc>
        <w:tc>
          <w:tcPr>
            <w:tcW w:w="1134" w:type="dxa"/>
            <w:vAlign w:val="center"/>
          </w:tcPr>
          <w:p w:rsidR="002E594B" w:rsidRDefault="002E594B" w:rsidP="009B0F94">
            <w:pPr>
              <w:spacing w:line="360" w:lineRule="exact"/>
              <w:jc w:val="center"/>
              <w:rPr>
                <w:rFonts w:ascii="仿宋" w:eastAsia="仿宋" w:hAnsi="仿宋"/>
                <w:color w:val="000000"/>
                <w:sz w:val="24"/>
                <w:szCs w:val="24"/>
              </w:rPr>
            </w:pPr>
          </w:p>
        </w:tc>
        <w:tc>
          <w:tcPr>
            <w:tcW w:w="1267" w:type="dxa"/>
            <w:vAlign w:val="center"/>
          </w:tcPr>
          <w:p w:rsidR="002E594B" w:rsidRDefault="002E594B" w:rsidP="009B0F94">
            <w:pPr>
              <w:spacing w:line="360" w:lineRule="exact"/>
              <w:jc w:val="center"/>
              <w:rPr>
                <w:rFonts w:ascii="仿宋" w:eastAsia="仿宋" w:hAnsi="仿宋"/>
                <w:color w:val="000000"/>
                <w:sz w:val="24"/>
                <w:szCs w:val="24"/>
              </w:rPr>
            </w:pPr>
          </w:p>
        </w:tc>
        <w:tc>
          <w:tcPr>
            <w:tcW w:w="709" w:type="dxa"/>
            <w:vAlign w:val="center"/>
          </w:tcPr>
          <w:p w:rsidR="002E594B" w:rsidRDefault="002E594B" w:rsidP="009B0F94">
            <w:pPr>
              <w:spacing w:line="360" w:lineRule="exact"/>
              <w:jc w:val="center"/>
              <w:rPr>
                <w:rFonts w:ascii="仿宋" w:eastAsia="仿宋" w:hAnsi="仿宋"/>
                <w:color w:val="000000"/>
                <w:sz w:val="24"/>
                <w:szCs w:val="24"/>
              </w:rPr>
            </w:pPr>
          </w:p>
        </w:tc>
      </w:tr>
      <w:tr w:rsidR="002E594B" w:rsidTr="009B0F94">
        <w:trPr>
          <w:trHeight w:val="855"/>
          <w:jc w:val="center"/>
        </w:trPr>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721" w:type="dxa"/>
            <w:vAlign w:val="center"/>
          </w:tcPr>
          <w:p w:rsidR="002E594B" w:rsidRDefault="002E594B" w:rsidP="009B0F94">
            <w:pPr>
              <w:spacing w:line="360" w:lineRule="exact"/>
              <w:jc w:val="center"/>
              <w:rPr>
                <w:rFonts w:ascii="仿宋" w:eastAsia="仿宋" w:hAnsi="仿宋"/>
                <w:color w:val="000000"/>
                <w:sz w:val="24"/>
                <w:szCs w:val="24"/>
              </w:rPr>
            </w:pPr>
          </w:p>
        </w:tc>
        <w:tc>
          <w:tcPr>
            <w:tcW w:w="830" w:type="dxa"/>
            <w:vAlign w:val="center"/>
          </w:tcPr>
          <w:p w:rsidR="002E594B" w:rsidRDefault="002E594B" w:rsidP="009B0F94">
            <w:pPr>
              <w:spacing w:line="360" w:lineRule="exact"/>
              <w:jc w:val="center"/>
              <w:rPr>
                <w:rFonts w:ascii="仿宋" w:eastAsia="仿宋" w:hAnsi="仿宋"/>
                <w:color w:val="000000"/>
                <w:sz w:val="24"/>
                <w:szCs w:val="24"/>
              </w:rPr>
            </w:pPr>
          </w:p>
        </w:tc>
        <w:tc>
          <w:tcPr>
            <w:tcW w:w="963" w:type="dxa"/>
            <w:vAlign w:val="center"/>
          </w:tcPr>
          <w:p w:rsidR="002E594B" w:rsidRDefault="002E594B" w:rsidP="009B0F94">
            <w:pPr>
              <w:spacing w:line="360" w:lineRule="exact"/>
              <w:jc w:val="center"/>
              <w:rPr>
                <w:rFonts w:ascii="仿宋" w:eastAsia="仿宋" w:hAnsi="仿宋"/>
                <w:color w:val="000000"/>
                <w:sz w:val="24"/>
                <w:szCs w:val="24"/>
              </w:rPr>
            </w:pPr>
          </w:p>
        </w:tc>
        <w:tc>
          <w:tcPr>
            <w:tcW w:w="900" w:type="dxa"/>
            <w:vAlign w:val="center"/>
          </w:tcPr>
          <w:p w:rsidR="002E594B" w:rsidRDefault="002E594B" w:rsidP="009B0F94">
            <w:pPr>
              <w:spacing w:line="360" w:lineRule="exact"/>
              <w:jc w:val="center"/>
              <w:rPr>
                <w:rFonts w:ascii="仿宋" w:eastAsia="仿宋" w:hAnsi="仿宋"/>
                <w:color w:val="000000"/>
                <w:sz w:val="24"/>
                <w:szCs w:val="24"/>
              </w:rPr>
            </w:pPr>
          </w:p>
        </w:tc>
        <w:tc>
          <w:tcPr>
            <w:tcW w:w="851" w:type="dxa"/>
            <w:vAlign w:val="center"/>
          </w:tcPr>
          <w:p w:rsidR="002E594B" w:rsidRDefault="002E594B" w:rsidP="009B0F94">
            <w:pPr>
              <w:spacing w:line="360" w:lineRule="exact"/>
              <w:jc w:val="center"/>
              <w:rPr>
                <w:rFonts w:ascii="仿宋" w:eastAsia="仿宋" w:hAnsi="仿宋"/>
                <w:color w:val="000000"/>
                <w:sz w:val="24"/>
                <w:szCs w:val="24"/>
              </w:rPr>
            </w:pPr>
          </w:p>
        </w:tc>
        <w:tc>
          <w:tcPr>
            <w:tcW w:w="1535" w:type="dxa"/>
            <w:vAlign w:val="center"/>
          </w:tcPr>
          <w:p w:rsidR="002E594B" w:rsidRDefault="002E594B" w:rsidP="009B0F94">
            <w:pPr>
              <w:spacing w:line="360" w:lineRule="exact"/>
              <w:jc w:val="center"/>
              <w:rPr>
                <w:rFonts w:ascii="仿宋" w:eastAsia="仿宋" w:hAnsi="仿宋"/>
                <w:color w:val="000000"/>
                <w:sz w:val="24"/>
                <w:szCs w:val="24"/>
              </w:rPr>
            </w:pPr>
          </w:p>
        </w:tc>
        <w:tc>
          <w:tcPr>
            <w:tcW w:w="1042" w:type="dxa"/>
            <w:vAlign w:val="center"/>
          </w:tcPr>
          <w:p w:rsidR="002E594B" w:rsidRDefault="002E594B" w:rsidP="009B0F94">
            <w:pPr>
              <w:spacing w:line="360" w:lineRule="exact"/>
              <w:jc w:val="center"/>
              <w:rPr>
                <w:rFonts w:ascii="仿宋" w:eastAsia="仿宋" w:hAnsi="仿宋"/>
                <w:color w:val="000000"/>
                <w:sz w:val="24"/>
                <w:szCs w:val="24"/>
              </w:rPr>
            </w:pPr>
          </w:p>
        </w:tc>
        <w:tc>
          <w:tcPr>
            <w:tcW w:w="1342" w:type="dxa"/>
            <w:vAlign w:val="center"/>
          </w:tcPr>
          <w:p w:rsidR="002E594B" w:rsidRDefault="002E594B" w:rsidP="009B0F94">
            <w:pPr>
              <w:spacing w:line="360" w:lineRule="exact"/>
              <w:jc w:val="center"/>
              <w:rPr>
                <w:rFonts w:ascii="仿宋" w:eastAsia="仿宋" w:hAnsi="仿宋"/>
                <w:color w:val="000000"/>
                <w:sz w:val="24"/>
                <w:szCs w:val="24"/>
              </w:rPr>
            </w:pPr>
          </w:p>
        </w:tc>
        <w:tc>
          <w:tcPr>
            <w:tcW w:w="1209" w:type="dxa"/>
            <w:vAlign w:val="center"/>
          </w:tcPr>
          <w:p w:rsidR="002E594B" w:rsidRDefault="002E594B" w:rsidP="009B0F94">
            <w:pPr>
              <w:spacing w:line="360" w:lineRule="exact"/>
              <w:jc w:val="center"/>
              <w:rPr>
                <w:rFonts w:ascii="仿宋" w:eastAsia="仿宋" w:hAnsi="仿宋"/>
                <w:color w:val="000000"/>
                <w:sz w:val="24"/>
                <w:szCs w:val="24"/>
              </w:rPr>
            </w:pPr>
          </w:p>
        </w:tc>
        <w:tc>
          <w:tcPr>
            <w:tcW w:w="992" w:type="dxa"/>
          </w:tcPr>
          <w:p w:rsidR="002E594B" w:rsidRDefault="002E594B" w:rsidP="009B0F94">
            <w:pPr>
              <w:spacing w:line="360" w:lineRule="exact"/>
              <w:jc w:val="center"/>
              <w:rPr>
                <w:rFonts w:ascii="仿宋" w:eastAsia="仿宋" w:hAnsi="仿宋"/>
                <w:color w:val="000000"/>
                <w:sz w:val="24"/>
                <w:szCs w:val="24"/>
              </w:rPr>
            </w:pPr>
          </w:p>
        </w:tc>
        <w:tc>
          <w:tcPr>
            <w:tcW w:w="1134" w:type="dxa"/>
            <w:vAlign w:val="center"/>
          </w:tcPr>
          <w:p w:rsidR="002E594B" w:rsidRDefault="002E594B" w:rsidP="009B0F94">
            <w:pPr>
              <w:spacing w:line="360" w:lineRule="exact"/>
              <w:jc w:val="center"/>
              <w:rPr>
                <w:rFonts w:ascii="仿宋" w:eastAsia="仿宋" w:hAnsi="仿宋"/>
                <w:color w:val="000000"/>
                <w:sz w:val="24"/>
                <w:szCs w:val="24"/>
              </w:rPr>
            </w:pPr>
          </w:p>
        </w:tc>
        <w:tc>
          <w:tcPr>
            <w:tcW w:w="1267" w:type="dxa"/>
            <w:vAlign w:val="center"/>
          </w:tcPr>
          <w:p w:rsidR="002E594B" w:rsidRDefault="002E594B" w:rsidP="009B0F94">
            <w:pPr>
              <w:spacing w:line="360" w:lineRule="exact"/>
              <w:jc w:val="center"/>
              <w:rPr>
                <w:rFonts w:ascii="仿宋" w:eastAsia="仿宋" w:hAnsi="仿宋"/>
                <w:color w:val="000000"/>
                <w:sz w:val="24"/>
                <w:szCs w:val="24"/>
              </w:rPr>
            </w:pPr>
          </w:p>
        </w:tc>
        <w:tc>
          <w:tcPr>
            <w:tcW w:w="709" w:type="dxa"/>
            <w:vAlign w:val="center"/>
          </w:tcPr>
          <w:p w:rsidR="002E594B" w:rsidRDefault="002E594B" w:rsidP="009B0F94">
            <w:pPr>
              <w:spacing w:line="360" w:lineRule="exact"/>
              <w:jc w:val="center"/>
              <w:rPr>
                <w:rFonts w:ascii="仿宋" w:eastAsia="仿宋" w:hAnsi="仿宋"/>
                <w:color w:val="000000"/>
                <w:sz w:val="24"/>
                <w:szCs w:val="24"/>
              </w:rPr>
            </w:pPr>
          </w:p>
        </w:tc>
      </w:tr>
    </w:tbl>
    <w:p w:rsidR="002E594B" w:rsidRPr="00DE78F8" w:rsidRDefault="002E594B" w:rsidP="00DE78F8">
      <w:pPr>
        <w:spacing w:line="360" w:lineRule="exact"/>
        <w:rPr>
          <w:rFonts w:ascii="仿宋_GB2312" w:eastAsia="仿宋_GB2312" w:hAnsi="仿宋"/>
          <w:color w:val="000000"/>
          <w:sz w:val="24"/>
          <w:szCs w:val="24"/>
        </w:rPr>
      </w:pPr>
      <w:r w:rsidRPr="00DE78F8">
        <w:rPr>
          <w:rFonts w:ascii="仿宋_GB2312" w:eastAsia="仿宋_GB2312" w:hAnsi="仿宋" w:hint="eastAsia"/>
          <w:bCs/>
          <w:color w:val="000000"/>
          <w:sz w:val="24"/>
          <w:szCs w:val="24"/>
        </w:rPr>
        <w:t xml:space="preserve">    填表说明：</w:t>
      </w:r>
      <w:r w:rsidRPr="00DE78F8">
        <w:rPr>
          <w:rFonts w:ascii="仿宋_GB2312" w:eastAsia="仿宋_GB2312" w:hAnsi="仿宋" w:hint="eastAsia"/>
          <w:color w:val="000000"/>
          <w:sz w:val="24"/>
          <w:szCs w:val="24"/>
        </w:rPr>
        <w:t>1.抽检环节：生产环节、经营环节、使用环节。2. 兽药类别：化学药品、兽用抗生素、原料药、中兽药、其他兽药。3.用药类别：畜禽用、 蛋禽用、水产用、蚕用、蜂用。 4. 消毒剂兽药、进口兽药请在备注中标明。5.本表适用于省级监督抽检和部级跟踪抽检结果汇总。</w:t>
      </w:r>
    </w:p>
    <w:p w:rsidR="002E594B" w:rsidRDefault="002E594B" w:rsidP="002E594B">
      <w:pPr>
        <w:spacing w:line="600" w:lineRule="exact"/>
        <w:ind w:firstLineChars="450" w:firstLine="1440"/>
        <w:rPr>
          <w:rFonts w:ascii="仿宋_GB2312" w:eastAsia="仿宋_GB2312"/>
          <w:color w:val="000000"/>
          <w:szCs w:val="32"/>
        </w:rPr>
        <w:sectPr w:rsidR="002E594B">
          <w:pgSz w:w="16838" w:h="11906" w:orient="landscape"/>
          <w:pgMar w:top="1871" w:right="1531" w:bottom="1474" w:left="1531" w:header="851" w:footer="1134" w:gutter="0"/>
          <w:cols w:space="720"/>
          <w:docGrid w:linePitch="600" w:charSpace="-2501"/>
        </w:sectPr>
      </w:pPr>
    </w:p>
    <w:p w:rsidR="002E594B" w:rsidRDefault="002E594B" w:rsidP="00DE78F8">
      <w:pPr>
        <w:spacing w:line="360" w:lineRule="exact"/>
        <w:rPr>
          <w:rFonts w:ascii="黑体" w:eastAsia="黑体" w:hAnsi="黑体" w:cs="微软雅黑"/>
          <w:bCs/>
          <w:kern w:val="0"/>
          <w:szCs w:val="32"/>
        </w:rPr>
      </w:pPr>
      <w:r>
        <w:rPr>
          <w:rFonts w:ascii="黑体" w:eastAsia="黑体" w:hAnsi="黑体" w:cs="黑体" w:hint="eastAsia"/>
          <w:bCs/>
          <w:kern w:val="0"/>
          <w:szCs w:val="32"/>
        </w:rPr>
        <w:lastRenderedPageBreak/>
        <w:t>附件4</w:t>
      </w:r>
    </w:p>
    <w:p w:rsidR="002E594B" w:rsidRPr="F5EB0240" w:rsidRDefault="002E594B" w:rsidP="00DE78F8">
      <w:pPr>
        <w:widowControl/>
        <w:snapToGrid w:val="0"/>
        <w:jc w:val="center"/>
        <w:rPr>
          <w:rFonts w:ascii="黑体" w:eastAsia="黑体" w:hAnsi="黑体" w:cs="方正小标宋简体"/>
          <w:sz w:val="44"/>
          <w:szCs w:val="44"/>
        </w:rPr>
      </w:pPr>
      <w:r w:rsidRPr="4DC2AC01">
        <w:rPr>
          <w:rFonts w:ascii="黑体" w:eastAsia="黑体" w:hAnsi="黑体" w:cs="方正小标宋简体" w:hint="eastAsia"/>
          <w:sz w:val="44"/>
          <w:szCs w:val="44"/>
        </w:rPr>
        <w:t>兽药质量监测抽样单</w:t>
      </w:r>
    </w:p>
    <w:p w:rsidR="002E594B" w:rsidRDefault="002E594B" w:rsidP="00DE78F8">
      <w:pPr>
        <w:spacing w:line="360" w:lineRule="exact"/>
        <w:rPr>
          <w:rFonts w:ascii="仿宋_GB2312" w:eastAsia="仿宋_GB2312" w:hAnsi="宋体"/>
          <w:sz w:val="28"/>
          <w:szCs w:val="28"/>
        </w:rPr>
      </w:pPr>
      <w:r>
        <w:rPr>
          <w:rFonts w:ascii="仿宋_GB2312" w:eastAsia="仿宋_GB2312" w:hAnsi="宋体" w:hint="eastAsia"/>
          <w:sz w:val="28"/>
          <w:szCs w:val="28"/>
        </w:rPr>
        <w:t>抽样编号：</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2877"/>
        <w:gridCol w:w="2257"/>
        <w:gridCol w:w="1756"/>
      </w:tblGrid>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样品名称</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商品名</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批准文号</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批号</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规格</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包装</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生产日期</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 xml:space="preserve"> 年  月   日</w:t>
            </w: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标称生产企业</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失效日期</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 xml:space="preserve"> 年  月   日</w:t>
            </w: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生产企业地址</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保存条件</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生产、配制或购进数量</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已销售或使用数量</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抽样目的</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抽样基数</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抽样依据</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抽样数量</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抽样地点</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封样方式</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发送地点</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发送方式</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抽样日期</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年   月   日</w:t>
            </w:r>
          </w:p>
        </w:tc>
        <w:tc>
          <w:tcPr>
            <w:tcW w:w="225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发送人</w:t>
            </w:r>
          </w:p>
        </w:tc>
        <w:tc>
          <w:tcPr>
            <w:tcW w:w="175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国家兽药追溯码</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有□</w:t>
            </w:r>
          </w:p>
        </w:tc>
        <w:tc>
          <w:tcPr>
            <w:tcW w:w="4013" w:type="dxa"/>
            <w:gridSpan w:val="2"/>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无□</w:t>
            </w:r>
          </w:p>
        </w:tc>
      </w:tr>
      <w:tr w:rsidR="002E594B" w:rsidRPr="00DE78F8" w:rsidTr="00DE78F8">
        <w:trPr>
          <w:trHeight w:val="510"/>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兽药追溯码识读</w:t>
            </w:r>
          </w:p>
        </w:tc>
        <w:tc>
          <w:tcPr>
            <w:tcW w:w="2877"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可识读□</w:t>
            </w:r>
          </w:p>
        </w:tc>
        <w:tc>
          <w:tcPr>
            <w:tcW w:w="4013" w:type="dxa"/>
            <w:gridSpan w:val="2"/>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仿宋_GB2312" w:eastAsia="仿宋_GB2312" w:hAnsi="黑体"/>
                <w:sz w:val="24"/>
                <w:szCs w:val="24"/>
              </w:rPr>
            </w:pPr>
            <w:r w:rsidRPr="00DE78F8">
              <w:rPr>
                <w:rFonts w:ascii="仿宋_GB2312" w:eastAsia="仿宋_GB2312" w:hAnsi="黑体" w:hint="eastAsia"/>
                <w:sz w:val="24"/>
                <w:szCs w:val="24"/>
              </w:rPr>
              <w:t>无法识读□</w:t>
            </w:r>
          </w:p>
        </w:tc>
      </w:tr>
      <w:tr w:rsidR="002E594B" w:rsidRPr="00DE78F8" w:rsidTr="00DE78F8">
        <w:trPr>
          <w:trHeight w:val="510"/>
        </w:trPr>
        <w:tc>
          <w:tcPr>
            <w:tcW w:w="9506" w:type="dxa"/>
            <w:gridSpan w:val="4"/>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u w:val="single"/>
              </w:rPr>
            </w:pPr>
            <w:r w:rsidRPr="00DE78F8">
              <w:rPr>
                <w:rFonts w:ascii="黑体" w:eastAsia="黑体" w:hAnsi="黑体" w:hint="eastAsia"/>
                <w:sz w:val="24"/>
                <w:szCs w:val="24"/>
              </w:rPr>
              <w:t xml:space="preserve">抽样人（签名）：                                </w:t>
            </w:r>
            <w:r w:rsidRPr="00DE78F8">
              <w:rPr>
                <w:rFonts w:ascii="仿宋_GB2312" w:eastAsia="仿宋_GB2312" w:hAnsi="黑体" w:hint="eastAsia"/>
                <w:sz w:val="24"/>
                <w:szCs w:val="24"/>
              </w:rPr>
              <w:t>年    月     日</w:t>
            </w:r>
          </w:p>
        </w:tc>
      </w:tr>
      <w:tr w:rsidR="002E594B" w:rsidRPr="00DE78F8" w:rsidTr="009B0F94">
        <w:trPr>
          <w:trHeight w:val="1647"/>
        </w:trPr>
        <w:tc>
          <w:tcPr>
            <w:tcW w:w="5493" w:type="dxa"/>
            <w:gridSpan w:val="2"/>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rPr>
                <w:rFonts w:ascii="仿宋_GB2312" w:eastAsia="仿宋_GB2312" w:hAnsi="黑体"/>
                <w:sz w:val="24"/>
                <w:szCs w:val="24"/>
              </w:rPr>
            </w:pPr>
          </w:p>
          <w:p w:rsidR="002E594B" w:rsidRPr="00DE78F8" w:rsidRDefault="002E594B" w:rsidP="009B0F94">
            <w:pPr>
              <w:spacing w:line="320" w:lineRule="exact"/>
              <w:rPr>
                <w:rFonts w:ascii="仿宋_GB2312" w:eastAsia="仿宋_GB2312" w:hAnsi="黑体"/>
                <w:sz w:val="24"/>
                <w:szCs w:val="24"/>
              </w:rPr>
            </w:pPr>
            <w:r w:rsidRPr="00DE78F8">
              <w:rPr>
                <w:rFonts w:ascii="仿宋_GB2312" w:eastAsia="仿宋_GB2312" w:hAnsi="黑体" w:hint="eastAsia"/>
                <w:sz w:val="24"/>
                <w:szCs w:val="24"/>
              </w:rPr>
              <w:t>抽样单位（公章）：</w:t>
            </w:r>
          </w:p>
          <w:p w:rsidR="002E594B" w:rsidRPr="00DE78F8" w:rsidRDefault="002E594B" w:rsidP="009B0F94">
            <w:pPr>
              <w:spacing w:line="320" w:lineRule="exact"/>
              <w:rPr>
                <w:rFonts w:ascii="仿宋_GB2312" w:eastAsia="仿宋_GB2312" w:hAnsi="黑体"/>
                <w:sz w:val="24"/>
                <w:szCs w:val="24"/>
              </w:rPr>
            </w:pPr>
          </w:p>
          <w:p w:rsidR="002E594B" w:rsidRPr="00DE78F8" w:rsidRDefault="002E594B" w:rsidP="009B0F94">
            <w:pPr>
              <w:spacing w:line="320" w:lineRule="exact"/>
              <w:rPr>
                <w:rFonts w:ascii="仿宋_GB2312" w:eastAsia="仿宋_GB2312" w:hAnsi="黑体"/>
                <w:sz w:val="24"/>
                <w:szCs w:val="24"/>
                <w:u w:val="single"/>
              </w:rPr>
            </w:pPr>
            <w:r w:rsidRPr="00DE78F8">
              <w:rPr>
                <w:rFonts w:ascii="仿宋_GB2312" w:eastAsia="仿宋_GB2312" w:hAnsi="黑体" w:hint="eastAsia"/>
                <w:sz w:val="24"/>
                <w:szCs w:val="24"/>
              </w:rPr>
              <w:t xml:space="preserve">        经手人（签名）：</w:t>
            </w:r>
          </w:p>
          <w:p w:rsidR="002E594B" w:rsidRPr="00DE78F8" w:rsidRDefault="002E594B" w:rsidP="009B0F94">
            <w:pPr>
              <w:spacing w:line="320" w:lineRule="exact"/>
              <w:rPr>
                <w:rFonts w:ascii="仿宋_GB2312" w:eastAsia="仿宋_GB2312" w:hAnsi="黑体"/>
                <w:sz w:val="24"/>
                <w:szCs w:val="24"/>
                <w:u w:val="single"/>
              </w:rPr>
            </w:pPr>
          </w:p>
          <w:p w:rsidR="002E594B" w:rsidRPr="00DE78F8" w:rsidRDefault="002E594B" w:rsidP="009B0F94">
            <w:pPr>
              <w:spacing w:line="320" w:lineRule="exact"/>
              <w:rPr>
                <w:rFonts w:ascii="仿宋_GB2312" w:eastAsia="仿宋_GB2312" w:hAnsi="黑体"/>
                <w:sz w:val="24"/>
                <w:szCs w:val="24"/>
              </w:rPr>
            </w:pPr>
            <w:r w:rsidRPr="00DE78F8">
              <w:rPr>
                <w:rFonts w:ascii="仿宋_GB2312" w:eastAsia="仿宋_GB2312" w:hAnsi="黑体" w:hint="eastAsia"/>
                <w:sz w:val="24"/>
                <w:szCs w:val="24"/>
              </w:rPr>
              <w:t xml:space="preserve">                年     月     日</w:t>
            </w:r>
          </w:p>
        </w:tc>
        <w:tc>
          <w:tcPr>
            <w:tcW w:w="4013" w:type="dxa"/>
            <w:gridSpan w:val="2"/>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rPr>
                <w:rFonts w:ascii="仿宋_GB2312" w:eastAsia="仿宋_GB2312" w:hAnsi="黑体"/>
                <w:sz w:val="24"/>
                <w:szCs w:val="24"/>
              </w:rPr>
            </w:pPr>
          </w:p>
          <w:p w:rsidR="002E594B" w:rsidRPr="00DE78F8" w:rsidRDefault="002E594B" w:rsidP="009B0F94">
            <w:pPr>
              <w:spacing w:line="320" w:lineRule="exact"/>
              <w:rPr>
                <w:rFonts w:ascii="仿宋_GB2312" w:eastAsia="仿宋_GB2312" w:hAnsi="黑体"/>
                <w:sz w:val="24"/>
                <w:szCs w:val="24"/>
              </w:rPr>
            </w:pPr>
            <w:r w:rsidRPr="00DE78F8">
              <w:rPr>
                <w:rFonts w:ascii="仿宋_GB2312" w:eastAsia="仿宋_GB2312" w:hAnsi="黑体" w:hint="eastAsia"/>
                <w:sz w:val="24"/>
                <w:szCs w:val="24"/>
              </w:rPr>
              <w:t>被抽样单位（公章）：</w:t>
            </w:r>
          </w:p>
          <w:p w:rsidR="002E594B" w:rsidRPr="00DE78F8" w:rsidRDefault="002E594B" w:rsidP="009B0F94">
            <w:pPr>
              <w:spacing w:line="320" w:lineRule="exact"/>
              <w:rPr>
                <w:rFonts w:ascii="仿宋_GB2312" w:eastAsia="仿宋_GB2312" w:hAnsi="黑体"/>
                <w:sz w:val="24"/>
                <w:szCs w:val="24"/>
              </w:rPr>
            </w:pPr>
          </w:p>
          <w:p w:rsidR="002E594B" w:rsidRPr="00DE78F8" w:rsidRDefault="002E594B" w:rsidP="009B0F94">
            <w:pPr>
              <w:spacing w:line="320" w:lineRule="exact"/>
              <w:rPr>
                <w:rFonts w:ascii="仿宋_GB2312" w:eastAsia="仿宋_GB2312" w:hAnsi="黑体"/>
                <w:sz w:val="24"/>
                <w:szCs w:val="24"/>
                <w:u w:val="single"/>
              </w:rPr>
            </w:pPr>
            <w:r w:rsidRPr="00DE78F8">
              <w:rPr>
                <w:rFonts w:ascii="仿宋_GB2312" w:eastAsia="仿宋_GB2312" w:hAnsi="黑体" w:hint="eastAsia"/>
                <w:sz w:val="24"/>
                <w:szCs w:val="24"/>
              </w:rPr>
              <w:t xml:space="preserve">          经手人（签名）：</w:t>
            </w:r>
          </w:p>
          <w:p w:rsidR="002E594B" w:rsidRPr="00DE78F8" w:rsidRDefault="002E594B" w:rsidP="009B0F94">
            <w:pPr>
              <w:spacing w:line="320" w:lineRule="exact"/>
              <w:rPr>
                <w:rFonts w:ascii="仿宋_GB2312" w:eastAsia="仿宋_GB2312" w:hAnsi="黑体"/>
                <w:sz w:val="24"/>
                <w:szCs w:val="24"/>
                <w:u w:val="single"/>
              </w:rPr>
            </w:pPr>
          </w:p>
          <w:p w:rsidR="002E594B" w:rsidRPr="00DE78F8" w:rsidRDefault="002E594B" w:rsidP="003449BB">
            <w:pPr>
              <w:spacing w:line="320" w:lineRule="exact"/>
              <w:rPr>
                <w:rFonts w:ascii="仿宋_GB2312" w:eastAsia="仿宋_GB2312" w:hAnsi="黑体"/>
                <w:sz w:val="24"/>
                <w:szCs w:val="24"/>
              </w:rPr>
            </w:pPr>
            <w:r>
              <w:rPr>
                <w:rFonts w:ascii="仿宋_GB2312" w:eastAsia="仿宋_GB2312" w:hAnsi="黑体" w:hint="eastAsia"/>
                <w:sz w:val="24"/>
                <w:szCs w:val="24"/>
              </w:rPr>
              <w:t xml:space="preserve">          </w:t>
            </w:r>
            <w:r w:rsidRPr="00DE78F8">
              <w:rPr>
                <w:rFonts w:ascii="仿宋_GB2312" w:eastAsia="仿宋_GB2312" w:hAnsi="黑体" w:hint="eastAsia"/>
                <w:sz w:val="24"/>
                <w:szCs w:val="24"/>
              </w:rPr>
              <w:t xml:space="preserve"> 年    月     日</w:t>
            </w:r>
          </w:p>
        </w:tc>
      </w:tr>
      <w:tr w:rsidR="002E594B" w:rsidRPr="00DE78F8" w:rsidTr="009B0F94">
        <w:trPr>
          <w:trHeight w:val="937"/>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联系方式</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440" w:lineRule="exact"/>
              <w:rPr>
                <w:rFonts w:ascii="仿宋_GB2312" w:eastAsia="仿宋_GB2312" w:hAnsi="黑体"/>
                <w:sz w:val="24"/>
                <w:szCs w:val="24"/>
              </w:rPr>
            </w:pPr>
            <w:r w:rsidRPr="00DE78F8">
              <w:rPr>
                <w:rFonts w:ascii="仿宋_GB2312" w:eastAsia="仿宋_GB2312" w:hAnsi="黑体" w:hint="eastAsia"/>
                <w:sz w:val="24"/>
                <w:szCs w:val="24"/>
              </w:rPr>
              <w:t>被抽样单位地址：</w:t>
            </w:r>
          </w:p>
          <w:p w:rsidR="002E594B" w:rsidRPr="00DE78F8" w:rsidRDefault="002E594B" w:rsidP="009B0F94">
            <w:pPr>
              <w:spacing w:line="440" w:lineRule="exact"/>
              <w:rPr>
                <w:rFonts w:ascii="仿宋_GB2312" w:eastAsia="仿宋_GB2312" w:hAnsi="黑体"/>
                <w:sz w:val="24"/>
                <w:szCs w:val="24"/>
                <w:u w:val="single"/>
              </w:rPr>
            </w:pPr>
            <w:r w:rsidRPr="00DE78F8">
              <w:rPr>
                <w:rFonts w:ascii="仿宋_GB2312" w:eastAsia="仿宋_GB2312" w:hAnsi="黑体" w:hint="eastAsia"/>
                <w:sz w:val="24"/>
                <w:szCs w:val="24"/>
              </w:rPr>
              <w:t>邮政编码：                 联系电话：</w:t>
            </w:r>
          </w:p>
        </w:tc>
      </w:tr>
      <w:tr w:rsidR="002E594B" w:rsidRPr="00DE78F8" w:rsidTr="009B0F94">
        <w:trPr>
          <w:trHeight w:val="405"/>
        </w:trPr>
        <w:tc>
          <w:tcPr>
            <w:tcW w:w="2616" w:type="dxa"/>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jc w:val="center"/>
              <w:rPr>
                <w:rFonts w:ascii="黑体" w:eastAsia="黑体" w:hAnsi="黑体"/>
                <w:sz w:val="24"/>
                <w:szCs w:val="24"/>
              </w:rPr>
            </w:pPr>
            <w:r w:rsidRPr="00DE78F8">
              <w:rPr>
                <w:rFonts w:ascii="黑体" w:eastAsia="黑体" w:hAnsi="黑体" w:hint="eastAsia"/>
                <w:sz w:val="24"/>
                <w:szCs w:val="24"/>
              </w:rPr>
              <w:t>备注</w:t>
            </w:r>
          </w:p>
        </w:tc>
        <w:tc>
          <w:tcPr>
            <w:tcW w:w="6890" w:type="dxa"/>
            <w:gridSpan w:val="3"/>
            <w:tcBorders>
              <w:top w:val="single" w:sz="4" w:space="0" w:color="auto"/>
              <w:left w:val="single" w:sz="4" w:space="0" w:color="auto"/>
              <w:bottom w:val="single" w:sz="4" w:space="0" w:color="auto"/>
              <w:right w:val="single" w:sz="4" w:space="0" w:color="auto"/>
            </w:tcBorders>
            <w:vAlign w:val="center"/>
          </w:tcPr>
          <w:p w:rsidR="002E594B" w:rsidRPr="00DE78F8" w:rsidRDefault="002E594B" w:rsidP="009B0F94">
            <w:pPr>
              <w:spacing w:line="320" w:lineRule="exact"/>
              <w:rPr>
                <w:rFonts w:ascii="仿宋_GB2312" w:eastAsia="仿宋_GB2312" w:hAnsi="黑体"/>
                <w:sz w:val="24"/>
                <w:szCs w:val="24"/>
              </w:rPr>
            </w:pPr>
          </w:p>
        </w:tc>
      </w:tr>
    </w:tbl>
    <w:p w:rsidR="002E594B" w:rsidRPr="00DE78F8" w:rsidRDefault="002E594B" w:rsidP="00DE78F8">
      <w:pPr>
        <w:spacing w:line="600" w:lineRule="exact"/>
        <w:rPr>
          <w:rFonts w:ascii="仿宋_GB2312" w:eastAsia="仿宋_GB2312" w:hAnsi="仿宋"/>
          <w:sz w:val="24"/>
          <w:szCs w:val="24"/>
        </w:rPr>
      </w:pPr>
      <w:r w:rsidRPr="00DE78F8">
        <w:rPr>
          <w:rFonts w:ascii="仿宋_GB2312" w:eastAsia="仿宋_GB2312" w:hAnsi="仿宋" w:hint="eastAsia"/>
          <w:sz w:val="24"/>
          <w:szCs w:val="24"/>
        </w:rPr>
        <w:t>注：此凭证一式三联。第一联存根(白),第二联交被抽样单位(红),第三联随样品(黄)</w:t>
      </w:r>
    </w:p>
    <w:p w:rsidR="002E594B" w:rsidRDefault="002E594B" w:rsidP="00DE78F8">
      <w:pPr>
        <w:spacing w:line="600" w:lineRule="exact"/>
        <w:rPr>
          <w:rFonts w:ascii="仿宋_GB2312" w:eastAsia="仿宋_GB2312"/>
          <w:color w:val="000000"/>
          <w:szCs w:val="32"/>
        </w:rPr>
        <w:sectPr w:rsidR="002E594B" w:rsidSect="00DE78F8">
          <w:footerReference w:type="even" r:id="rId10"/>
          <w:pgSz w:w="11906" w:h="16838"/>
          <w:pgMar w:top="1871" w:right="1531" w:bottom="1474" w:left="1531" w:header="851" w:footer="1134" w:gutter="0"/>
          <w:cols w:space="720"/>
          <w:docGrid w:linePitch="600" w:charSpace="-2501"/>
        </w:sectPr>
      </w:pPr>
    </w:p>
    <w:p w:rsidR="002E594B" w:rsidRDefault="002E594B" w:rsidP="00DE78F8">
      <w:pPr>
        <w:widowControl/>
        <w:snapToGrid w:val="0"/>
        <w:ind w:firstLine="1760"/>
        <w:jc w:val="center"/>
        <w:rPr>
          <w:rFonts w:ascii="黑体" w:eastAsia="黑体" w:hAnsi="黑体" w:cs="方正小标宋简体"/>
          <w:sz w:val="44"/>
          <w:szCs w:val="44"/>
        </w:rPr>
      </w:pPr>
    </w:p>
    <w:p w:rsidR="002E594B" w:rsidRPr="DD0607AA" w:rsidRDefault="002E594B" w:rsidP="00DE78F8">
      <w:pPr>
        <w:widowControl/>
        <w:snapToGrid w:val="0"/>
        <w:jc w:val="center"/>
        <w:rPr>
          <w:rFonts w:ascii="黑体" w:eastAsia="黑体" w:hAnsi="黑体" w:cs="方正小标宋简体"/>
          <w:sz w:val="44"/>
          <w:szCs w:val="44"/>
        </w:rPr>
      </w:pPr>
      <w:r w:rsidRPr="C366EDBE">
        <w:rPr>
          <w:rFonts w:ascii="黑体" w:eastAsia="黑体" w:hAnsi="黑体" w:cs="方正小标宋简体" w:hint="eastAsia"/>
          <w:sz w:val="44"/>
          <w:szCs w:val="44"/>
        </w:rPr>
        <w:t>兽药质量监测抽样封签</w:t>
      </w:r>
    </w:p>
    <w:p w:rsidR="002E594B" w:rsidRDefault="002E594B" w:rsidP="00DE78F8">
      <w:pPr>
        <w:spacing w:line="360" w:lineRule="auto"/>
        <w:jc w:val="center"/>
        <w:rPr>
          <w:rFonts w:ascii="仿宋_GB2312" w:eastAsia="仿宋_GB2312"/>
          <w:sz w:val="28"/>
          <w:szCs w:val="28"/>
        </w:rPr>
      </w:pPr>
    </w:p>
    <w:p w:rsidR="002E594B" w:rsidRDefault="002E594B" w:rsidP="00DE78F8">
      <w:pPr>
        <w:spacing w:line="360" w:lineRule="auto"/>
        <w:rPr>
          <w:rFonts w:ascii="仿宋_GB2312" w:eastAsia="仿宋_GB2312"/>
          <w:szCs w:val="32"/>
        </w:rPr>
      </w:pPr>
    </w:p>
    <w:p w:rsidR="002E594B" w:rsidRDefault="002E594B" w:rsidP="0010376E">
      <w:pPr>
        <w:spacing w:line="360" w:lineRule="auto"/>
        <w:ind w:firstLineChars="200" w:firstLine="640"/>
        <w:rPr>
          <w:rFonts w:ascii="仿宋_GB2312" w:eastAsia="仿宋_GB2312"/>
          <w:szCs w:val="32"/>
        </w:rPr>
      </w:pPr>
      <w:r>
        <w:rPr>
          <w:rFonts w:ascii="仿宋_GB2312" w:eastAsia="仿宋_GB2312" w:hint="eastAsia"/>
          <w:szCs w:val="32"/>
        </w:rPr>
        <w:t>样品名称：                   批   号：</w:t>
      </w:r>
    </w:p>
    <w:p w:rsidR="002E594B" w:rsidRDefault="002E594B" w:rsidP="0010376E">
      <w:pPr>
        <w:spacing w:line="360" w:lineRule="auto"/>
        <w:ind w:firstLineChars="200" w:firstLine="640"/>
        <w:rPr>
          <w:rFonts w:ascii="仿宋_GB2312" w:eastAsia="仿宋_GB2312"/>
          <w:szCs w:val="32"/>
        </w:rPr>
      </w:pPr>
      <w:r>
        <w:rPr>
          <w:rFonts w:ascii="仿宋_GB2312" w:eastAsia="仿宋_GB2312" w:hint="eastAsia"/>
          <w:szCs w:val="32"/>
        </w:rPr>
        <w:t>抽样单位：                   被抽样单位：</w:t>
      </w:r>
    </w:p>
    <w:p w:rsidR="002E594B" w:rsidRDefault="002E594B" w:rsidP="0010376E">
      <w:pPr>
        <w:spacing w:line="360" w:lineRule="auto"/>
        <w:ind w:firstLineChars="200" w:firstLine="640"/>
        <w:rPr>
          <w:rFonts w:ascii="仿宋_GB2312" w:eastAsia="仿宋_GB2312"/>
          <w:szCs w:val="32"/>
        </w:rPr>
      </w:pPr>
      <w:r>
        <w:rPr>
          <w:rFonts w:ascii="仿宋_GB2312" w:eastAsia="仿宋_GB2312" w:hint="eastAsia"/>
          <w:szCs w:val="32"/>
        </w:rPr>
        <w:t>经 手 人：                   经手人：</w:t>
      </w:r>
    </w:p>
    <w:p w:rsidR="002E594B" w:rsidRDefault="002E594B" w:rsidP="0010376E">
      <w:pPr>
        <w:spacing w:line="360" w:lineRule="auto"/>
        <w:ind w:firstLineChars="200" w:firstLine="640"/>
        <w:rPr>
          <w:rFonts w:ascii="仿宋_GB2312" w:eastAsia="仿宋_GB2312"/>
          <w:szCs w:val="32"/>
        </w:rPr>
      </w:pPr>
      <w:r>
        <w:rPr>
          <w:rFonts w:ascii="仿宋_GB2312" w:eastAsia="仿宋_GB2312" w:hint="eastAsia"/>
          <w:szCs w:val="32"/>
        </w:rPr>
        <w:t>抽样签封日期： 20   年  月  日</w:t>
      </w:r>
    </w:p>
    <w:p w:rsidR="002E594B" w:rsidRPr="00DE78F8" w:rsidRDefault="002E594B" w:rsidP="00DE78F8">
      <w:pPr>
        <w:spacing w:line="600" w:lineRule="exact"/>
        <w:rPr>
          <w:rFonts w:ascii="仿宋_GB2312" w:eastAsia="仿宋_GB2312"/>
          <w:color w:val="000000"/>
          <w:szCs w:val="32"/>
        </w:rPr>
        <w:sectPr w:rsidR="002E594B" w:rsidRPr="00DE78F8" w:rsidSect="00DE78F8">
          <w:footerReference w:type="default" r:id="rId11"/>
          <w:pgSz w:w="11906" w:h="16838"/>
          <w:pgMar w:top="1871" w:right="1531" w:bottom="1474" w:left="1531" w:header="851" w:footer="1134" w:gutter="0"/>
          <w:cols w:space="720"/>
          <w:docGrid w:linePitch="600" w:charSpace="-2501"/>
        </w:sectPr>
      </w:pPr>
    </w:p>
    <w:p w:rsidR="002E594B" w:rsidRDefault="002E594B" w:rsidP="00DE78F8">
      <w:pPr>
        <w:snapToGrid w:val="0"/>
        <w:spacing w:line="520" w:lineRule="exact"/>
        <w:rPr>
          <w:rFonts w:ascii="黑体" w:eastAsia="黑体" w:hAnsi="黑体" w:cs="黑体"/>
          <w:bCs/>
          <w:kern w:val="0"/>
          <w:szCs w:val="32"/>
        </w:rPr>
      </w:pPr>
      <w:r>
        <w:rPr>
          <w:rFonts w:ascii="黑体" w:eastAsia="黑体" w:hAnsi="黑体" w:cs="黑体" w:hint="eastAsia"/>
          <w:bCs/>
          <w:kern w:val="0"/>
          <w:szCs w:val="32"/>
        </w:rPr>
        <w:lastRenderedPageBreak/>
        <w:t>附件5</w:t>
      </w:r>
    </w:p>
    <w:p w:rsidR="002E594B" w:rsidRDefault="002E594B" w:rsidP="002E594B">
      <w:pPr>
        <w:snapToGrid w:val="0"/>
        <w:spacing w:line="520" w:lineRule="exact"/>
        <w:ind w:firstLineChars="200" w:firstLine="632"/>
        <w:rPr>
          <w:rFonts w:ascii="黑体" w:eastAsia="黑体" w:hAnsi="黑体" w:cs="黑体"/>
          <w:bCs/>
          <w:kern w:val="0"/>
          <w:szCs w:val="32"/>
        </w:rPr>
      </w:pPr>
    </w:p>
    <w:p w:rsidR="002E594B" w:rsidRPr="9D7199D0" w:rsidRDefault="002E594B" w:rsidP="00DE78F8">
      <w:pPr>
        <w:widowControl/>
        <w:snapToGrid w:val="0"/>
        <w:spacing w:line="520" w:lineRule="exact"/>
        <w:jc w:val="center"/>
        <w:rPr>
          <w:rFonts w:ascii="黑体" w:eastAsia="黑体" w:hAnsi="黑体" w:cs="方正小标宋简体"/>
          <w:sz w:val="44"/>
          <w:szCs w:val="44"/>
        </w:rPr>
      </w:pPr>
      <w:r w:rsidRPr="1CEE6339">
        <w:rPr>
          <w:rFonts w:ascii="黑体" w:eastAsia="黑体" w:hAnsi="黑体" w:cs="方正小标宋简体" w:hint="eastAsia"/>
          <w:sz w:val="44"/>
          <w:szCs w:val="44"/>
        </w:rPr>
        <w:t>《兽药质量监测抽样单》填写注意事项</w:t>
      </w:r>
    </w:p>
    <w:p w:rsidR="002E594B" w:rsidRDefault="002E594B" w:rsidP="002E594B">
      <w:pPr>
        <w:snapToGrid w:val="0"/>
        <w:spacing w:line="520" w:lineRule="exact"/>
        <w:ind w:firstLineChars="200" w:firstLine="632"/>
        <w:rPr>
          <w:rFonts w:ascii="仿宋_GB2312" w:eastAsia="仿宋_GB2312"/>
          <w:szCs w:val="32"/>
        </w:rPr>
      </w:pPr>
    </w:p>
    <w:p w:rsidR="002E594B" w:rsidRDefault="002E594B" w:rsidP="002E594B">
      <w:pPr>
        <w:spacing w:line="520" w:lineRule="exact"/>
        <w:ind w:firstLineChars="200" w:firstLine="632"/>
        <w:rPr>
          <w:rFonts w:ascii="仿宋_GB2312" w:eastAsia="仿宋_GB2312" w:hAnsi="黑体"/>
          <w:szCs w:val="32"/>
        </w:rPr>
      </w:pPr>
      <w:r>
        <w:rPr>
          <w:rFonts w:ascii="仿宋_GB2312" w:eastAsia="仿宋_GB2312" w:hint="eastAsia"/>
          <w:szCs w:val="32"/>
        </w:rPr>
        <w:t>1．填写</w:t>
      </w:r>
      <w:r>
        <w:rPr>
          <w:rFonts w:ascii="仿宋_GB2312" w:eastAsia="仿宋_GB2312" w:hAnsi="仿宋" w:hint="eastAsia"/>
          <w:szCs w:val="32"/>
        </w:rPr>
        <w:t>信息要准确、详实、规范。</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2．《兽药质量监测抽样单》及《兽药质量监测抽样封签》中抽样单位处必须加盖公章。</w:t>
      </w:r>
      <w:r>
        <w:rPr>
          <w:rFonts w:ascii="仿宋_GB2312" w:eastAsia="仿宋_GB2312" w:hAnsi="仿宋" w:hint="eastAsia"/>
          <w:szCs w:val="32"/>
        </w:rPr>
        <w:t>被抽样单位名称应以工商许可证上内容为依据，名称、地址、电话应详实。抽样地点应标明其所在的市、县（区）名称；</w:t>
      </w:r>
      <w:r>
        <w:rPr>
          <w:rFonts w:ascii="仿宋_GB2312" w:eastAsia="仿宋_GB2312" w:hint="eastAsia"/>
          <w:szCs w:val="32"/>
        </w:rPr>
        <w:t>《兽药质量监测抽样单》将做为假劣兽药查处的重要依据；抽检样品包装不得破损，内附抽样单一份，并用制式封签密封。</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3．按照市（区）简写及抽检顺序编号，如西安兽药抽检（2022）001号。</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4．样品名称填写兽药通用名称全称，不得填写商品名或者简写。</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5．规格首先填写含量规格，散剂等无含量规格的可填写包装规格。</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6．抽样目的填写“监督抽检”。</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7．抽样依据填写监督抽检文件号。</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8．兽药追溯码识读，使用手机APP或者扫描枪能识读均为“可适读”。</w:t>
      </w:r>
    </w:p>
    <w:p w:rsidR="002E594B" w:rsidRDefault="002E594B" w:rsidP="002E594B">
      <w:pPr>
        <w:spacing w:line="520" w:lineRule="exact"/>
        <w:ind w:firstLineChars="200" w:firstLine="632"/>
        <w:rPr>
          <w:rFonts w:ascii="仿宋_GB2312" w:eastAsia="仿宋_GB2312"/>
          <w:szCs w:val="32"/>
        </w:rPr>
      </w:pPr>
      <w:r>
        <w:rPr>
          <w:rFonts w:ascii="仿宋_GB2312" w:eastAsia="仿宋_GB2312" w:hint="eastAsia"/>
          <w:szCs w:val="32"/>
        </w:rPr>
        <w:t>9．发送地点及方式是指抽检单位地点及携带方式。</w:t>
      </w:r>
    </w:p>
    <w:p w:rsidR="002E594B" w:rsidRDefault="002E594B" w:rsidP="002E594B">
      <w:pPr>
        <w:spacing w:line="520" w:lineRule="exact"/>
        <w:ind w:firstLineChars="200" w:firstLine="632"/>
      </w:pPr>
      <w:r>
        <w:rPr>
          <w:rFonts w:ascii="仿宋_GB2312" w:eastAsia="仿宋_GB2312" w:hint="eastAsia"/>
          <w:szCs w:val="32"/>
        </w:rPr>
        <w:t>10．省农检中心不得接收抽样单信息填写不清或者被抽样单位主要信息不全、无法用于行政处罚的样品。</w:t>
      </w:r>
    </w:p>
    <w:p w:rsidR="002E594B" w:rsidRDefault="002E594B" w:rsidP="007D6078">
      <w:pPr>
        <w:pStyle w:val="a9"/>
        <w:spacing w:before="0" w:beforeAutospacing="0" w:after="0" w:afterAutospacing="0" w:line="200" w:lineRule="exact"/>
        <w:jc w:val="both"/>
        <w:rPr>
          <w:rFonts w:ascii="仿宋_GB2312" w:eastAsia="仿宋_GB2312" w:hAnsi="Times New Roman"/>
          <w:sz w:val="28"/>
          <w:szCs w:val="28"/>
        </w:rPr>
      </w:pPr>
    </w:p>
    <w:sectPr w:rsidR="002E594B" w:rsidSect="000A135E">
      <w:pgSz w:w="11906" w:h="16838" w:code="9"/>
      <w:pgMar w:top="1871" w:right="1531" w:bottom="1474" w:left="1531" w:header="851" w:footer="1134"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EF2" w:rsidRDefault="00D50EF2" w:rsidP="00085EC6">
      <w:r>
        <w:separator/>
      </w:r>
    </w:p>
  </w:endnote>
  <w:endnote w:type="continuationSeparator" w:id="1">
    <w:p w:rsidR="00D50EF2" w:rsidRDefault="00D50EF2" w:rsidP="00085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pPr>
      <w:pStyle w:val="a4"/>
      <w:rPr>
        <w:rFonts w:ascii="仿宋_GB2312" w:eastAsia="仿宋_GB2312"/>
        <w:sz w:val="28"/>
        <w:szCs w:val="28"/>
      </w:rPr>
    </w:pPr>
    <w:r w:rsidRPr="007D6078">
      <w:rPr>
        <w:rFonts w:ascii="仿宋_GB2312" w:eastAsia="仿宋_GB2312" w:hint="eastAsia"/>
        <w:sz w:val="28"/>
        <w:szCs w:val="28"/>
      </w:rPr>
      <w:t>—</w:t>
    </w:r>
    <w:r w:rsidR="007A15A4">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PAGE  \* Arabic  \* MERGEFORMAT</w:instrText>
    </w:r>
    <w:r>
      <w:rPr>
        <w:rFonts w:ascii="仿宋_GB2312" w:eastAsia="仿宋_GB2312"/>
        <w:sz w:val="28"/>
        <w:szCs w:val="28"/>
      </w:rPr>
      <w:instrText xml:space="preserve"> </w:instrText>
    </w:r>
    <w:r w:rsidR="007A15A4">
      <w:rPr>
        <w:rFonts w:ascii="仿宋_GB2312" w:eastAsia="仿宋_GB2312"/>
        <w:sz w:val="28"/>
        <w:szCs w:val="28"/>
      </w:rPr>
      <w:fldChar w:fldCharType="separate"/>
    </w:r>
    <w:r w:rsidR="009961FB">
      <w:rPr>
        <w:rFonts w:ascii="仿宋_GB2312" w:eastAsia="仿宋_GB2312"/>
        <w:noProof/>
        <w:sz w:val="28"/>
        <w:szCs w:val="28"/>
      </w:rPr>
      <w:t>2</w:t>
    </w:r>
    <w:r w:rsidR="007A15A4">
      <w:rPr>
        <w:rFonts w:ascii="仿宋_GB2312" w:eastAsia="仿宋_GB2312"/>
        <w:sz w:val="28"/>
        <w:szCs w:val="28"/>
      </w:rPr>
      <w:fldChar w:fldCharType="end"/>
    </w:r>
    <w:r w:rsidRPr="007D6078">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rsidP="007D6078">
    <w:pPr>
      <w:pStyle w:val="a4"/>
      <w:jc w:val="right"/>
      <w:rPr>
        <w:rFonts w:ascii="仿宋_GB2312" w:eastAsia="仿宋_GB2312"/>
        <w:sz w:val="28"/>
        <w:szCs w:val="28"/>
      </w:rPr>
    </w:pPr>
    <w:r w:rsidRPr="007D6078">
      <w:rPr>
        <w:rFonts w:ascii="仿宋_GB2312" w:eastAsia="仿宋_GB2312" w:hint="eastAsia"/>
        <w:sz w:val="28"/>
        <w:szCs w:val="28"/>
      </w:rPr>
      <w:t>—</w:t>
    </w:r>
    <w:r w:rsidR="007A15A4">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PAGE  \* Arabic  \* MERGEFORMAT</w:instrText>
    </w:r>
    <w:r>
      <w:rPr>
        <w:rFonts w:ascii="仿宋_GB2312" w:eastAsia="仿宋_GB2312"/>
        <w:sz w:val="28"/>
        <w:szCs w:val="28"/>
      </w:rPr>
      <w:instrText xml:space="preserve"> </w:instrText>
    </w:r>
    <w:r w:rsidR="007A15A4">
      <w:rPr>
        <w:rFonts w:ascii="仿宋_GB2312" w:eastAsia="仿宋_GB2312"/>
        <w:sz w:val="28"/>
        <w:szCs w:val="28"/>
      </w:rPr>
      <w:fldChar w:fldCharType="separate"/>
    </w:r>
    <w:r w:rsidR="009961FB">
      <w:rPr>
        <w:rFonts w:ascii="仿宋_GB2312" w:eastAsia="仿宋_GB2312"/>
        <w:noProof/>
        <w:sz w:val="28"/>
        <w:szCs w:val="28"/>
      </w:rPr>
      <w:t>1</w:t>
    </w:r>
    <w:r w:rsidR="007A15A4">
      <w:rPr>
        <w:rFonts w:ascii="仿宋_GB2312" w:eastAsia="仿宋_GB2312"/>
        <w:sz w:val="28"/>
        <w:szCs w:val="28"/>
      </w:rPr>
      <w:fldChar w:fldCharType="end"/>
    </w:r>
    <w:r w:rsidRPr="007D6078">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rsidP="00DE78F8">
    <w:pPr>
      <w:pStyle w:val="a4"/>
      <w:jc w:val="center"/>
      <w:rPr>
        <w:rFonts w:ascii="仿宋_GB2312" w:eastAsia="仿宋_GB2312"/>
        <w:sz w:val="28"/>
        <w:szCs w:val="28"/>
      </w:rPr>
    </w:pPr>
    <w:r w:rsidRPr="007D6078">
      <w:rPr>
        <w:rFonts w:ascii="仿宋_GB2312" w:eastAsia="仿宋_GB2312" w:hint="eastAsia"/>
        <w:sz w:val="28"/>
        <w:szCs w:val="28"/>
      </w:rPr>
      <w:t>—</w:t>
    </w:r>
    <w:r w:rsidR="007A15A4" w:rsidRPr="007D6078">
      <w:rPr>
        <w:rFonts w:ascii="仿宋_GB2312" w:eastAsia="仿宋_GB2312" w:hint="eastAsia"/>
        <w:sz w:val="28"/>
        <w:szCs w:val="28"/>
      </w:rPr>
      <w:fldChar w:fldCharType="begin"/>
    </w:r>
    <w:r w:rsidRPr="007D6078">
      <w:rPr>
        <w:rFonts w:ascii="仿宋_GB2312" w:eastAsia="仿宋_GB2312" w:hint="eastAsia"/>
        <w:sz w:val="28"/>
        <w:szCs w:val="28"/>
      </w:rPr>
      <w:instrText xml:space="preserve"> PAGE   \* MERGEFORMAT </w:instrText>
    </w:r>
    <w:r w:rsidR="007A15A4" w:rsidRPr="007D6078">
      <w:rPr>
        <w:rFonts w:ascii="仿宋_GB2312" w:eastAsia="仿宋_GB2312" w:hint="eastAsia"/>
        <w:sz w:val="28"/>
        <w:szCs w:val="28"/>
      </w:rPr>
      <w:fldChar w:fldCharType="separate"/>
    </w:r>
    <w:r w:rsidR="00905BF0" w:rsidRPr="00905BF0">
      <w:rPr>
        <w:rFonts w:ascii="仿宋_GB2312" w:eastAsia="仿宋_GB2312"/>
        <w:noProof/>
        <w:sz w:val="28"/>
        <w:szCs w:val="28"/>
        <w:lang w:val="zh-CN"/>
      </w:rPr>
      <w:t>2</w:t>
    </w:r>
    <w:r w:rsidR="007A15A4" w:rsidRPr="007D6078">
      <w:rPr>
        <w:rFonts w:ascii="仿宋_GB2312" w:eastAsia="仿宋_GB2312" w:hint="eastAsia"/>
        <w:sz w:val="28"/>
        <w:szCs w:val="28"/>
      </w:rPr>
      <w:fldChar w:fldCharType="end"/>
    </w:r>
    <w:r w:rsidRPr="007D6078">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rsidP="003A5E88">
    <w:pPr>
      <w:pStyle w:val="a4"/>
      <w:jc w:val="center"/>
      <w:rPr>
        <w:rFonts w:ascii="仿宋_GB2312" w:eastAsia="仿宋_GB2312"/>
        <w:sz w:val="28"/>
        <w:szCs w:val="28"/>
      </w:rPr>
    </w:pPr>
    <w:r w:rsidRPr="007D6078">
      <w:rPr>
        <w:rFonts w:ascii="仿宋_GB2312" w:eastAsia="仿宋_GB2312" w:hint="eastAsia"/>
        <w:sz w:val="28"/>
        <w:szCs w:val="28"/>
      </w:rPr>
      <w:t>—</w:t>
    </w:r>
    <w:r w:rsidR="007A15A4" w:rsidRPr="007D6078">
      <w:rPr>
        <w:rFonts w:ascii="仿宋_GB2312" w:eastAsia="仿宋_GB2312" w:hint="eastAsia"/>
        <w:sz w:val="28"/>
        <w:szCs w:val="28"/>
      </w:rPr>
      <w:fldChar w:fldCharType="begin"/>
    </w:r>
    <w:r w:rsidRPr="007D6078">
      <w:rPr>
        <w:rFonts w:ascii="仿宋_GB2312" w:eastAsia="仿宋_GB2312" w:hint="eastAsia"/>
        <w:sz w:val="28"/>
        <w:szCs w:val="28"/>
      </w:rPr>
      <w:instrText xml:space="preserve"> PAGE   \* MERGEFORMAT </w:instrText>
    </w:r>
    <w:r w:rsidR="007A15A4" w:rsidRPr="007D6078">
      <w:rPr>
        <w:rFonts w:ascii="仿宋_GB2312" w:eastAsia="仿宋_GB2312" w:hint="eastAsia"/>
        <w:sz w:val="28"/>
        <w:szCs w:val="28"/>
      </w:rPr>
      <w:fldChar w:fldCharType="separate"/>
    </w:r>
    <w:r w:rsidR="00905BF0" w:rsidRPr="00905BF0">
      <w:rPr>
        <w:rFonts w:ascii="仿宋_GB2312" w:eastAsia="仿宋_GB2312"/>
        <w:noProof/>
        <w:sz w:val="28"/>
        <w:szCs w:val="28"/>
        <w:lang w:val="zh-CN"/>
      </w:rPr>
      <w:t>3</w:t>
    </w:r>
    <w:r w:rsidR="007A15A4" w:rsidRPr="007D6078">
      <w:rPr>
        <w:rFonts w:ascii="仿宋_GB2312" w:eastAsia="仿宋_GB2312" w:hint="eastAsia"/>
        <w:sz w:val="28"/>
        <w:szCs w:val="28"/>
      </w:rPr>
      <w:fldChar w:fldCharType="end"/>
    </w:r>
    <w:r w:rsidRPr="007D6078">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rsidP="00DE78F8">
    <w:pPr>
      <w:pStyle w:val="a4"/>
      <w:rPr>
        <w:rFonts w:ascii="仿宋_GB2312" w:eastAsia="仿宋_GB2312"/>
        <w:sz w:val="28"/>
        <w:szCs w:val="28"/>
      </w:rPr>
    </w:pPr>
    <w:r w:rsidRPr="007D6078">
      <w:rPr>
        <w:rFonts w:ascii="仿宋_GB2312" w:eastAsia="仿宋_GB2312" w:hint="eastAsia"/>
        <w:sz w:val="28"/>
        <w:szCs w:val="28"/>
      </w:rPr>
      <w:t>—</w:t>
    </w:r>
    <w:r w:rsidR="007A15A4">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PAGE  \* Arabic  \* MERGEFORMAT</w:instrText>
    </w:r>
    <w:r>
      <w:rPr>
        <w:rFonts w:ascii="仿宋_GB2312" w:eastAsia="仿宋_GB2312"/>
        <w:sz w:val="28"/>
        <w:szCs w:val="28"/>
      </w:rPr>
      <w:instrText xml:space="preserve"> </w:instrText>
    </w:r>
    <w:r w:rsidR="007A15A4">
      <w:rPr>
        <w:rFonts w:ascii="仿宋_GB2312" w:eastAsia="仿宋_GB2312"/>
        <w:sz w:val="28"/>
        <w:szCs w:val="28"/>
      </w:rPr>
      <w:fldChar w:fldCharType="separate"/>
    </w:r>
    <w:r w:rsidR="00905BF0">
      <w:rPr>
        <w:rFonts w:ascii="仿宋_GB2312" w:eastAsia="仿宋_GB2312"/>
        <w:noProof/>
        <w:sz w:val="28"/>
        <w:szCs w:val="28"/>
      </w:rPr>
      <w:t>6</w:t>
    </w:r>
    <w:r w:rsidR="007A15A4">
      <w:rPr>
        <w:rFonts w:ascii="仿宋_GB2312" w:eastAsia="仿宋_GB2312"/>
        <w:sz w:val="28"/>
        <w:szCs w:val="28"/>
      </w:rPr>
      <w:fldChar w:fldCharType="end"/>
    </w:r>
    <w:r w:rsidRPr="007D6078">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4B" w:rsidRPr="007D6078" w:rsidRDefault="002E594B" w:rsidP="00DE78F8">
    <w:pPr>
      <w:pStyle w:val="a4"/>
      <w:jc w:val="right"/>
      <w:rPr>
        <w:rFonts w:ascii="仿宋_GB2312" w:eastAsia="仿宋_GB2312"/>
        <w:sz w:val="28"/>
        <w:szCs w:val="28"/>
      </w:rPr>
    </w:pPr>
    <w:r w:rsidRPr="007D6078">
      <w:rPr>
        <w:rFonts w:ascii="仿宋_GB2312" w:eastAsia="仿宋_GB2312" w:hint="eastAsia"/>
        <w:sz w:val="28"/>
        <w:szCs w:val="28"/>
      </w:rPr>
      <w:t>—</w:t>
    </w:r>
    <w:r w:rsidR="007A15A4" w:rsidRPr="007D6078">
      <w:rPr>
        <w:rFonts w:ascii="仿宋_GB2312" w:eastAsia="仿宋_GB2312" w:hint="eastAsia"/>
        <w:sz w:val="28"/>
        <w:szCs w:val="28"/>
      </w:rPr>
      <w:fldChar w:fldCharType="begin"/>
    </w:r>
    <w:r w:rsidRPr="007D6078">
      <w:rPr>
        <w:rFonts w:ascii="仿宋_GB2312" w:eastAsia="仿宋_GB2312" w:hint="eastAsia"/>
        <w:sz w:val="28"/>
        <w:szCs w:val="28"/>
      </w:rPr>
      <w:instrText xml:space="preserve"> PAGE   \* MERGEFORMAT </w:instrText>
    </w:r>
    <w:r w:rsidR="007A15A4" w:rsidRPr="007D6078">
      <w:rPr>
        <w:rFonts w:ascii="仿宋_GB2312" w:eastAsia="仿宋_GB2312" w:hint="eastAsia"/>
        <w:sz w:val="28"/>
        <w:szCs w:val="28"/>
      </w:rPr>
      <w:fldChar w:fldCharType="separate"/>
    </w:r>
    <w:r w:rsidR="00905BF0" w:rsidRPr="00905BF0">
      <w:rPr>
        <w:rFonts w:ascii="仿宋_GB2312" w:eastAsia="仿宋_GB2312"/>
        <w:noProof/>
        <w:sz w:val="28"/>
        <w:szCs w:val="28"/>
        <w:lang w:val="zh-CN"/>
      </w:rPr>
      <w:t>5</w:t>
    </w:r>
    <w:r w:rsidR="007A15A4" w:rsidRPr="007D6078">
      <w:rPr>
        <w:rFonts w:ascii="仿宋_GB2312" w:eastAsia="仿宋_GB2312" w:hint="eastAsia"/>
        <w:sz w:val="28"/>
        <w:szCs w:val="28"/>
      </w:rPr>
      <w:fldChar w:fldCharType="end"/>
    </w:r>
    <w:r w:rsidRPr="007D6078">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EF2" w:rsidRDefault="00D50EF2" w:rsidP="00085EC6">
      <w:r>
        <w:separator/>
      </w:r>
    </w:p>
  </w:footnote>
  <w:footnote w:type="continuationSeparator" w:id="1">
    <w:p w:rsidR="00D50EF2" w:rsidRDefault="00D50EF2" w:rsidP="00085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EC6"/>
    <w:rsid w:val="00050485"/>
    <w:rsid w:val="00085EC6"/>
    <w:rsid w:val="000A135E"/>
    <w:rsid w:val="000F577B"/>
    <w:rsid w:val="00117F1E"/>
    <w:rsid w:val="00144155"/>
    <w:rsid w:val="002477B5"/>
    <w:rsid w:val="0026703E"/>
    <w:rsid w:val="00297F93"/>
    <w:rsid w:val="002C5620"/>
    <w:rsid w:val="002E594B"/>
    <w:rsid w:val="00301A6D"/>
    <w:rsid w:val="003C65C8"/>
    <w:rsid w:val="00430D97"/>
    <w:rsid w:val="0043171C"/>
    <w:rsid w:val="004E1C35"/>
    <w:rsid w:val="0051235C"/>
    <w:rsid w:val="00583A4A"/>
    <w:rsid w:val="005F5F4D"/>
    <w:rsid w:val="006316D5"/>
    <w:rsid w:val="00641F9A"/>
    <w:rsid w:val="006464B9"/>
    <w:rsid w:val="006A5175"/>
    <w:rsid w:val="006B5756"/>
    <w:rsid w:val="007624C8"/>
    <w:rsid w:val="00786E8A"/>
    <w:rsid w:val="007A15A4"/>
    <w:rsid w:val="007E07DD"/>
    <w:rsid w:val="00856582"/>
    <w:rsid w:val="009045A7"/>
    <w:rsid w:val="00905BF0"/>
    <w:rsid w:val="00933715"/>
    <w:rsid w:val="009359CF"/>
    <w:rsid w:val="00951F8A"/>
    <w:rsid w:val="009961FB"/>
    <w:rsid w:val="009C3CEF"/>
    <w:rsid w:val="00A51A69"/>
    <w:rsid w:val="00A5583A"/>
    <w:rsid w:val="00AD7D3C"/>
    <w:rsid w:val="00B0559E"/>
    <w:rsid w:val="00B135A4"/>
    <w:rsid w:val="00B14993"/>
    <w:rsid w:val="00B37047"/>
    <w:rsid w:val="00B74197"/>
    <w:rsid w:val="00B86942"/>
    <w:rsid w:val="00B9787A"/>
    <w:rsid w:val="00C9605C"/>
    <w:rsid w:val="00D50EF2"/>
    <w:rsid w:val="00D654E0"/>
    <w:rsid w:val="00DC501B"/>
    <w:rsid w:val="00E33647"/>
    <w:rsid w:val="00E56470"/>
    <w:rsid w:val="00EA4266"/>
    <w:rsid w:val="00EF0B1F"/>
    <w:rsid w:val="00F867ED"/>
    <w:rsid w:val="00FB0F4B"/>
    <w:rsid w:val="00FF1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C6"/>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EC6"/>
    <w:rPr>
      <w:rFonts w:eastAsia="新宋体"/>
      <w:sz w:val="18"/>
      <w:szCs w:val="18"/>
    </w:rPr>
  </w:style>
  <w:style w:type="paragraph" w:styleId="a4">
    <w:name w:val="footer"/>
    <w:basedOn w:val="a"/>
    <w:link w:val="Char0"/>
    <w:uiPriority w:val="99"/>
    <w:unhideWhenUsed/>
    <w:rsid w:val="00085EC6"/>
    <w:pPr>
      <w:tabs>
        <w:tab w:val="center" w:pos="4153"/>
        <w:tab w:val="right" w:pos="8306"/>
      </w:tabs>
      <w:snapToGrid w:val="0"/>
      <w:jc w:val="left"/>
    </w:pPr>
    <w:rPr>
      <w:sz w:val="18"/>
      <w:szCs w:val="18"/>
    </w:rPr>
  </w:style>
  <w:style w:type="character" w:customStyle="1" w:styleId="Char0">
    <w:name w:val="页脚 Char"/>
    <w:basedOn w:val="a0"/>
    <w:link w:val="a4"/>
    <w:uiPriority w:val="99"/>
    <w:rsid w:val="00085EC6"/>
    <w:rPr>
      <w:rFonts w:eastAsia="新宋体"/>
      <w:sz w:val="18"/>
      <w:szCs w:val="18"/>
    </w:rPr>
  </w:style>
  <w:style w:type="character" w:styleId="a5">
    <w:name w:val="annotation reference"/>
    <w:basedOn w:val="a0"/>
    <w:uiPriority w:val="99"/>
    <w:semiHidden/>
    <w:unhideWhenUsed/>
    <w:rsid w:val="000A135E"/>
    <w:rPr>
      <w:sz w:val="21"/>
      <w:szCs w:val="21"/>
    </w:rPr>
  </w:style>
  <w:style w:type="paragraph" w:styleId="a6">
    <w:name w:val="annotation text"/>
    <w:basedOn w:val="a"/>
    <w:link w:val="Char1"/>
    <w:uiPriority w:val="99"/>
    <w:semiHidden/>
    <w:unhideWhenUsed/>
    <w:rsid w:val="000A135E"/>
    <w:pPr>
      <w:jc w:val="left"/>
    </w:pPr>
  </w:style>
  <w:style w:type="character" w:customStyle="1" w:styleId="Char1">
    <w:name w:val="批注文字 Char"/>
    <w:basedOn w:val="a0"/>
    <w:link w:val="a6"/>
    <w:uiPriority w:val="99"/>
    <w:semiHidden/>
    <w:rsid w:val="000A135E"/>
    <w:rPr>
      <w:rFonts w:eastAsia="新宋体"/>
      <w:sz w:val="32"/>
    </w:rPr>
  </w:style>
  <w:style w:type="paragraph" w:styleId="a7">
    <w:name w:val="annotation subject"/>
    <w:basedOn w:val="a6"/>
    <w:next w:val="a6"/>
    <w:link w:val="Char2"/>
    <w:uiPriority w:val="99"/>
    <w:semiHidden/>
    <w:unhideWhenUsed/>
    <w:rsid w:val="000A135E"/>
    <w:rPr>
      <w:b/>
      <w:bCs/>
    </w:rPr>
  </w:style>
  <w:style w:type="character" w:customStyle="1" w:styleId="Char2">
    <w:name w:val="批注主题 Char"/>
    <w:basedOn w:val="Char1"/>
    <w:link w:val="a7"/>
    <w:uiPriority w:val="99"/>
    <w:semiHidden/>
    <w:rsid w:val="000A135E"/>
    <w:rPr>
      <w:rFonts w:eastAsia="新宋体"/>
      <w:b/>
      <w:bCs/>
      <w:sz w:val="32"/>
    </w:rPr>
  </w:style>
  <w:style w:type="paragraph" w:styleId="a8">
    <w:name w:val="Balloon Text"/>
    <w:basedOn w:val="a"/>
    <w:link w:val="Char3"/>
    <w:uiPriority w:val="99"/>
    <w:semiHidden/>
    <w:unhideWhenUsed/>
    <w:rsid w:val="000A135E"/>
    <w:rPr>
      <w:sz w:val="18"/>
      <w:szCs w:val="18"/>
    </w:rPr>
  </w:style>
  <w:style w:type="character" w:customStyle="1" w:styleId="Char3">
    <w:name w:val="批注框文本 Char"/>
    <w:basedOn w:val="a0"/>
    <w:link w:val="a8"/>
    <w:uiPriority w:val="99"/>
    <w:semiHidden/>
    <w:rsid w:val="000A135E"/>
    <w:rPr>
      <w:rFonts w:eastAsia="新宋体"/>
      <w:sz w:val="18"/>
      <w:szCs w:val="18"/>
    </w:rPr>
  </w:style>
  <w:style w:type="paragraph" w:styleId="a9">
    <w:name w:val="Normal (Web)"/>
    <w:basedOn w:val="a"/>
    <w:qFormat/>
    <w:rsid w:val="002E594B"/>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325</Words>
  <Characters>1854</Characters>
  <Application>Microsoft Office Word</Application>
  <DocSecurity>0</DocSecurity>
  <Lines>15</Lines>
  <Paragraphs>4</Paragraphs>
  <ScaleCrop>false</ScaleCrop>
  <Company>CHINA</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江芳</cp:lastModifiedBy>
  <cp:revision>4</cp:revision>
  <cp:lastPrinted>2018-05-07T00:12:00Z</cp:lastPrinted>
  <dcterms:created xsi:type="dcterms:W3CDTF">2022-02-15T02:00:00Z</dcterms:created>
  <dcterms:modified xsi:type="dcterms:W3CDTF">2022-02-15T02:02:00Z</dcterms:modified>
</cp:coreProperties>
</file>