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8" w:rsidRDefault="00B52508" w:rsidP="00B52508">
      <w:pPr>
        <w:spacing w:line="600" w:lineRule="exact"/>
        <w:jc w:val="left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附件1</w:t>
      </w:r>
    </w:p>
    <w:p w:rsidR="00B52508" w:rsidRDefault="00B52508" w:rsidP="00B52508">
      <w:pPr>
        <w:pStyle w:val="a3"/>
        <w:spacing w:after="0" w:line="600" w:lineRule="exact"/>
        <w:rPr>
          <w:rFonts w:ascii="黑体" w:eastAsia="黑体" w:hAnsi="黑体" w:hint="eastAsia"/>
        </w:rPr>
      </w:pPr>
    </w:p>
    <w:p w:rsidR="00B52508" w:rsidRDefault="00B52508" w:rsidP="00B52508">
      <w:pPr>
        <w:spacing w:line="600" w:lineRule="exact"/>
        <w:jc w:val="center"/>
        <w:rPr>
          <w:rFonts w:ascii="黑体" w:eastAsia="黑体" w:hAnsi="黑体" w:cs="黑体" w:hint="eastAsia"/>
          <w:sz w:val="44"/>
          <w:szCs w:val="32"/>
        </w:rPr>
      </w:pPr>
      <w:r>
        <w:rPr>
          <w:rFonts w:ascii="黑体" w:eastAsia="黑体" w:hAnsi="黑体" w:cs="黑体" w:hint="eastAsia"/>
          <w:sz w:val="44"/>
          <w:szCs w:val="32"/>
        </w:rPr>
        <w:t>2022年陕西省夏播粮食面积任务分解表</w:t>
      </w:r>
    </w:p>
    <w:p w:rsidR="00B52508" w:rsidRDefault="00B52508" w:rsidP="00B52508">
      <w:pPr>
        <w:pStyle w:val="a3"/>
        <w:rPr>
          <w:rFonts w:hint="eastAsia"/>
        </w:rPr>
      </w:pPr>
    </w:p>
    <w:p w:rsidR="00B52508" w:rsidRDefault="00B52508" w:rsidP="00B52508">
      <w:pPr>
        <w:spacing w:line="600" w:lineRule="exact"/>
        <w:jc w:val="center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                             单位：万亩</w:t>
      </w:r>
    </w:p>
    <w:tbl>
      <w:tblPr>
        <w:tblStyle w:val="a4"/>
        <w:tblW w:w="5000" w:type="pct"/>
        <w:tblInd w:w="0" w:type="dxa"/>
        <w:tblLook w:val="04A0"/>
      </w:tblPr>
      <w:tblGrid>
        <w:gridCol w:w="2903"/>
        <w:gridCol w:w="6157"/>
      </w:tblGrid>
      <w:tr w:rsidR="00B52508" w:rsidTr="00B52508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西安市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172</w:t>
            </w:r>
          </w:p>
        </w:tc>
      </w:tr>
      <w:tr w:rsidR="00B52508" w:rsidTr="00B52508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宝鸡市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95</w:t>
            </w:r>
          </w:p>
        </w:tc>
      </w:tr>
      <w:tr w:rsidR="00B52508" w:rsidTr="00B52508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咸阳市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143</w:t>
            </w:r>
          </w:p>
        </w:tc>
      </w:tr>
      <w:tr w:rsidR="00B52508" w:rsidTr="00B52508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铜川市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1.5</w:t>
            </w:r>
          </w:p>
        </w:tc>
      </w:tr>
      <w:tr w:rsidR="00B52508" w:rsidTr="00B52508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渭南市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210</w:t>
            </w:r>
          </w:p>
        </w:tc>
      </w:tr>
      <w:tr w:rsidR="00B52508" w:rsidTr="00B52508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汉中市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159</w:t>
            </w:r>
          </w:p>
        </w:tc>
      </w:tr>
      <w:tr w:rsidR="00B52508" w:rsidTr="00B52508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安康市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152</w:t>
            </w:r>
          </w:p>
        </w:tc>
      </w:tr>
      <w:tr w:rsidR="00B52508" w:rsidTr="00B52508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商洛市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57</w:t>
            </w:r>
          </w:p>
        </w:tc>
      </w:tr>
      <w:tr w:rsidR="00B52508" w:rsidTr="00B52508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杨凌区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B52508" w:rsidRDefault="00B52508" w:rsidP="00B52508">
      <w:pPr>
        <w:pStyle w:val="a3"/>
        <w:rPr>
          <w:rFonts w:hint="eastAsia"/>
        </w:rPr>
      </w:pPr>
    </w:p>
    <w:p w:rsidR="00B52508" w:rsidRDefault="00B52508" w:rsidP="00B52508">
      <w:pPr>
        <w:widowControl/>
        <w:jc w:val="left"/>
        <w:sectPr w:rsidR="00B52508">
          <w:pgSz w:w="11906" w:h="16838"/>
          <w:pgMar w:top="1871" w:right="1531" w:bottom="1474" w:left="1531" w:header="851" w:footer="1134" w:gutter="0"/>
          <w:cols w:space="720"/>
          <w:docGrid w:type="lines" w:linePitch="319"/>
        </w:sectPr>
      </w:pPr>
    </w:p>
    <w:p w:rsidR="00B52508" w:rsidRDefault="00B52508" w:rsidP="00B52508">
      <w:pPr>
        <w:spacing w:line="600" w:lineRule="exact"/>
        <w:jc w:val="left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lastRenderedPageBreak/>
        <w:t>附件2</w:t>
      </w:r>
    </w:p>
    <w:p w:rsidR="00B52508" w:rsidRDefault="00B52508" w:rsidP="00B52508">
      <w:pPr>
        <w:pStyle w:val="a3"/>
        <w:spacing w:after="0" w:line="600" w:lineRule="exact"/>
        <w:rPr>
          <w:rFonts w:ascii="黑体" w:eastAsia="黑体" w:hAnsi="黑体" w:hint="eastAsia"/>
        </w:rPr>
      </w:pPr>
    </w:p>
    <w:p w:rsidR="00B52508" w:rsidRDefault="00B52508" w:rsidP="00B52508">
      <w:pPr>
        <w:spacing w:line="600" w:lineRule="exact"/>
        <w:jc w:val="center"/>
        <w:rPr>
          <w:rFonts w:ascii="黑体" w:eastAsia="黑体" w:hAnsi="黑体" w:cs="黑体" w:hint="eastAsia"/>
          <w:sz w:val="44"/>
          <w:szCs w:val="32"/>
        </w:rPr>
      </w:pPr>
      <w:r>
        <w:rPr>
          <w:rFonts w:ascii="黑体" w:eastAsia="黑体" w:hAnsi="黑体" w:cs="黑体" w:hint="eastAsia"/>
          <w:sz w:val="44"/>
          <w:szCs w:val="32"/>
        </w:rPr>
        <w:t>各市当前大豆种植进度情况统计表</w:t>
      </w:r>
    </w:p>
    <w:p w:rsidR="00B52508" w:rsidRDefault="00B52508" w:rsidP="00B52508">
      <w:pPr>
        <w:spacing w:before="120" w:line="400" w:lineRule="exact"/>
        <w:jc w:val="left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                                        </w:t>
      </w:r>
    </w:p>
    <w:p w:rsidR="00B52508" w:rsidRDefault="00B52508" w:rsidP="00B52508">
      <w:pPr>
        <w:spacing w:before="120" w:line="400" w:lineRule="exact"/>
        <w:jc w:val="right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单位：万亩</w:t>
      </w:r>
    </w:p>
    <w:tbl>
      <w:tblPr>
        <w:tblStyle w:val="a4"/>
        <w:tblpPr w:leftFromText="180" w:rightFromText="180" w:vertAnchor="text" w:horzAnchor="margin" w:tblpY="157"/>
        <w:tblOverlap w:val="never"/>
        <w:tblW w:w="5000" w:type="pct"/>
        <w:tblInd w:w="0" w:type="dxa"/>
        <w:tblLook w:val="04A0"/>
      </w:tblPr>
      <w:tblGrid>
        <w:gridCol w:w="1123"/>
        <w:gridCol w:w="1232"/>
        <w:gridCol w:w="1016"/>
        <w:gridCol w:w="1449"/>
        <w:gridCol w:w="1232"/>
        <w:gridCol w:w="987"/>
        <w:gridCol w:w="1483"/>
      </w:tblGrid>
      <w:tr w:rsidR="00B52508" w:rsidTr="00B5250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仿宋_GB2312"/>
                <w:kern w:val="2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地市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仿宋_GB2312"/>
                <w:kern w:val="2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大豆种植面积任务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已播</w:t>
            </w:r>
          </w:p>
          <w:p w:rsidR="00B52508" w:rsidRDefault="00B5250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面积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剩余任务面积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复合种植面积任务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已播面积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剩余任务面积</w:t>
            </w:r>
          </w:p>
        </w:tc>
      </w:tr>
      <w:tr w:rsidR="00B52508" w:rsidTr="00B5250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西安市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-</w:t>
            </w:r>
          </w:p>
        </w:tc>
      </w:tr>
      <w:tr w:rsidR="00B52508" w:rsidTr="00B5250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宝鸡市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0.52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0.48</w:t>
            </w:r>
          </w:p>
        </w:tc>
      </w:tr>
      <w:tr w:rsidR="00B52508" w:rsidTr="00B5250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咸阳市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Cs w:val="32"/>
              </w:rPr>
              <w:t>7.5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2.94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4.56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4.57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</w:t>
            </w:r>
          </w:p>
        </w:tc>
      </w:tr>
      <w:tr w:rsidR="00B52508" w:rsidTr="00B5250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铜川市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Cs w:val="32"/>
              </w:rPr>
              <w:t>2.5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2.06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0.44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0</w:t>
            </w:r>
          </w:p>
        </w:tc>
      </w:tr>
      <w:tr w:rsidR="00B52508" w:rsidTr="00B5250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渭南市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2.71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6.29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2.97</w:t>
            </w:r>
          </w:p>
        </w:tc>
      </w:tr>
      <w:tr w:rsidR="00B52508" w:rsidTr="00B5250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延安市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28.25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0</w:t>
            </w:r>
          </w:p>
        </w:tc>
      </w:tr>
      <w:tr w:rsidR="00B52508" w:rsidTr="00B5250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汉中市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29.87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15</w:t>
            </w:r>
          </w:p>
        </w:tc>
      </w:tr>
      <w:tr w:rsidR="00B52508" w:rsidTr="00B5250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榆林市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92.21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9.79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9.8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8.38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1.42</w:t>
            </w:r>
          </w:p>
        </w:tc>
      </w:tr>
      <w:tr w:rsidR="00B52508" w:rsidTr="00B5250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安康市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28.5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14.2</w:t>
            </w:r>
          </w:p>
        </w:tc>
      </w:tr>
      <w:tr w:rsidR="00B52508" w:rsidTr="00B52508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商洛市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17.71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15.29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14.67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8" w:rsidRDefault="00B525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1.33</w:t>
            </w:r>
          </w:p>
        </w:tc>
      </w:tr>
    </w:tbl>
    <w:p w:rsidR="00B52508" w:rsidRDefault="00B52508" w:rsidP="00B52508">
      <w:pPr>
        <w:pStyle w:val="a3"/>
        <w:spacing w:after="0"/>
        <w:rPr>
          <w:rFonts w:hint="eastAsia"/>
        </w:rPr>
      </w:pPr>
    </w:p>
    <w:p w:rsidR="00B52508" w:rsidRDefault="00B52508" w:rsidP="00B52508"/>
    <w:p w:rsidR="00C90F8C" w:rsidRDefault="00C90F8C"/>
    <w:sectPr w:rsidR="00C90F8C" w:rsidSect="00C9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508"/>
    <w:rsid w:val="00B52508"/>
    <w:rsid w:val="00C9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08"/>
    <w:pPr>
      <w:widowControl w:val="0"/>
      <w:jc w:val="both"/>
    </w:pPr>
    <w:rPr>
      <w:rFonts w:ascii="Calibri" w:eastAsia="新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B52508"/>
    <w:pPr>
      <w:spacing w:after="120"/>
    </w:pPr>
  </w:style>
  <w:style w:type="character" w:customStyle="1" w:styleId="Char">
    <w:name w:val="正文文本 Char"/>
    <w:basedOn w:val="a0"/>
    <w:link w:val="a3"/>
    <w:semiHidden/>
    <w:qFormat/>
    <w:rsid w:val="00B52508"/>
    <w:rPr>
      <w:rFonts w:ascii="Calibri" w:eastAsia="新宋体" w:hAnsi="Calibri" w:cs="Times New Roman"/>
      <w:sz w:val="32"/>
    </w:rPr>
  </w:style>
  <w:style w:type="table" w:styleId="a4">
    <w:name w:val="Table Grid"/>
    <w:basedOn w:val="a1"/>
    <w:qFormat/>
    <w:rsid w:val="00B5250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2022-05-24T00:56:00Z</dcterms:created>
  <dcterms:modified xsi:type="dcterms:W3CDTF">2022-05-24T00:56:00Z</dcterms:modified>
</cp:coreProperties>
</file>