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EC" w:rsidRDefault="009F2A4E">
      <w:pPr>
        <w:snapToGrid w:val="0"/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2D4EEC" w:rsidRDefault="002D4EEC">
      <w:pPr>
        <w:pStyle w:val="2"/>
        <w:ind w:left="360" w:firstLine="640"/>
      </w:pPr>
    </w:p>
    <w:p w:rsidR="002D4EEC" w:rsidRDefault="009F2A4E">
      <w:pPr>
        <w:snapToGrid w:val="0"/>
        <w:spacing w:line="590" w:lineRule="exact"/>
        <w:jc w:val="center"/>
        <w:rPr>
          <w:rFonts w:ascii="方正小标宋简体" w:eastAsia="方正小标宋简体" w:cs="华文中宋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cs="华文中宋" w:hint="eastAsia"/>
          <w:bCs/>
          <w:sz w:val="44"/>
          <w:szCs w:val="44"/>
        </w:rPr>
        <w:t>家庭农场</w:t>
      </w: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“</w:t>
      </w:r>
      <w:r>
        <w:rPr>
          <w:rFonts w:ascii="方正小标宋简体" w:eastAsia="方正小标宋简体" w:cs="华文中宋" w:hint="eastAsia"/>
          <w:bCs/>
          <w:sz w:val="44"/>
          <w:szCs w:val="44"/>
        </w:rPr>
        <w:t>随手记</w:t>
      </w:r>
      <w:r>
        <w:rPr>
          <w:rFonts w:ascii="方正小标宋简体" w:eastAsia="方正小标宋简体" w:hAnsi="仿宋_GB2312" w:cs="仿宋_GB2312" w:hint="eastAsia"/>
          <w:bCs/>
          <w:sz w:val="44"/>
          <w:szCs w:val="44"/>
        </w:rPr>
        <w:t>”</w:t>
      </w:r>
      <w:r>
        <w:rPr>
          <w:rFonts w:ascii="方正小标宋简体" w:eastAsia="方正小标宋简体" w:cs="华文中宋" w:hint="eastAsia"/>
          <w:bCs/>
          <w:sz w:val="44"/>
          <w:szCs w:val="44"/>
        </w:rPr>
        <w:t>使用说明</w:t>
      </w:r>
    </w:p>
    <w:bookmarkEnd w:id="0"/>
    <w:p w:rsidR="002D4EEC" w:rsidRDefault="002D4EEC">
      <w:pPr>
        <w:snapToGrid w:val="0"/>
        <w:spacing w:line="590" w:lineRule="exact"/>
        <w:ind w:firstLineChars="200" w:firstLine="640"/>
        <w:textAlignment w:val="auto"/>
        <w:rPr>
          <w:rFonts w:ascii="黑体" w:eastAsia="黑体" w:hAnsi="黑体" w:cs="黑体"/>
          <w:sz w:val="32"/>
          <w:szCs w:val="32"/>
        </w:rPr>
      </w:pPr>
    </w:p>
    <w:p w:rsidR="002D4EEC" w:rsidRDefault="009F2A4E">
      <w:pPr>
        <w:snapToGrid w:val="0"/>
        <w:spacing w:line="590" w:lineRule="exact"/>
        <w:ind w:firstLineChars="200" w:firstLine="640"/>
        <w:textAlignment w:val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一、移动端</w:t>
      </w:r>
    </w:p>
    <w:p w:rsidR="002D4EEC" w:rsidRDefault="009F2A4E" w:rsidP="002D4EEC">
      <w:pPr>
        <w:snapToGrid w:val="0"/>
        <w:spacing w:line="590" w:lineRule="exact"/>
        <w:ind w:firstLineChars="200" w:firstLine="643"/>
        <w:jc w:val="left"/>
        <w:textAlignment w:val="auto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1.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下载安装</w:t>
      </w:r>
    </w:p>
    <w:p w:rsidR="002D4EEC" w:rsidRDefault="009F2A4E">
      <w:pPr>
        <w:snapToGrid w:val="0"/>
        <w:spacing w:line="590" w:lineRule="exact"/>
        <w:ind w:firstLineChars="200" w:firstLine="640"/>
        <w:textAlignment w:val="auto"/>
        <w:rPr>
          <w:rFonts w:cs="仿宋_GB2312"/>
          <w:sz w:val="32"/>
          <w:szCs w:val="32"/>
        </w:rPr>
      </w:pPr>
      <w:proofErr w:type="gramStart"/>
      <w:r>
        <w:rPr>
          <w:rFonts w:cs="仿宋_GB2312" w:hint="eastAsia"/>
          <w:sz w:val="32"/>
          <w:szCs w:val="32"/>
        </w:rPr>
        <w:t>通过微信或</w:t>
      </w:r>
      <w:proofErr w:type="gramEnd"/>
      <w:r>
        <w:rPr>
          <w:rFonts w:cs="仿宋_GB2312" w:hint="eastAsia"/>
          <w:sz w:val="32"/>
          <w:szCs w:val="32"/>
        </w:rPr>
        <w:t>QQ</w:t>
      </w:r>
      <w:r>
        <w:rPr>
          <w:rFonts w:cs="仿宋_GB2312" w:hint="eastAsia"/>
          <w:sz w:val="32"/>
          <w:szCs w:val="32"/>
        </w:rPr>
        <w:t>扫描</w:t>
      </w:r>
      <w:proofErr w:type="gramStart"/>
      <w:r>
        <w:rPr>
          <w:rFonts w:cs="仿宋_GB2312" w:hint="eastAsia"/>
          <w:sz w:val="32"/>
          <w:szCs w:val="32"/>
        </w:rPr>
        <w:t>二维码下载</w:t>
      </w:r>
      <w:proofErr w:type="gramEnd"/>
      <w:r>
        <w:rPr>
          <w:rFonts w:cs="仿宋_GB2312" w:hint="eastAsia"/>
          <w:sz w:val="32"/>
          <w:szCs w:val="32"/>
        </w:rPr>
        <w:t>安装，扫描后根据页面引导在浏览器打开，点击“</w:t>
      </w:r>
      <w:r>
        <w:rPr>
          <w:color w:val="000000"/>
          <w:sz w:val="32"/>
          <w:szCs w:val="32"/>
          <w:lang/>
        </w:rPr>
        <w:t>Android</w:t>
      </w:r>
      <w:r>
        <w:rPr>
          <w:rFonts w:hint="eastAsia"/>
          <w:color w:val="000000"/>
          <w:sz w:val="32"/>
          <w:szCs w:val="32"/>
        </w:rPr>
        <w:t>下载”</w:t>
      </w:r>
      <w:r>
        <w:rPr>
          <w:rFonts w:cs="仿宋_GB2312" w:hint="eastAsia"/>
          <w:sz w:val="32"/>
          <w:szCs w:val="32"/>
        </w:rPr>
        <w:t>。目前仅支持</w:t>
      </w:r>
      <w:proofErr w:type="gramStart"/>
      <w:r>
        <w:rPr>
          <w:rFonts w:cs="仿宋_GB2312" w:hint="eastAsia"/>
          <w:sz w:val="32"/>
          <w:szCs w:val="32"/>
        </w:rPr>
        <w:t>安卓系统</w:t>
      </w:r>
      <w:proofErr w:type="gramEnd"/>
      <w:r>
        <w:rPr>
          <w:rFonts w:cs="仿宋_GB2312" w:hint="eastAsia"/>
          <w:sz w:val="32"/>
          <w:szCs w:val="32"/>
        </w:rPr>
        <w:t>手机。</w:t>
      </w:r>
    </w:p>
    <w:p w:rsidR="002D4EEC" w:rsidRDefault="009F2A4E" w:rsidP="002D4EEC">
      <w:pPr>
        <w:snapToGrid w:val="0"/>
        <w:spacing w:line="590" w:lineRule="exact"/>
        <w:ind w:firstLineChars="200" w:firstLine="643"/>
        <w:textAlignment w:val="auto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2.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注册</w:t>
      </w:r>
    </w:p>
    <w:p w:rsidR="002D4EEC" w:rsidRDefault="009F2A4E">
      <w:pPr>
        <w:snapToGrid w:val="0"/>
        <w:spacing w:line="590" w:lineRule="exact"/>
        <w:ind w:firstLineChars="200" w:firstLine="640"/>
        <w:textAlignment w:val="auto"/>
        <w:rPr>
          <w:rFonts w:eastAsia="楷体_GB2312" w:cs="楷体_GB2312"/>
          <w:b/>
          <w:bCs/>
          <w:sz w:val="32"/>
          <w:szCs w:val="32"/>
        </w:rPr>
      </w:pPr>
      <w:r>
        <w:rPr>
          <w:rFonts w:cs="仿宋_GB2312" w:hint="eastAsia"/>
          <w:sz w:val="32"/>
          <w:szCs w:val="32"/>
        </w:rPr>
        <w:t>首次使用需注册账户，打开软件后，点击登录页面下方的“注册”按钮，进入注册页面填写注册信息后，</w:t>
      </w:r>
      <w:proofErr w:type="gramStart"/>
      <w:r>
        <w:rPr>
          <w:rFonts w:cs="仿宋_GB2312" w:hint="eastAsia"/>
          <w:sz w:val="32"/>
          <w:szCs w:val="32"/>
        </w:rPr>
        <w:t>勾选家庭</w:t>
      </w:r>
      <w:proofErr w:type="gramEnd"/>
      <w:r>
        <w:rPr>
          <w:rFonts w:cs="仿宋_GB2312" w:hint="eastAsia"/>
          <w:sz w:val="32"/>
          <w:szCs w:val="32"/>
        </w:rPr>
        <w:t>农场</w:t>
      </w:r>
      <w:r>
        <w:rPr>
          <w:rFonts w:ascii="仿宋_GB2312" w:hAnsi="仿宋_GB2312" w:cs="仿宋_GB2312" w:hint="eastAsia"/>
          <w:sz w:val="32"/>
          <w:szCs w:val="32"/>
        </w:rPr>
        <w:t>“随手记”</w:t>
      </w:r>
      <w:r>
        <w:rPr>
          <w:rFonts w:cs="仿宋_GB2312" w:hint="eastAsia"/>
          <w:sz w:val="32"/>
          <w:szCs w:val="32"/>
        </w:rPr>
        <w:t>用户服务协议，点击“确认”按钮提交，自动进入基本信息填报页面。填好基本信息后，再次点击“确认”按钮完成注册。</w:t>
      </w:r>
      <w:r>
        <w:rPr>
          <w:rFonts w:cs="仿宋_GB2312" w:hint="eastAsia"/>
          <w:sz w:val="32"/>
          <w:szCs w:val="32"/>
        </w:rPr>
        <w:br/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 xml:space="preserve"> 3.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登录及找回密码</w:t>
      </w:r>
    </w:p>
    <w:p w:rsidR="002D4EEC" w:rsidRDefault="009F2A4E">
      <w:pPr>
        <w:snapToGrid w:val="0"/>
        <w:spacing w:line="590" w:lineRule="exact"/>
        <w:ind w:firstLineChars="200" w:firstLine="640"/>
        <w:textAlignment w:val="auto"/>
        <w:rPr>
          <w:rFonts w:eastAsia="楷体_GB2312" w:cs="楷体_GB2312"/>
          <w:b/>
          <w:bCs/>
          <w:sz w:val="32"/>
          <w:szCs w:val="32"/>
        </w:rPr>
      </w:pPr>
      <w:r>
        <w:rPr>
          <w:rFonts w:cs="仿宋_GB2312" w:hint="eastAsia"/>
          <w:sz w:val="32"/>
          <w:szCs w:val="32"/>
        </w:rPr>
        <w:t>在登录页面输入已注册的</w:t>
      </w:r>
      <w:r>
        <w:rPr>
          <w:rFonts w:cs="仿宋_GB2312"/>
          <w:sz w:val="32"/>
          <w:szCs w:val="32"/>
        </w:rPr>
        <w:t>账号</w:t>
      </w:r>
      <w:r>
        <w:rPr>
          <w:rFonts w:cs="仿宋_GB2312" w:hint="eastAsia"/>
          <w:sz w:val="32"/>
          <w:szCs w:val="32"/>
        </w:rPr>
        <w:t>和密码，即可登录</w:t>
      </w:r>
      <w:r>
        <w:rPr>
          <w:rFonts w:cs="仿宋_GB2312"/>
          <w:sz w:val="32"/>
          <w:szCs w:val="32"/>
        </w:rPr>
        <w:t>软件</w:t>
      </w:r>
      <w:r>
        <w:rPr>
          <w:rFonts w:cs="仿宋_GB2312" w:hint="eastAsia"/>
          <w:sz w:val="32"/>
          <w:szCs w:val="32"/>
        </w:rPr>
        <w:t>。点击“记住密码”按钮可以保存账号和密码，</w:t>
      </w:r>
      <w:r>
        <w:rPr>
          <w:rFonts w:cs="仿宋_GB2312"/>
          <w:sz w:val="32"/>
          <w:szCs w:val="32"/>
        </w:rPr>
        <w:t>软件</w:t>
      </w:r>
      <w:r>
        <w:rPr>
          <w:rFonts w:cs="仿宋_GB2312" w:hint="eastAsia"/>
          <w:sz w:val="32"/>
          <w:szCs w:val="32"/>
        </w:rPr>
        <w:t>默认记住密码。</w:t>
      </w:r>
      <w:r>
        <w:rPr>
          <w:rFonts w:cs="仿宋_GB2312" w:hint="eastAsia"/>
          <w:b/>
          <w:bCs/>
          <w:sz w:val="32"/>
          <w:szCs w:val="32"/>
        </w:rPr>
        <w:t>注意，</w:t>
      </w:r>
      <w:r>
        <w:rPr>
          <w:rFonts w:cs="仿宋_GB2312" w:hint="eastAsia"/>
          <w:sz w:val="32"/>
          <w:szCs w:val="32"/>
        </w:rPr>
        <w:t>密码须由大小写字母、数字和特殊符号共同组成，最少</w:t>
      </w:r>
      <w:r>
        <w:rPr>
          <w:rFonts w:cs="仿宋_GB2312" w:hint="eastAsia"/>
          <w:sz w:val="32"/>
          <w:szCs w:val="32"/>
        </w:rPr>
        <w:t>8</w:t>
      </w:r>
      <w:r>
        <w:rPr>
          <w:rFonts w:cs="仿宋_GB2312" w:hint="eastAsia"/>
          <w:sz w:val="32"/>
          <w:szCs w:val="32"/>
        </w:rPr>
        <w:t>位。</w:t>
      </w:r>
      <w:r>
        <w:rPr>
          <w:rFonts w:cs="仿宋_GB2312" w:hint="eastAsia"/>
          <w:sz w:val="32"/>
          <w:szCs w:val="36"/>
        </w:rPr>
        <w:t>找回密码时，在登录页面点击“忘记密码”，通过手机获取验证码验证找回。</w:t>
      </w:r>
      <w:r>
        <w:rPr>
          <w:rFonts w:cs="仿宋_GB2312" w:hint="eastAsia"/>
          <w:sz w:val="32"/>
          <w:szCs w:val="32"/>
        </w:rPr>
        <w:br/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4.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快速记账</w:t>
      </w:r>
    </w:p>
    <w:p w:rsidR="002D4EEC" w:rsidRDefault="009F2A4E" w:rsidP="002D4EEC">
      <w:pPr>
        <w:snapToGrid w:val="0"/>
        <w:spacing w:line="590" w:lineRule="exact"/>
        <w:ind w:firstLineChars="200" w:firstLine="643"/>
        <w:textAlignment w:val="auto"/>
        <w:rPr>
          <w:rFonts w:cs="仿宋_GB2312"/>
          <w:sz w:val="32"/>
          <w:szCs w:val="32"/>
        </w:rPr>
      </w:pPr>
      <w:r>
        <w:rPr>
          <w:rFonts w:cs="仿宋_GB2312" w:hint="eastAsia"/>
          <w:b/>
          <w:bCs/>
          <w:sz w:val="32"/>
          <w:szCs w:val="32"/>
        </w:rPr>
        <w:t>方式</w:t>
      </w:r>
      <w:proofErr w:type="gramStart"/>
      <w:r>
        <w:rPr>
          <w:rFonts w:cs="仿宋_GB2312" w:hint="eastAsia"/>
          <w:b/>
          <w:bCs/>
          <w:sz w:val="32"/>
          <w:szCs w:val="32"/>
        </w:rPr>
        <w:t>一</w:t>
      </w:r>
      <w:proofErr w:type="gramEnd"/>
      <w:r>
        <w:rPr>
          <w:rFonts w:cs="仿宋_GB2312" w:hint="eastAsia"/>
          <w:b/>
          <w:bCs/>
          <w:sz w:val="32"/>
          <w:szCs w:val="32"/>
        </w:rPr>
        <w:t>：</w:t>
      </w:r>
      <w:r>
        <w:rPr>
          <w:rFonts w:cs="仿宋_GB2312" w:hint="eastAsia"/>
          <w:sz w:val="32"/>
          <w:szCs w:val="32"/>
        </w:rPr>
        <w:t>软件主界面汇总显示总利润、经营利润、基本信息、</w:t>
      </w:r>
      <w:r>
        <w:rPr>
          <w:rFonts w:cs="仿宋_GB2312" w:hint="eastAsia"/>
          <w:sz w:val="32"/>
          <w:szCs w:val="32"/>
        </w:rPr>
        <w:lastRenderedPageBreak/>
        <w:t>报表查询、收入明细、支出明细、库存记录、债权债务等功能的快速入口，点击进入后便可</w:t>
      </w:r>
      <w:r>
        <w:rPr>
          <w:rFonts w:cs="仿宋_GB2312"/>
          <w:sz w:val="32"/>
          <w:szCs w:val="32"/>
        </w:rPr>
        <w:t>进行相应</w:t>
      </w:r>
      <w:r>
        <w:rPr>
          <w:rFonts w:cs="仿宋_GB2312" w:hint="eastAsia"/>
          <w:sz w:val="32"/>
          <w:szCs w:val="32"/>
        </w:rPr>
        <w:t>操作。</w:t>
      </w:r>
    </w:p>
    <w:p w:rsidR="002D4EEC" w:rsidRDefault="009F2A4E" w:rsidP="002D4EEC">
      <w:pPr>
        <w:snapToGrid w:val="0"/>
        <w:spacing w:line="590" w:lineRule="exact"/>
        <w:ind w:firstLineChars="200" w:firstLine="643"/>
        <w:textAlignment w:val="auto"/>
        <w:rPr>
          <w:rFonts w:cs="仿宋_GB2312"/>
          <w:sz w:val="32"/>
          <w:szCs w:val="32"/>
        </w:rPr>
      </w:pPr>
      <w:r>
        <w:rPr>
          <w:rFonts w:cs="仿宋_GB2312" w:hint="eastAsia"/>
          <w:b/>
          <w:bCs/>
          <w:sz w:val="32"/>
          <w:szCs w:val="32"/>
        </w:rPr>
        <w:t>方式二：</w:t>
      </w:r>
      <w:r>
        <w:rPr>
          <w:rFonts w:cs="仿宋_GB2312" w:hint="eastAsia"/>
          <w:sz w:val="32"/>
          <w:szCs w:val="32"/>
        </w:rPr>
        <w:t>通过“记一笔”按钮，进入对应分类完成快速记账。</w:t>
      </w:r>
    </w:p>
    <w:p w:rsidR="002D4EEC" w:rsidRDefault="009F2A4E" w:rsidP="002D4EEC">
      <w:pPr>
        <w:snapToGrid w:val="0"/>
        <w:spacing w:line="590" w:lineRule="exact"/>
        <w:ind w:firstLineChars="200" w:firstLine="643"/>
        <w:textAlignment w:val="auto"/>
        <w:rPr>
          <w:rFonts w:cs="仿宋_GB2312"/>
          <w:sz w:val="32"/>
          <w:szCs w:val="32"/>
        </w:rPr>
      </w:pPr>
      <w:r>
        <w:rPr>
          <w:rFonts w:cs="仿宋_GB2312" w:hint="eastAsia"/>
          <w:b/>
          <w:bCs/>
          <w:sz w:val="32"/>
          <w:szCs w:val="32"/>
        </w:rPr>
        <w:t>新增收入：</w:t>
      </w:r>
      <w:r>
        <w:rPr>
          <w:rFonts w:cs="仿宋_GB2312" w:hint="eastAsia"/>
          <w:sz w:val="32"/>
          <w:szCs w:val="32"/>
        </w:rPr>
        <w:t>“收入”初始设置了销售收入、服务收入、财政补贴、租赁收入、保险赔付、捐赠收入、其他收入等</w:t>
      </w:r>
      <w:r>
        <w:rPr>
          <w:rFonts w:cs="仿宋_GB2312" w:hint="eastAsia"/>
          <w:sz w:val="32"/>
          <w:szCs w:val="32"/>
        </w:rPr>
        <w:t>7</w:t>
      </w:r>
      <w:r>
        <w:rPr>
          <w:rFonts w:cs="仿宋_GB2312" w:hint="eastAsia"/>
          <w:sz w:val="32"/>
          <w:szCs w:val="32"/>
        </w:rPr>
        <w:t>个</w:t>
      </w:r>
      <w:r>
        <w:rPr>
          <w:rFonts w:cs="仿宋_GB2312" w:hint="eastAsia"/>
          <w:sz w:val="32"/>
          <w:szCs w:val="32"/>
        </w:rPr>
        <w:t>一级分类，在页面选择一级分类，根据提示录入指标，录入完成后点击下方的“保存”后完成。</w:t>
      </w:r>
    </w:p>
    <w:p w:rsidR="002D4EEC" w:rsidRDefault="009F2A4E" w:rsidP="002D4EEC">
      <w:pPr>
        <w:snapToGrid w:val="0"/>
        <w:spacing w:line="590" w:lineRule="exact"/>
        <w:ind w:firstLineChars="200" w:firstLine="643"/>
        <w:textAlignment w:val="auto"/>
        <w:rPr>
          <w:rFonts w:cs="仿宋_GB2312"/>
          <w:sz w:val="32"/>
          <w:szCs w:val="32"/>
        </w:rPr>
      </w:pPr>
      <w:r>
        <w:rPr>
          <w:rFonts w:cs="仿宋_GB2312" w:hint="eastAsia"/>
          <w:b/>
          <w:bCs/>
          <w:sz w:val="32"/>
          <w:szCs w:val="32"/>
        </w:rPr>
        <w:t>新增支出：</w:t>
      </w:r>
      <w:r>
        <w:rPr>
          <w:rFonts w:cs="仿宋_GB2312" w:hint="eastAsia"/>
          <w:sz w:val="32"/>
          <w:szCs w:val="32"/>
        </w:rPr>
        <w:t>“支出”初始设置了购买农资、固定资产、支付工资、购买保险、支付利息、支付租金、其他支出等</w:t>
      </w:r>
      <w:r>
        <w:rPr>
          <w:rFonts w:cs="仿宋_GB2312" w:hint="eastAsia"/>
          <w:sz w:val="32"/>
          <w:szCs w:val="32"/>
        </w:rPr>
        <w:t>7</w:t>
      </w:r>
      <w:r>
        <w:rPr>
          <w:rFonts w:cs="仿宋_GB2312" w:hint="eastAsia"/>
          <w:sz w:val="32"/>
          <w:szCs w:val="32"/>
        </w:rPr>
        <w:t>个一级分类，在页面选择一级分类，根据提示录入指标，录入完成后点击下方的“保存”后完成。</w:t>
      </w:r>
    </w:p>
    <w:p w:rsidR="002D4EEC" w:rsidRDefault="009F2A4E" w:rsidP="002D4EEC">
      <w:pPr>
        <w:snapToGrid w:val="0"/>
        <w:spacing w:line="590" w:lineRule="exact"/>
        <w:ind w:firstLineChars="200" w:firstLine="643"/>
        <w:textAlignment w:val="auto"/>
        <w:rPr>
          <w:rFonts w:cs="仿宋_GB2312"/>
          <w:sz w:val="32"/>
          <w:szCs w:val="32"/>
        </w:rPr>
      </w:pPr>
      <w:r>
        <w:rPr>
          <w:rFonts w:cs="仿宋_GB2312" w:hint="eastAsia"/>
          <w:b/>
          <w:bCs/>
          <w:sz w:val="32"/>
          <w:szCs w:val="32"/>
        </w:rPr>
        <w:t>新增库存：</w:t>
      </w:r>
      <w:r>
        <w:rPr>
          <w:rFonts w:cs="仿宋_GB2312" w:hint="eastAsia"/>
          <w:sz w:val="32"/>
          <w:szCs w:val="32"/>
        </w:rPr>
        <w:t>“库存”初始设置了农资、农产品、机械设备、其他类</w:t>
      </w:r>
      <w:r>
        <w:rPr>
          <w:rFonts w:cs="仿宋_GB2312"/>
          <w:sz w:val="32"/>
          <w:szCs w:val="32"/>
        </w:rPr>
        <w:t>等</w:t>
      </w:r>
      <w:r>
        <w:rPr>
          <w:rFonts w:cs="仿宋_GB2312" w:hint="eastAsia"/>
          <w:sz w:val="32"/>
          <w:szCs w:val="32"/>
        </w:rPr>
        <w:t>4</w:t>
      </w:r>
      <w:r>
        <w:rPr>
          <w:rFonts w:cs="仿宋_GB2312" w:hint="eastAsia"/>
          <w:sz w:val="32"/>
          <w:szCs w:val="32"/>
        </w:rPr>
        <w:t>个一级分类，在页面选择库存一级分类，根据提示录入指标，录入完成后点击下方的“保存”后完成。</w:t>
      </w:r>
    </w:p>
    <w:p w:rsidR="002D4EEC" w:rsidRDefault="009F2A4E" w:rsidP="002D4EEC">
      <w:pPr>
        <w:snapToGrid w:val="0"/>
        <w:spacing w:line="590" w:lineRule="exact"/>
        <w:ind w:firstLineChars="200" w:firstLine="643"/>
        <w:textAlignment w:val="auto"/>
        <w:rPr>
          <w:rFonts w:cs="仿宋_GB2312"/>
          <w:sz w:val="32"/>
          <w:szCs w:val="32"/>
        </w:rPr>
      </w:pPr>
      <w:r>
        <w:rPr>
          <w:rFonts w:cs="仿宋_GB2312" w:hint="eastAsia"/>
          <w:b/>
          <w:bCs/>
          <w:sz w:val="32"/>
          <w:szCs w:val="32"/>
        </w:rPr>
        <w:t>新增债权债务：</w:t>
      </w:r>
      <w:r>
        <w:rPr>
          <w:rFonts w:cs="仿宋_GB2312" w:hint="eastAsia"/>
          <w:sz w:val="32"/>
          <w:szCs w:val="32"/>
        </w:rPr>
        <w:t>在页面选择债权或者债务，根据提示录入指标，录入完成后点击下方的“保存”</w:t>
      </w:r>
      <w:r>
        <w:rPr>
          <w:rFonts w:cs="仿宋_GB2312" w:hint="eastAsia"/>
          <w:sz w:val="32"/>
          <w:szCs w:val="32"/>
        </w:rPr>
        <w:t>后完成。</w:t>
      </w:r>
    </w:p>
    <w:p w:rsidR="002D4EEC" w:rsidRDefault="009F2A4E" w:rsidP="002D4EEC">
      <w:pPr>
        <w:snapToGrid w:val="0"/>
        <w:spacing w:line="590" w:lineRule="exact"/>
        <w:ind w:firstLineChars="200" w:firstLine="643"/>
        <w:textAlignment w:val="auto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5.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查询报表</w:t>
      </w:r>
    </w:p>
    <w:p w:rsidR="002D4EEC" w:rsidRDefault="009F2A4E">
      <w:pPr>
        <w:snapToGrid w:val="0"/>
        <w:spacing w:line="590" w:lineRule="exact"/>
        <w:ind w:firstLineChars="200" w:firstLine="640"/>
        <w:textAlignment w:val="auto"/>
        <w:rPr>
          <w:rFonts w:cs="仿宋_GB2312"/>
          <w:sz w:val="32"/>
          <w:szCs w:val="32"/>
        </w:rPr>
      </w:pPr>
      <w:r>
        <w:rPr>
          <w:rFonts w:cs="仿宋_GB2312" w:hint="eastAsia"/>
          <w:sz w:val="32"/>
          <w:szCs w:val="32"/>
        </w:rPr>
        <w:t>点击“报表查询”按钮，快速查询家庭农场记账所产生的收入、支出、经营利润、总利润、流水账、固定资产、库存、债权债务情况。软件支持按时间范围、类型、搜索关键词</w:t>
      </w:r>
      <w:r>
        <w:rPr>
          <w:rFonts w:cs="仿宋_GB2312"/>
          <w:sz w:val="32"/>
          <w:szCs w:val="32"/>
        </w:rPr>
        <w:t>等方式</w:t>
      </w:r>
      <w:r>
        <w:rPr>
          <w:rFonts w:cs="仿宋_GB2312" w:hint="eastAsia"/>
          <w:sz w:val="32"/>
          <w:szCs w:val="32"/>
        </w:rPr>
        <w:t>进行查询，支持修改</w:t>
      </w:r>
      <w:r>
        <w:rPr>
          <w:rFonts w:cs="仿宋_GB2312"/>
          <w:sz w:val="32"/>
          <w:szCs w:val="32"/>
        </w:rPr>
        <w:t>、</w:t>
      </w:r>
      <w:r>
        <w:rPr>
          <w:rFonts w:cs="仿宋_GB2312" w:hint="eastAsia"/>
          <w:sz w:val="32"/>
          <w:szCs w:val="32"/>
        </w:rPr>
        <w:t>删除已记录信息</w:t>
      </w:r>
      <w:r>
        <w:rPr>
          <w:rFonts w:cs="仿宋_GB2312"/>
          <w:sz w:val="32"/>
          <w:szCs w:val="32"/>
        </w:rPr>
        <w:t>和</w:t>
      </w:r>
      <w:r>
        <w:rPr>
          <w:rFonts w:cs="仿宋_GB2312" w:hint="eastAsia"/>
          <w:sz w:val="32"/>
          <w:szCs w:val="32"/>
        </w:rPr>
        <w:t>下载打印</w:t>
      </w:r>
      <w:r>
        <w:rPr>
          <w:rFonts w:cs="仿宋_GB2312"/>
          <w:sz w:val="32"/>
          <w:szCs w:val="32"/>
        </w:rPr>
        <w:t>报表</w:t>
      </w:r>
      <w:r>
        <w:rPr>
          <w:rFonts w:cs="仿宋_GB2312" w:hint="eastAsia"/>
          <w:sz w:val="32"/>
          <w:szCs w:val="32"/>
        </w:rPr>
        <w:t>。</w:t>
      </w:r>
    </w:p>
    <w:p w:rsidR="002D4EEC" w:rsidRDefault="009F2A4E" w:rsidP="002D4EEC">
      <w:pPr>
        <w:snapToGrid w:val="0"/>
        <w:spacing w:line="590" w:lineRule="exact"/>
        <w:ind w:firstLineChars="200" w:firstLine="643"/>
        <w:textAlignment w:val="auto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6.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在收支中增加或删除一二级分类</w:t>
      </w:r>
    </w:p>
    <w:p w:rsidR="002D4EEC" w:rsidRDefault="009F2A4E">
      <w:pPr>
        <w:snapToGrid w:val="0"/>
        <w:spacing w:line="590" w:lineRule="exact"/>
        <w:ind w:firstLineChars="200" w:firstLine="640"/>
        <w:textAlignment w:val="auto"/>
        <w:rPr>
          <w:rFonts w:cs="仿宋_GB2312"/>
          <w:sz w:val="32"/>
          <w:szCs w:val="36"/>
        </w:rPr>
      </w:pPr>
      <w:r>
        <w:rPr>
          <w:rFonts w:cs="仿宋_GB2312" w:hint="eastAsia"/>
          <w:sz w:val="32"/>
          <w:szCs w:val="36"/>
        </w:rPr>
        <w:lastRenderedPageBreak/>
        <w:t>（</w:t>
      </w:r>
      <w:r>
        <w:rPr>
          <w:rFonts w:cs="仿宋_GB2312" w:hint="eastAsia"/>
          <w:sz w:val="32"/>
          <w:szCs w:val="36"/>
        </w:rPr>
        <w:t>1</w:t>
      </w:r>
      <w:r>
        <w:rPr>
          <w:rFonts w:cs="仿宋_GB2312" w:hint="eastAsia"/>
          <w:sz w:val="32"/>
          <w:szCs w:val="36"/>
        </w:rPr>
        <w:t>）增加分类。点击“记一笔”后选择“收入”或“支出”，点击页面上方“新增分类”，输入分类名称及图标后，完成一、二级分类的添加。</w:t>
      </w:r>
    </w:p>
    <w:p w:rsidR="002D4EEC" w:rsidRDefault="009F2A4E">
      <w:pPr>
        <w:snapToGrid w:val="0"/>
        <w:spacing w:line="590" w:lineRule="exact"/>
        <w:ind w:firstLineChars="200" w:firstLine="640"/>
        <w:textAlignment w:val="auto"/>
        <w:rPr>
          <w:rFonts w:cs="仿宋_GB2312"/>
          <w:sz w:val="32"/>
          <w:szCs w:val="36"/>
        </w:rPr>
      </w:pPr>
      <w:r>
        <w:rPr>
          <w:rFonts w:cs="仿宋_GB2312" w:hint="eastAsia"/>
          <w:sz w:val="32"/>
          <w:szCs w:val="36"/>
        </w:rPr>
        <w:t>（</w:t>
      </w:r>
      <w:r>
        <w:rPr>
          <w:rFonts w:cs="仿宋_GB2312" w:hint="eastAsia"/>
          <w:sz w:val="32"/>
          <w:szCs w:val="36"/>
        </w:rPr>
        <w:t>2</w:t>
      </w:r>
      <w:r>
        <w:rPr>
          <w:rFonts w:cs="仿宋_GB2312" w:hint="eastAsia"/>
          <w:sz w:val="32"/>
          <w:szCs w:val="36"/>
        </w:rPr>
        <w:t>）在已有一级分类中添加二级分类。选择指定一级分类，在</w:t>
      </w:r>
      <w:r>
        <w:rPr>
          <w:rFonts w:cs="仿宋_GB2312"/>
          <w:sz w:val="32"/>
          <w:szCs w:val="36"/>
        </w:rPr>
        <w:t>指标</w:t>
      </w:r>
      <w:r>
        <w:rPr>
          <w:rFonts w:cs="仿宋_GB2312" w:hint="eastAsia"/>
          <w:sz w:val="32"/>
          <w:szCs w:val="36"/>
        </w:rPr>
        <w:t>内点击“分类”选择“新增分类”，输入二级分类名称及图标后完成。</w:t>
      </w:r>
    </w:p>
    <w:p w:rsidR="002D4EEC" w:rsidRDefault="009F2A4E">
      <w:pPr>
        <w:snapToGrid w:val="0"/>
        <w:spacing w:line="590" w:lineRule="exact"/>
        <w:ind w:firstLineChars="200" w:firstLine="640"/>
        <w:textAlignment w:val="auto"/>
        <w:rPr>
          <w:rFonts w:cs="仿宋_GB2312"/>
          <w:sz w:val="32"/>
          <w:szCs w:val="32"/>
        </w:rPr>
      </w:pPr>
      <w:r>
        <w:rPr>
          <w:rFonts w:cs="仿宋_GB2312" w:hint="eastAsia"/>
          <w:sz w:val="32"/>
          <w:szCs w:val="36"/>
        </w:rPr>
        <w:t>（</w:t>
      </w:r>
      <w:r>
        <w:rPr>
          <w:rFonts w:cs="仿宋_GB2312" w:hint="eastAsia"/>
          <w:sz w:val="32"/>
          <w:szCs w:val="36"/>
        </w:rPr>
        <w:t>3</w:t>
      </w:r>
      <w:r>
        <w:rPr>
          <w:rFonts w:cs="仿宋_GB2312" w:hint="eastAsia"/>
          <w:sz w:val="32"/>
          <w:szCs w:val="36"/>
        </w:rPr>
        <w:t>）删除分类。点击“记一笔”后选择“收入”或“支出”，在指标内点击“分类”，选择“删除分类”，在分类列表内选择分类进行删除。软件原有分类无法删除。</w:t>
      </w:r>
    </w:p>
    <w:p w:rsidR="002D4EEC" w:rsidRDefault="009F2A4E" w:rsidP="002D4EEC">
      <w:pPr>
        <w:snapToGrid w:val="0"/>
        <w:spacing w:line="590" w:lineRule="exact"/>
        <w:ind w:firstLineChars="200" w:firstLine="643"/>
        <w:textAlignment w:val="auto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7.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修改</w:t>
      </w:r>
      <w:r>
        <w:rPr>
          <w:rFonts w:ascii="楷体_GB2312" w:eastAsia="楷体_GB2312" w:cs="楷体_GB2312"/>
          <w:b/>
          <w:bCs/>
          <w:sz w:val="32"/>
          <w:szCs w:val="32"/>
        </w:rPr>
        <w:t>或删除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已有记录</w:t>
      </w:r>
    </w:p>
    <w:p w:rsidR="002D4EEC" w:rsidRDefault="009F2A4E">
      <w:pPr>
        <w:snapToGrid w:val="0"/>
        <w:spacing w:line="590" w:lineRule="exact"/>
        <w:ind w:firstLineChars="200" w:firstLine="640"/>
        <w:textAlignment w:val="auto"/>
        <w:rPr>
          <w:rFonts w:cs="仿宋_GB2312"/>
          <w:sz w:val="32"/>
          <w:szCs w:val="36"/>
        </w:rPr>
      </w:pPr>
      <w:r>
        <w:rPr>
          <w:rFonts w:cs="仿宋_GB2312" w:hint="eastAsia"/>
          <w:sz w:val="32"/>
          <w:szCs w:val="36"/>
        </w:rPr>
        <w:t>（</w:t>
      </w:r>
      <w:r>
        <w:rPr>
          <w:rFonts w:cs="仿宋_GB2312" w:hint="eastAsia"/>
          <w:sz w:val="32"/>
          <w:szCs w:val="36"/>
        </w:rPr>
        <w:t>1</w:t>
      </w:r>
      <w:r>
        <w:rPr>
          <w:rFonts w:cs="仿宋_GB2312" w:hint="eastAsia"/>
          <w:sz w:val="32"/>
          <w:szCs w:val="36"/>
        </w:rPr>
        <w:t>）修改收入和支出。可以通过报表查询中的收入、支出列表进行修改，也可以通过新增正确记录，删除错误记录的方式来实现。</w:t>
      </w:r>
    </w:p>
    <w:p w:rsidR="002D4EEC" w:rsidRDefault="009F2A4E">
      <w:pPr>
        <w:snapToGrid w:val="0"/>
        <w:spacing w:line="590" w:lineRule="exact"/>
        <w:ind w:firstLineChars="200" w:firstLine="640"/>
        <w:textAlignment w:val="auto"/>
        <w:rPr>
          <w:rFonts w:cs="仿宋_GB2312"/>
          <w:sz w:val="32"/>
          <w:szCs w:val="36"/>
        </w:rPr>
      </w:pPr>
      <w:r>
        <w:rPr>
          <w:rFonts w:cs="仿宋_GB2312" w:hint="eastAsia"/>
          <w:sz w:val="32"/>
          <w:szCs w:val="36"/>
        </w:rPr>
        <w:t>（</w:t>
      </w:r>
      <w:r>
        <w:rPr>
          <w:rFonts w:cs="仿宋_GB2312" w:hint="eastAsia"/>
          <w:sz w:val="32"/>
          <w:szCs w:val="36"/>
        </w:rPr>
        <w:t>2</w:t>
      </w:r>
      <w:r>
        <w:rPr>
          <w:rFonts w:cs="仿宋_GB2312" w:hint="eastAsia"/>
          <w:sz w:val="32"/>
          <w:szCs w:val="36"/>
        </w:rPr>
        <w:t>）修改或删除库存。点击报表查询内的“库存”，在统计图表下方点击需要修改或删除的库存名称，根据提示修改或删除。</w:t>
      </w:r>
    </w:p>
    <w:p w:rsidR="002D4EEC" w:rsidRDefault="009F2A4E">
      <w:pPr>
        <w:snapToGrid w:val="0"/>
        <w:spacing w:line="590" w:lineRule="exact"/>
        <w:ind w:firstLineChars="200" w:firstLine="640"/>
        <w:textAlignment w:val="auto"/>
        <w:rPr>
          <w:rFonts w:cs="仿宋_GB2312"/>
          <w:sz w:val="32"/>
          <w:szCs w:val="32"/>
        </w:rPr>
      </w:pPr>
      <w:r>
        <w:rPr>
          <w:rFonts w:cs="仿宋_GB2312" w:hint="eastAsia"/>
          <w:sz w:val="32"/>
          <w:szCs w:val="36"/>
        </w:rPr>
        <w:t>（</w:t>
      </w:r>
      <w:r>
        <w:rPr>
          <w:rFonts w:cs="仿宋_GB2312" w:hint="eastAsia"/>
          <w:sz w:val="32"/>
          <w:szCs w:val="36"/>
        </w:rPr>
        <w:t>3</w:t>
      </w:r>
      <w:r>
        <w:rPr>
          <w:rFonts w:cs="仿宋_GB2312" w:hint="eastAsia"/>
          <w:sz w:val="32"/>
          <w:szCs w:val="36"/>
        </w:rPr>
        <w:t>）修改或删除债权债务。点击报表查询内的“债权债务”，在统计图表下方点击需要修改或删除的债权债务人名称，根据提示修改或删除即可。</w:t>
      </w:r>
    </w:p>
    <w:p w:rsidR="002D4EEC" w:rsidRDefault="009F2A4E" w:rsidP="002D4EEC">
      <w:pPr>
        <w:snapToGrid w:val="0"/>
        <w:spacing w:line="590" w:lineRule="exact"/>
        <w:ind w:firstLineChars="200" w:firstLine="643"/>
        <w:textAlignment w:val="auto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8.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摊销、修改和报废固定资产</w:t>
      </w:r>
    </w:p>
    <w:p w:rsidR="002D4EEC" w:rsidRDefault="009F2A4E">
      <w:pPr>
        <w:snapToGrid w:val="0"/>
        <w:spacing w:line="590" w:lineRule="exact"/>
        <w:ind w:firstLineChars="200" w:firstLine="640"/>
        <w:textAlignment w:val="auto"/>
        <w:rPr>
          <w:rFonts w:cs="仿宋_GB2312"/>
          <w:sz w:val="32"/>
          <w:szCs w:val="36"/>
        </w:rPr>
      </w:pPr>
      <w:r>
        <w:rPr>
          <w:rFonts w:cs="仿宋_GB2312" w:hint="eastAsia"/>
          <w:sz w:val="32"/>
          <w:szCs w:val="36"/>
        </w:rPr>
        <w:t>（</w:t>
      </w:r>
      <w:r>
        <w:rPr>
          <w:rFonts w:cs="仿宋_GB2312" w:hint="eastAsia"/>
          <w:sz w:val="32"/>
          <w:szCs w:val="36"/>
        </w:rPr>
        <w:t>1</w:t>
      </w:r>
      <w:r>
        <w:rPr>
          <w:rFonts w:cs="仿宋_GB2312" w:hint="eastAsia"/>
          <w:sz w:val="32"/>
          <w:szCs w:val="36"/>
        </w:rPr>
        <w:t>）摊销固定资产。点击“记一笔”后选择“支出”，在页面选择“固定资产”录入指标，选择“是否完工”，选择“是”后</w:t>
      </w:r>
      <w:r>
        <w:rPr>
          <w:rFonts w:cs="仿宋_GB2312"/>
          <w:sz w:val="32"/>
          <w:szCs w:val="36"/>
        </w:rPr>
        <w:t>，</w:t>
      </w:r>
      <w:r>
        <w:rPr>
          <w:rFonts w:cs="仿宋_GB2312" w:hint="eastAsia"/>
          <w:sz w:val="32"/>
          <w:szCs w:val="36"/>
        </w:rPr>
        <w:t>填写“摊销年限”（成本摊销有两种计入方式，一种是填写“</w:t>
      </w:r>
      <w:r>
        <w:rPr>
          <w:rFonts w:cs="仿宋_GB2312" w:hint="eastAsia"/>
          <w:sz w:val="32"/>
          <w:szCs w:val="36"/>
        </w:rPr>
        <w:t>0</w:t>
      </w:r>
      <w:r>
        <w:rPr>
          <w:rFonts w:cs="仿宋_GB2312" w:hint="eastAsia"/>
          <w:sz w:val="32"/>
          <w:szCs w:val="36"/>
        </w:rPr>
        <w:t>”全额计入当月支出，另一种是填写</w:t>
      </w:r>
      <w:r>
        <w:rPr>
          <w:rFonts w:cs="仿宋_GB2312"/>
          <w:sz w:val="32"/>
          <w:szCs w:val="36"/>
        </w:rPr>
        <w:t>计划</w:t>
      </w:r>
      <w:r>
        <w:rPr>
          <w:rFonts w:cs="仿宋_GB2312" w:hint="eastAsia"/>
          <w:sz w:val="32"/>
          <w:szCs w:val="36"/>
        </w:rPr>
        <w:t>摊销的年限），录入完成后点击“保存”。</w:t>
      </w:r>
    </w:p>
    <w:p w:rsidR="002D4EEC" w:rsidRDefault="009F2A4E">
      <w:pPr>
        <w:snapToGrid w:val="0"/>
        <w:spacing w:line="590" w:lineRule="exact"/>
        <w:ind w:firstLineChars="200" w:firstLine="640"/>
        <w:textAlignment w:val="auto"/>
        <w:rPr>
          <w:rFonts w:cs="仿宋_GB2312"/>
          <w:sz w:val="32"/>
          <w:szCs w:val="36"/>
        </w:rPr>
      </w:pPr>
      <w:r>
        <w:rPr>
          <w:rFonts w:cs="仿宋_GB2312" w:hint="eastAsia"/>
          <w:sz w:val="32"/>
          <w:szCs w:val="36"/>
        </w:rPr>
        <w:t>（</w:t>
      </w:r>
      <w:r>
        <w:rPr>
          <w:rFonts w:cs="仿宋_GB2312" w:hint="eastAsia"/>
          <w:sz w:val="32"/>
          <w:szCs w:val="36"/>
        </w:rPr>
        <w:t>2</w:t>
      </w:r>
      <w:r>
        <w:rPr>
          <w:rFonts w:cs="仿宋_GB2312" w:hint="eastAsia"/>
          <w:sz w:val="32"/>
          <w:szCs w:val="36"/>
        </w:rPr>
        <w:t>）新增或修改固定资产记录。固定资产有两种修改方式，一种是在“记一笔”中的支出列表选择待修改数据，进入</w:t>
      </w:r>
      <w:r>
        <w:rPr>
          <w:rFonts w:cs="仿宋_GB2312" w:hint="eastAsia"/>
          <w:sz w:val="32"/>
          <w:szCs w:val="36"/>
        </w:rPr>
        <w:t>“支出详情”</w:t>
      </w:r>
      <w:proofErr w:type="gramStart"/>
      <w:r>
        <w:rPr>
          <w:rFonts w:cs="仿宋_GB2312" w:hint="eastAsia"/>
          <w:sz w:val="32"/>
          <w:szCs w:val="36"/>
        </w:rPr>
        <w:t>页直接</w:t>
      </w:r>
      <w:proofErr w:type="gramEnd"/>
      <w:r>
        <w:rPr>
          <w:rFonts w:cs="仿宋_GB2312" w:hint="eastAsia"/>
          <w:sz w:val="32"/>
          <w:szCs w:val="36"/>
        </w:rPr>
        <w:t>修改。另一种是点击“报表查询”进入支出列表，选择待修改数据进行修改。</w:t>
      </w:r>
    </w:p>
    <w:p w:rsidR="002D4EEC" w:rsidRDefault="009F2A4E">
      <w:pPr>
        <w:snapToGrid w:val="0"/>
        <w:spacing w:line="590" w:lineRule="exact"/>
        <w:ind w:firstLineChars="200" w:firstLine="640"/>
        <w:textAlignment w:val="auto"/>
        <w:rPr>
          <w:rFonts w:eastAsia="楷体_GB2312" w:cs="楷体_GB2312"/>
          <w:b/>
          <w:bCs/>
          <w:sz w:val="32"/>
          <w:szCs w:val="32"/>
        </w:rPr>
      </w:pPr>
      <w:r>
        <w:rPr>
          <w:rFonts w:cs="仿宋_GB2312" w:hint="eastAsia"/>
          <w:sz w:val="32"/>
          <w:szCs w:val="36"/>
        </w:rPr>
        <w:t>（</w:t>
      </w:r>
      <w:r>
        <w:rPr>
          <w:rFonts w:cs="仿宋_GB2312" w:hint="eastAsia"/>
          <w:sz w:val="32"/>
          <w:szCs w:val="36"/>
        </w:rPr>
        <w:t>3</w:t>
      </w:r>
      <w:r>
        <w:rPr>
          <w:rFonts w:cs="仿宋_GB2312" w:hint="eastAsia"/>
          <w:sz w:val="32"/>
          <w:szCs w:val="36"/>
        </w:rPr>
        <w:t>）报废固定资产。在首页内点击“报表查询”，选择“固定资产”，点击需要报废的固定资产，进入详情页下方点击“报废”。</w:t>
      </w:r>
      <w:r>
        <w:rPr>
          <w:rFonts w:cs="仿宋_GB2312" w:hint="eastAsia"/>
          <w:sz w:val="32"/>
          <w:szCs w:val="32"/>
        </w:rPr>
        <w:br/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 xml:space="preserve"> 9.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修改基本信息和</w:t>
      </w:r>
      <w:r>
        <w:rPr>
          <w:rFonts w:ascii="楷体_GB2312" w:eastAsia="楷体_GB2312" w:cs="楷体_GB2312"/>
          <w:b/>
          <w:bCs/>
          <w:sz w:val="32"/>
          <w:szCs w:val="32"/>
        </w:rPr>
        <w:t>更换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手机号</w:t>
      </w:r>
    </w:p>
    <w:p w:rsidR="002D4EEC" w:rsidRDefault="009F2A4E">
      <w:pPr>
        <w:snapToGrid w:val="0"/>
        <w:spacing w:line="590" w:lineRule="exact"/>
        <w:ind w:firstLineChars="200" w:firstLine="640"/>
        <w:textAlignment w:val="auto"/>
        <w:rPr>
          <w:rFonts w:eastAsia="楷体_GB2312" w:cs="楷体_GB2312"/>
          <w:b/>
          <w:bCs/>
          <w:sz w:val="32"/>
          <w:szCs w:val="32"/>
        </w:rPr>
      </w:pPr>
      <w:r>
        <w:rPr>
          <w:rFonts w:cs="仿宋_GB2312" w:hint="eastAsia"/>
          <w:sz w:val="32"/>
          <w:szCs w:val="32"/>
        </w:rPr>
        <w:t>点击“基本信息”，可对基本信息进行查看和修改</w:t>
      </w:r>
      <w:r>
        <w:rPr>
          <w:rFonts w:cs="仿宋_GB2312"/>
          <w:sz w:val="32"/>
          <w:szCs w:val="32"/>
        </w:rPr>
        <w:t>。</w:t>
      </w:r>
      <w:r>
        <w:rPr>
          <w:rFonts w:cs="仿宋_GB2312" w:hint="eastAsia"/>
          <w:sz w:val="32"/>
          <w:szCs w:val="32"/>
        </w:rPr>
        <w:t>在“手机号”一栏点击“修改”，输入新手机号及短信验证</w:t>
      </w:r>
      <w:proofErr w:type="gramStart"/>
      <w:r>
        <w:rPr>
          <w:rFonts w:cs="仿宋_GB2312" w:hint="eastAsia"/>
          <w:sz w:val="32"/>
          <w:szCs w:val="32"/>
        </w:rPr>
        <w:t>码完成</w:t>
      </w:r>
      <w:proofErr w:type="gramEnd"/>
      <w:r>
        <w:rPr>
          <w:rFonts w:cs="仿宋_GB2312"/>
          <w:sz w:val="32"/>
          <w:szCs w:val="32"/>
        </w:rPr>
        <w:t>更换手机号</w:t>
      </w:r>
      <w:r>
        <w:rPr>
          <w:rFonts w:cs="仿宋_GB2312" w:hint="eastAsia"/>
          <w:sz w:val="32"/>
          <w:szCs w:val="32"/>
        </w:rPr>
        <w:t>。</w:t>
      </w:r>
      <w:r>
        <w:rPr>
          <w:rFonts w:cs="仿宋_GB2312" w:hint="eastAsia"/>
          <w:sz w:val="32"/>
          <w:szCs w:val="32"/>
        </w:rPr>
        <w:br/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 xml:space="preserve">    10.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软件升级</w:t>
      </w:r>
    </w:p>
    <w:p w:rsidR="002D4EEC" w:rsidRDefault="009F2A4E">
      <w:pPr>
        <w:snapToGrid w:val="0"/>
        <w:spacing w:line="590" w:lineRule="exact"/>
        <w:ind w:firstLineChars="200" w:firstLine="640"/>
        <w:textAlignment w:val="auto"/>
        <w:rPr>
          <w:rFonts w:cs="仿宋_GB2312"/>
          <w:sz w:val="32"/>
          <w:szCs w:val="36"/>
        </w:rPr>
      </w:pPr>
      <w:r>
        <w:rPr>
          <w:rFonts w:cs="仿宋_GB2312" w:hint="eastAsia"/>
          <w:sz w:val="32"/>
          <w:szCs w:val="36"/>
        </w:rPr>
        <w:t>当版本需要更新时，打开</w:t>
      </w:r>
      <w:r>
        <w:rPr>
          <w:rFonts w:cs="仿宋_GB2312"/>
          <w:sz w:val="32"/>
          <w:szCs w:val="36"/>
        </w:rPr>
        <w:t>软件</w:t>
      </w:r>
      <w:r>
        <w:rPr>
          <w:rFonts w:cs="仿宋_GB2312" w:hint="eastAsia"/>
          <w:sz w:val="32"/>
          <w:szCs w:val="36"/>
        </w:rPr>
        <w:t>会</w:t>
      </w:r>
      <w:r>
        <w:rPr>
          <w:rFonts w:cs="仿宋_GB2312"/>
          <w:sz w:val="32"/>
          <w:szCs w:val="36"/>
        </w:rPr>
        <w:t>自动</w:t>
      </w:r>
      <w:r>
        <w:rPr>
          <w:rFonts w:cs="仿宋_GB2312" w:hint="eastAsia"/>
          <w:sz w:val="32"/>
          <w:szCs w:val="36"/>
        </w:rPr>
        <w:t>弹出提示窗口，点击“立即升级”后完成版本自动更新。如点击“暂不升级”则会导致软件无法正常使用。</w:t>
      </w:r>
    </w:p>
    <w:p w:rsidR="002D4EEC" w:rsidRDefault="009F2A4E" w:rsidP="002D4EEC">
      <w:pPr>
        <w:snapToGrid w:val="0"/>
        <w:spacing w:line="590" w:lineRule="exact"/>
        <w:ind w:firstLineChars="200" w:firstLine="643"/>
        <w:textAlignment w:val="auto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11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下载打印</w:t>
      </w:r>
    </w:p>
    <w:p w:rsidR="002D4EEC" w:rsidRDefault="009F2A4E">
      <w:pPr>
        <w:snapToGrid w:val="0"/>
        <w:spacing w:line="590" w:lineRule="exact"/>
        <w:ind w:firstLineChars="200" w:firstLine="640"/>
        <w:textAlignment w:val="auto"/>
        <w:rPr>
          <w:rFonts w:cs="仿宋_GB2312"/>
          <w:sz w:val="32"/>
          <w:szCs w:val="36"/>
        </w:rPr>
      </w:pPr>
      <w:r>
        <w:rPr>
          <w:rFonts w:cs="仿宋_GB2312" w:hint="eastAsia"/>
          <w:sz w:val="32"/>
          <w:szCs w:val="36"/>
        </w:rPr>
        <w:t>在报表查询中点击“下载打印”，会弹出下载链接，点击“复制”按钮复制到粘贴板。在浏览器地址栏粘贴链接</w:t>
      </w:r>
      <w:r>
        <w:rPr>
          <w:rFonts w:cs="仿宋_GB2312"/>
          <w:sz w:val="32"/>
          <w:szCs w:val="36"/>
        </w:rPr>
        <w:t>，</w:t>
      </w:r>
      <w:r>
        <w:rPr>
          <w:rFonts w:cs="仿宋_GB2312" w:hint="eastAsia"/>
          <w:sz w:val="32"/>
          <w:szCs w:val="36"/>
        </w:rPr>
        <w:t>完成在线下载</w:t>
      </w:r>
      <w:r>
        <w:rPr>
          <w:rFonts w:cs="仿宋_GB2312"/>
          <w:sz w:val="32"/>
          <w:szCs w:val="36"/>
        </w:rPr>
        <w:t>，</w:t>
      </w:r>
      <w:r>
        <w:rPr>
          <w:rFonts w:cs="仿宋_GB2312" w:hint="eastAsia"/>
          <w:sz w:val="32"/>
          <w:szCs w:val="36"/>
        </w:rPr>
        <w:t>下载后的信息可直接打印。</w:t>
      </w:r>
    </w:p>
    <w:p w:rsidR="002D4EEC" w:rsidRDefault="009F2A4E">
      <w:pPr>
        <w:snapToGrid w:val="0"/>
        <w:spacing w:line="59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/>
          <w:sz w:val="32"/>
          <w:szCs w:val="32"/>
        </w:rPr>
        <w:t>电脑（</w:t>
      </w:r>
      <w:r>
        <w:rPr>
          <w:rFonts w:ascii="黑体" w:eastAsia="黑体" w:hAnsi="黑体" w:cs="黑体" w:hint="eastAsia"/>
          <w:sz w:val="32"/>
          <w:szCs w:val="32"/>
        </w:rPr>
        <w:t>PC</w:t>
      </w:r>
      <w:r>
        <w:rPr>
          <w:rFonts w:ascii="黑体" w:eastAsia="黑体" w:hAnsi="黑体" w:cs="黑体"/>
          <w:sz w:val="32"/>
          <w:szCs w:val="32"/>
        </w:rPr>
        <w:t>）</w:t>
      </w:r>
      <w:r>
        <w:rPr>
          <w:rFonts w:ascii="黑体" w:eastAsia="黑体" w:hAnsi="黑体" w:cs="黑体" w:hint="eastAsia"/>
          <w:sz w:val="32"/>
          <w:szCs w:val="32"/>
        </w:rPr>
        <w:t>端</w:t>
      </w:r>
    </w:p>
    <w:p w:rsidR="002D4EEC" w:rsidRDefault="009F2A4E">
      <w:pPr>
        <w:snapToGrid w:val="0"/>
        <w:spacing w:line="590" w:lineRule="exact"/>
        <w:ind w:firstLineChars="200" w:firstLine="640"/>
        <w:textAlignment w:val="auto"/>
        <w:rPr>
          <w:rFonts w:cs="仿宋_GB2312"/>
          <w:sz w:val="32"/>
          <w:szCs w:val="36"/>
        </w:rPr>
      </w:pPr>
      <w:r>
        <w:rPr>
          <w:rFonts w:cs="仿宋_GB2312" w:hint="eastAsia"/>
          <w:sz w:val="32"/>
          <w:szCs w:val="36"/>
        </w:rPr>
        <w:t>家庭农场</w:t>
      </w:r>
      <w:r>
        <w:rPr>
          <w:rFonts w:cs="仿宋_GB2312"/>
          <w:sz w:val="32"/>
          <w:szCs w:val="36"/>
        </w:rPr>
        <w:t>电脑（</w:t>
      </w:r>
      <w:r>
        <w:rPr>
          <w:rFonts w:cs="仿宋_GB2312" w:hint="eastAsia"/>
          <w:sz w:val="32"/>
          <w:szCs w:val="36"/>
        </w:rPr>
        <w:t>PC</w:t>
      </w:r>
      <w:r>
        <w:rPr>
          <w:rFonts w:cs="仿宋_GB2312"/>
          <w:sz w:val="32"/>
          <w:szCs w:val="36"/>
        </w:rPr>
        <w:t>）端的</w:t>
      </w:r>
      <w:r>
        <w:rPr>
          <w:rFonts w:cs="仿宋_GB2312" w:hint="eastAsia"/>
          <w:sz w:val="32"/>
          <w:szCs w:val="36"/>
        </w:rPr>
        <w:t>使用方法与移动端相同。</w:t>
      </w:r>
    </w:p>
    <w:p w:rsidR="002D4EEC" w:rsidRDefault="009F2A4E">
      <w:pPr>
        <w:snapToGrid w:val="0"/>
        <w:spacing w:line="590" w:lineRule="exact"/>
        <w:ind w:firstLineChars="200" w:firstLine="640"/>
        <w:textAlignment w:val="auto"/>
        <w:rPr>
          <w:rFonts w:cs="仿宋_GB2312"/>
          <w:sz w:val="32"/>
          <w:szCs w:val="36"/>
        </w:rPr>
      </w:pPr>
      <w:r>
        <w:rPr>
          <w:rFonts w:cs="仿宋_GB2312"/>
          <w:sz w:val="32"/>
          <w:szCs w:val="36"/>
        </w:rPr>
        <w:t>农业农村部门管理员</w:t>
      </w:r>
      <w:r>
        <w:rPr>
          <w:rFonts w:cs="仿宋_GB2312" w:hint="eastAsia"/>
          <w:sz w:val="32"/>
          <w:szCs w:val="36"/>
        </w:rPr>
        <w:t>使用管理账号</w:t>
      </w:r>
      <w:r>
        <w:rPr>
          <w:rFonts w:cs="仿宋_GB2312"/>
          <w:sz w:val="32"/>
          <w:szCs w:val="36"/>
        </w:rPr>
        <w:t>登录电脑（</w:t>
      </w:r>
      <w:r>
        <w:rPr>
          <w:rFonts w:cs="仿宋_GB2312" w:hint="eastAsia"/>
          <w:sz w:val="32"/>
          <w:szCs w:val="36"/>
        </w:rPr>
        <w:t>PC</w:t>
      </w:r>
      <w:r>
        <w:rPr>
          <w:rFonts w:cs="仿宋_GB2312"/>
          <w:sz w:val="32"/>
          <w:szCs w:val="36"/>
        </w:rPr>
        <w:t>）端</w:t>
      </w:r>
      <w:r>
        <w:rPr>
          <w:rFonts w:cs="仿宋_GB2312" w:hint="eastAsia"/>
          <w:sz w:val="32"/>
          <w:szCs w:val="36"/>
        </w:rPr>
        <w:t>后，可以查询辖区内</w:t>
      </w:r>
      <w:r>
        <w:rPr>
          <w:rFonts w:ascii="仿宋_GB2312" w:hAnsi="仿宋_GB2312" w:cs="仿宋_GB2312" w:hint="eastAsia"/>
          <w:color w:val="000000" w:themeColor="text1"/>
          <w:sz w:val="32"/>
          <w:szCs w:val="32"/>
        </w:rPr>
        <w:t>“随手记”记账软件注册使用情况</w:t>
      </w:r>
      <w:r>
        <w:rPr>
          <w:rFonts w:ascii="仿宋_GB2312" w:hAnsi="仿宋_GB2312" w:cs="仿宋_GB2312"/>
          <w:color w:val="000000" w:themeColor="text1"/>
          <w:sz w:val="32"/>
          <w:szCs w:val="32"/>
        </w:rPr>
        <w:t>和</w:t>
      </w:r>
      <w:r>
        <w:rPr>
          <w:rFonts w:ascii="仿宋_GB2312" w:hAnsi="仿宋_GB2312" w:cs="仿宋_GB2312" w:hint="eastAsia"/>
          <w:color w:val="000000" w:themeColor="text1"/>
          <w:sz w:val="32"/>
          <w:szCs w:val="32"/>
        </w:rPr>
        <w:t>家庭农场</w:t>
      </w:r>
      <w:r>
        <w:rPr>
          <w:rFonts w:cs="仿宋_GB2312" w:hint="eastAsia"/>
          <w:sz w:val="32"/>
          <w:szCs w:val="36"/>
        </w:rPr>
        <w:t>分类汇总情况。</w:t>
      </w:r>
    </w:p>
    <w:p w:rsidR="002D4EEC" w:rsidRDefault="009F2A4E" w:rsidP="002D4EEC">
      <w:pPr>
        <w:snapToGrid w:val="0"/>
        <w:spacing w:line="590" w:lineRule="exact"/>
        <w:ind w:firstLineChars="200" w:firstLine="643"/>
        <w:textAlignment w:val="auto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/>
          <w:b/>
          <w:bCs/>
          <w:sz w:val="32"/>
          <w:szCs w:val="32"/>
        </w:rPr>
        <w:t>1.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查询软件使用和</w:t>
      </w:r>
      <w:r>
        <w:rPr>
          <w:rFonts w:ascii="楷体_GB2312" w:eastAsia="楷体_GB2312" w:cs="楷体_GB2312"/>
          <w:b/>
          <w:bCs/>
          <w:sz w:val="32"/>
          <w:szCs w:val="32"/>
        </w:rPr>
        <w:t>开展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记账情况</w:t>
      </w:r>
    </w:p>
    <w:p w:rsidR="002D4EEC" w:rsidRDefault="009F2A4E">
      <w:pPr>
        <w:snapToGrid w:val="0"/>
        <w:spacing w:line="590" w:lineRule="exact"/>
        <w:ind w:firstLineChars="200" w:firstLine="640"/>
        <w:textAlignment w:val="auto"/>
        <w:rPr>
          <w:rFonts w:cs="仿宋_GB2312"/>
          <w:sz w:val="32"/>
          <w:szCs w:val="36"/>
        </w:rPr>
      </w:pPr>
      <w:r>
        <w:rPr>
          <w:rFonts w:cs="仿宋_GB2312" w:hint="eastAsia"/>
          <w:sz w:val="32"/>
          <w:szCs w:val="36"/>
        </w:rPr>
        <w:t>点击“记账查询”后，在记账进度查询、记账进度汇总等分类中，选择目标分类进行查询。</w:t>
      </w:r>
    </w:p>
    <w:p w:rsidR="002D4EEC" w:rsidRDefault="009F2A4E" w:rsidP="002D4EEC">
      <w:pPr>
        <w:snapToGrid w:val="0"/>
        <w:spacing w:line="590" w:lineRule="exact"/>
        <w:ind w:firstLineChars="200" w:firstLine="643"/>
        <w:textAlignment w:val="auto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/>
          <w:b/>
          <w:bCs/>
          <w:sz w:val="32"/>
          <w:szCs w:val="32"/>
        </w:rPr>
        <w:t>2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.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查询</w:t>
      </w:r>
      <w:r>
        <w:rPr>
          <w:rFonts w:ascii="楷体_GB2312" w:eastAsia="楷体_GB2312" w:cs="楷体_GB2312"/>
          <w:b/>
          <w:bCs/>
          <w:sz w:val="32"/>
          <w:szCs w:val="32"/>
        </w:rPr>
        <w:t>家庭农场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分类信息</w:t>
      </w:r>
    </w:p>
    <w:p w:rsidR="002D4EEC" w:rsidRDefault="009F2A4E">
      <w:pPr>
        <w:snapToGrid w:val="0"/>
        <w:spacing w:line="590" w:lineRule="exact"/>
        <w:ind w:firstLineChars="200" w:firstLine="640"/>
        <w:textAlignment w:val="auto"/>
        <w:rPr>
          <w:rFonts w:cs="仿宋_GB2312"/>
          <w:sz w:val="32"/>
          <w:szCs w:val="36"/>
        </w:rPr>
      </w:pPr>
      <w:r>
        <w:rPr>
          <w:rFonts w:cs="仿宋_GB2312" w:hint="eastAsia"/>
          <w:sz w:val="32"/>
          <w:szCs w:val="36"/>
        </w:rPr>
        <w:t>点击“数据统计”后，在基本信息统计、地区注册农场汇总等分类中，选择目标分类进行查询。</w:t>
      </w:r>
    </w:p>
    <w:p w:rsidR="002D4EEC" w:rsidRDefault="009F2A4E" w:rsidP="002D4EEC">
      <w:pPr>
        <w:snapToGrid w:val="0"/>
        <w:spacing w:line="590" w:lineRule="exact"/>
        <w:ind w:firstLineChars="200" w:firstLine="643"/>
        <w:textAlignment w:val="auto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/>
          <w:b/>
          <w:bCs/>
          <w:sz w:val="32"/>
          <w:szCs w:val="32"/>
        </w:rPr>
        <w:t>3.</w:t>
      </w:r>
      <w:r>
        <w:rPr>
          <w:rFonts w:ascii="楷体_GB2312" w:eastAsia="楷体_GB2312" w:cs="楷体_GB2312" w:hint="eastAsia"/>
          <w:b/>
          <w:bCs/>
          <w:sz w:val="32"/>
          <w:szCs w:val="32"/>
        </w:rPr>
        <w:t>切换账号</w:t>
      </w:r>
    </w:p>
    <w:p w:rsidR="002D4EEC" w:rsidRDefault="009F2A4E">
      <w:pPr>
        <w:snapToGrid w:val="0"/>
        <w:spacing w:line="590" w:lineRule="exact"/>
        <w:ind w:firstLineChars="200" w:firstLine="640"/>
        <w:textAlignment w:val="auto"/>
        <w:rPr>
          <w:rFonts w:cs="仿宋_GB2312"/>
          <w:sz w:val="32"/>
          <w:szCs w:val="36"/>
        </w:rPr>
      </w:pPr>
      <w:r>
        <w:rPr>
          <w:rFonts w:cs="仿宋_GB2312" w:hint="eastAsia"/>
          <w:sz w:val="32"/>
          <w:szCs w:val="36"/>
        </w:rPr>
        <w:t>点击家庭农场“随手记”标志，进行切换账号或退出登录。</w:t>
      </w:r>
    </w:p>
    <w:p w:rsidR="002D4EEC" w:rsidRDefault="009F2A4E">
      <w:pPr>
        <w:snapToGrid w:val="0"/>
        <w:spacing w:line="59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三、家庭农场</w:t>
      </w:r>
      <w:r>
        <w:rPr>
          <w:rFonts w:ascii="黑体" w:eastAsia="黑体" w:hAnsi="黑体" w:cs="黑体"/>
          <w:sz w:val="32"/>
          <w:szCs w:val="32"/>
        </w:rPr>
        <w:t>“</w:t>
      </w:r>
      <w:r>
        <w:rPr>
          <w:rFonts w:ascii="黑体" w:eastAsia="黑体" w:hAnsi="黑体" w:cs="黑体"/>
          <w:sz w:val="32"/>
          <w:szCs w:val="32"/>
        </w:rPr>
        <w:t>随手记</w:t>
      </w:r>
      <w:r>
        <w:rPr>
          <w:rFonts w:ascii="黑体" w:eastAsia="黑体" w:hAnsi="黑体" w:cs="黑体"/>
          <w:sz w:val="32"/>
          <w:szCs w:val="32"/>
        </w:rPr>
        <w:t>”</w:t>
      </w:r>
      <w:r>
        <w:rPr>
          <w:rFonts w:ascii="黑体" w:eastAsia="黑体" w:hAnsi="黑体" w:cs="黑体"/>
          <w:sz w:val="32"/>
          <w:szCs w:val="32"/>
        </w:rPr>
        <w:t>二维码（</w:t>
      </w:r>
      <w:proofErr w:type="gramStart"/>
      <w:r>
        <w:rPr>
          <w:rFonts w:ascii="黑体" w:eastAsia="黑体" w:hAnsi="黑体" w:cs="黑体"/>
          <w:sz w:val="32"/>
          <w:szCs w:val="32"/>
        </w:rPr>
        <w:t>安卓版</w:t>
      </w:r>
      <w:proofErr w:type="gramEnd"/>
      <w:r>
        <w:rPr>
          <w:rFonts w:ascii="黑体" w:eastAsia="黑体" w:hAnsi="黑体" w:cs="黑体"/>
          <w:sz w:val="32"/>
          <w:szCs w:val="32"/>
        </w:rPr>
        <w:t>）</w:t>
      </w:r>
    </w:p>
    <w:p w:rsidR="002D4EEC" w:rsidRDefault="009F2A4E">
      <w:pPr>
        <w:snapToGrid w:val="0"/>
        <w:spacing w:line="590" w:lineRule="exact"/>
        <w:jc w:val="left"/>
        <w:textAlignment w:val="auto"/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247650</wp:posOffset>
            </wp:positionV>
            <wp:extent cx="1796415" cy="2168525"/>
            <wp:effectExtent l="0" t="0" r="13335" b="3175"/>
            <wp:wrapNone/>
            <wp:docPr id="4" name="图片 2" descr="微信图片_20220420091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微信图片_2022042009184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4EEC" w:rsidRDefault="002D4EEC">
      <w:pPr>
        <w:rPr>
          <w:rFonts w:hint="eastAsia"/>
        </w:rPr>
      </w:pPr>
    </w:p>
    <w:p w:rsidR="009F2A4E" w:rsidRDefault="009F2A4E" w:rsidP="009F2A4E">
      <w:pPr>
        <w:pStyle w:val="2"/>
        <w:ind w:left="360" w:firstLine="640"/>
        <w:rPr>
          <w:rFonts w:hint="eastAsia"/>
        </w:rPr>
      </w:pPr>
    </w:p>
    <w:p w:rsidR="009F2A4E" w:rsidRDefault="009F2A4E" w:rsidP="009F2A4E">
      <w:pPr>
        <w:pStyle w:val="2"/>
        <w:ind w:left="360" w:firstLine="640"/>
        <w:rPr>
          <w:rFonts w:hint="eastAsia"/>
        </w:rPr>
      </w:pPr>
    </w:p>
    <w:p w:rsidR="009F2A4E" w:rsidRDefault="009F2A4E" w:rsidP="009F2A4E">
      <w:pPr>
        <w:pStyle w:val="2"/>
        <w:ind w:left="360" w:firstLine="640"/>
        <w:rPr>
          <w:rFonts w:hint="eastAsia"/>
        </w:rPr>
      </w:pPr>
    </w:p>
    <w:p w:rsidR="009F2A4E" w:rsidRDefault="009F2A4E" w:rsidP="009F2A4E">
      <w:pPr>
        <w:pStyle w:val="2"/>
        <w:ind w:left="360" w:firstLine="640"/>
        <w:rPr>
          <w:rFonts w:hint="eastAsia"/>
        </w:rPr>
      </w:pPr>
    </w:p>
    <w:p w:rsidR="009F2A4E" w:rsidRDefault="009F2A4E" w:rsidP="009F2A4E">
      <w:pPr>
        <w:pStyle w:val="2"/>
        <w:ind w:left="360" w:firstLine="640"/>
        <w:rPr>
          <w:rFonts w:hint="eastAsia"/>
        </w:rPr>
      </w:pPr>
    </w:p>
    <w:p w:rsidR="009F2A4E" w:rsidRDefault="009F2A4E" w:rsidP="009F2A4E">
      <w:pPr>
        <w:pStyle w:val="2"/>
        <w:ind w:left="360" w:firstLine="640"/>
        <w:sectPr w:rsidR="009F2A4E" w:rsidSect="009F2A4E">
          <w:pgSz w:w="11906" w:h="16838"/>
          <w:pgMar w:top="1871" w:right="1531" w:bottom="1474" w:left="1531" w:header="851" w:footer="992" w:gutter="0"/>
          <w:pgNumType w:start="4"/>
          <w:cols w:space="425"/>
          <w:docGrid w:type="lines" w:linePitch="312"/>
        </w:sectPr>
      </w:pPr>
    </w:p>
    <w:p w:rsidR="009F2A4E" w:rsidRPr="00FD3BFD" w:rsidRDefault="009F2A4E" w:rsidP="009F2A4E">
      <w:pPr>
        <w:pStyle w:val="a6"/>
      </w:pPr>
    </w:p>
    <w:p w:rsidR="009F2A4E" w:rsidRDefault="009F2A4E" w:rsidP="009F2A4E"/>
    <w:p w:rsidR="009F2A4E" w:rsidRDefault="009F2A4E" w:rsidP="009F2A4E">
      <w:pPr>
        <w:pStyle w:val="a6"/>
      </w:pPr>
    </w:p>
    <w:p w:rsidR="009F2A4E" w:rsidRDefault="009F2A4E" w:rsidP="009F2A4E"/>
    <w:p w:rsidR="009F2A4E" w:rsidRDefault="009F2A4E" w:rsidP="009F2A4E">
      <w:pPr>
        <w:pStyle w:val="a6"/>
      </w:pPr>
    </w:p>
    <w:p w:rsidR="009F2A4E" w:rsidRDefault="009F2A4E" w:rsidP="009F2A4E"/>
    <w:p w:rsidR="009F2A4E" w:rsidRDefault="009F2A4E" w:rsidP="009F2A4E">
      <w:pPr>
        <w:pStyle w:val="a6"/>
      </w:pPr>
    </w:p>
    <w:p w:rsidR="009F2A4E" w:rsidRDefault="009F2A4E" w:rsidP="009F2A4E"/>
    <w:p w:rsidR="009F2A4E" w:rsidRDefault="009F2A4E" w:rsidP="009F2A4E">
      <w:pPr>
        <w:pStyle w:val="a6"/>
      </w:pPr>
    </w:p>
    <w:p w:rsidR="009F2A4E" w:rsidRDefault="009F2A4E" w:rsidP="009F2A4E">
      <w:pPr>
        <w:rPr>
          <w:rFonts w:hint="eastAsia"/>
        </w:rPr>
      </w:pPr>
    </w:p>
    <w:p w:rsidR="009F2A4E" w:rsidRDefault="009F2A4E" w:rsidP="009F2A4E">
      <w:pPr>
        <w:rPr>
          <w:rFonts w:hint="eastAsia"/>
        </w:rPr>
      </w:pPr>
    </w:p>
    <w:p w:rsidR="009F2A4E" w:rsidRDefault="009F2A4E" w:rsidP="009F2A4E">
      <w:pPr>
        <w:pStyle w:val="a6"/>
        <w:rPr>
          <w:rFonts w:hint="eastAsia"/>
        </w:rPr>
      </w:pPr>
    </w:p>
    <w:p w:rsidR="009F2A4E" w:rsidRDefault="009F2A4E" w:rsidP="009F2A4E">
      <w:pPr>
        <w:rPr>
          <w:rFonts w:hint="eastAsia"/>
        </w:rPr>
      </w:pPr>
    </w:p>
    <w:p w:rsidR="009F2A4E" w:rsidRDefault="009F2A4E" w:rsidP="009F2A4E">
      <w:pPr>
        <w:pStyle w:val="a6"/>
        <w:rPr>
          <w:rFonts w:hint="eastAsia"/>
        </w:rPr>
      </w:pPr>
    </w:p>
    <w:p w:rsidR="009F2A4E" w:rsidRDefault="009F2A4E" w:rsidP="009F2A4E">
      <w:pPr>
        <w:rPr>
          <w:rFonts w:hint="eastAsia"/>
        </w:rPr>
      </w:pPr>
    </w:p>
    <w:p w:rsidR="009F2A4E" w:rsidRDefault="009F2A4E" w:rsidP="009F2A4E">
      <w:pPr>
        <w:pStyle w:val="a6"/>
        <w:rPr>
          <w:rFonts w:hint="eastAsia"/>
        </w:rPr>
      </w:pPr>
    </w:p>
    <w:p w:rsidR="009F2A4E" w:rsidRDefault="009F2A4E" w:rsidP="009F2A4E">
      <w:pPr>
        <w:rPr>
          <w:rFonts w:hint="eastAsia"/>
        </w:rPr>
      </w:pPr>
    </w:p>
    <w:p w:rsidR="009F2A4E" w:rsidRDefault="009F2A4E" w:rsidP="009F2A4E">
      <w:pPr>
        <w:pStyle w:val="a6"/>
        <w:rPr>
          <w:rFonts w:hint="eastAsia"/>
        </w:rPr>
      </w:pPr>
    </w:p>
    <w:p w:rsidR="009F2A4E" w:rsidRDefault="009F2A4E" w:rsidP="009F2A4E">
      <w:pPr>
        <w:rPr>
          <w:rFonts w:hint="eastAsia"/>
        </w:rPr>
      </w:pPr>
    </w:p>
    <w:p w:rsidR="009F2A4E" w:rsidRDefault="009F2A4E" w:rsidP="009F2A4E">
      <w:pPr>
        <w:pStyle w:val="a6"/>
        <w:rPr>
          <w:rFonts w:hint="eastAsia"/>
        </w:rPr>
      </w:pPr>
    </w:p>
    <w:p w:rsidR="009F2A4E" w:rsidRDefault="009F2A4E" w:rsidP="009F2A4E">
      <w:pPr>
        <w:rPr>
          <w:rFonts w:hint="eastAsia"/>
        </w:rPr>
      </w:pPr>
    </w:p>
    <w:p w:rsidR="009F2A4E" w:rsidRPr="00437810" w:rsidRDefault="009F2A4E" w:rsidP="009F2A4E"/>
    <w:p w:rsidR="009F2A4E" w:rsidRPr="00082238" w:rsidRDefault="009F2A4E" w:rsidP="009F2A4E"/>
    <w:p w:rsidR="009F2A4E" w:rsidRDefault="009F2A4E" w:rsidP="009F2A4E">
      <w:pPr>
        <w:rPr>
          <w:rFonts w:hint="eastAsia"/>
        </w:rPr>
      </w:pPr>
    </w:p>
    <w:p w:rsidR="009F2A4E" w:rsidRPr="00FD3BFD" w:rsidRDefault="009F2A4E" w:rsidP="009F2A4E">
      <w:pPr>
        <w:pStyle w:val="a6"/>
      </w:pPr>
    </w:p>
    <w:p w:rsidR="009F2A4E" w:rsidRPr="004B27BB" w:rsidRDefault="009F2A4E" w:rsidP="009F2A4E">
      <w:pPr>
        <w:pStyle w:val="a6"/>
        <w:spacing w:after="0"/>
      </w:pPr>
    </w:p>
    <w:p w:rsidR="009F2A4E" w:rsidRPr="007238AE" w:rsidRDefault="009F2A4E" w:rsidP="009F2A4E">
      <w:pPr>
        <w:spacing w:line="400" w:lineRule="exact"/>
        <w:ind w:firstLineChars="100" w:firstLine="210"/>
        <w:rPr>
          <w:rFonts w:ascii="仿宋_GB2312"/>
          <w:sz w:val="28"/>
        </w:rPr>
      </w:pPr>
      <w:r w:rsidRPr="00F040CA">
        <w:rPr>
          <w:rFonts w:ascii="Calibri" w:eastAsia="宋体"/>
          <w:noProof/>
          <w:sz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15pt;margin-top:.1pt;width:442.2pt;height:0;z-index:251658240" o:connectortype="straight"/>
        </w:pict>
      </w:r>
      <w:r w:rsidRPr="00F040CA">
        <w:rPr>
          <w:rFonts w:ascii="Calibri" w:eastAsia="宋体"/>
          <w:noProof/>
          <w:sz w:val="21"/>
        </w:rPr>
        <w:pict>
          <v:shape id="_x0000_s1026" type="#_x0000_t32" style="position:absolute;left:0;text-align:left;margin-left:0;margin-top:23.65pt;width:442.2pt;height:0;z-index:251661312" o:connectortype="straight"/>
        </w:pict>
      </w:r>
      <w:r w:rsidRPr="007238AE">
        <w:rPr>
          <w:rFonts w:ascii="仿宋_GB2312" w:hint="eastAsia"/>
          <w:sz w:val="28"/>
        </w:rPr>
        <w:t>陕西</w:t>
      </w:r>
      <w:r>
        <w:rPr>
          <w:rFonts w:ascii="仿宋_GB2312" w:hint="eastAsia"/>
          <w:sz w:val="28"/>
        </w:rPr>
        <w:t>省农业农村厅办公室                  2023年5月11日印发</w:t>
      </w:r>
    </w:p>
    <w:sectPr w:rsidR="009F2A4E" w:rsidRPr="007238AE" w:rsidSect="00FD3BFD">
      <w:pgSz w:w="11906" w:h="16838"/>
      <w:pgMar w:top="1871" w:right="1531" w:bottom="1474" w:left="1531" w:header="851" w:footer="1134" w:gutter="0"/>
      <w:cols w:space="720"/>
      <w:titlePg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EEC" w:rsidRDefault="009F2A4E">
      <w:pPr>
        <w:spacing w:line="240" w:lineRule="auto"/>
      </w:pPr>
      <w:r>
        <w:separator/>
      </w:r>
    </w:p>
  </w:endnote>
  <w:endnote w:type="continuationSeparator" w:id="1">
    <w:p w:rsidR="002D4EEC" w:rsidRDefault="009F2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EEC" w:rsidRDefault="009F2A4E">
      <w:pPr>
        <w:spacing w:line="240" w:lineRule="auto"/>
      </w:pPr>
      <w:r>
        <w:separator/>
      </w:r>
    </w:p>
  </w:footnote>
  <w:footnote w:type="continuationSeparator" w:id="1">
    <w:p w:rsidR="002D4EEC" w:rsidRDefault="009F2A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M3NDAxOTY1NmYyZGVhZWZlMTI4NmQ1MTE4MWVmYmQifQ=="/>
  </w:docVars>
  <w:rsids>
    <w:rsidRoot w:val="4E6E0554"/>
    <w:rsid w:val="002D4EEC"/>
    <w:rsid w:val="009F2A4E"/>
    <w:rsid w:val="0313279F"/>
    <w:rsid w:val="03B978B6"/>
    <w:rsid w:val="04850D1F"/>
    <w:rsid w:val="04E24390"/>
    <w:rsid w:val="07917026"/>
    <w:rsid w:val="07DD37B4"/>
    <w:rsid w:val="08CB5FB4"/>
    <w:rsid w:val="0C146D33"/>
    <w:rsid w:val="0D1E6F0C"/>
    <w:rsid w:val="0F4D77FD"/>
    <w:rsid w:val="0F930D51"/>
    <w:rsid w:val="16BF0B34"/>
    <w:rsid w:val="1858252A"/>
    <w:rsid w:val="198D7EF5"/>
    <w:rsid w:val="19E11243"/>
    <w:rsid w:val="20287444"/>
    <w:rsid w:val="209F74DF"/>
    <w:rsid w:val="28AA3886"/>
    <w:rsid w:val="28F9084C"/>
    <w:rsid w:val="29CD0F6B"/>
    <w:rsid w:val="2C381A89"/>
    <w:rsid w:val="2DDB3277"/>
    <w:rsid w:val="2E7C18B2"/>
    <w:rsid w:val="31EE6F8A"/>
    <w:rsid w:val="348955F6"/>
    <w:rsid w:val="35A6706B"/>
    <w:rsid w:val="37616AA4"/>
    <w:rsid w:val="3A34058E"/>
    <w:rsid w:val="3A3E20BF"/>
    <w:rsid w:val="40DA2A28"/>
    <w:rsid w:val="41C95F57"/>
    <w:rsid w:val="445867F8"/>
    <w:rsid w:val="45914712"/>
    <w:rsid w:val="45E32A70"/>
    <w:rsid w:val="47652A9F"/>
    <w:rsid w:val="47A46757"/>
    <w:rsid w:val="49B17EE9"/>
    <w:rsid w:val="4A2B7297"/>
    <w:rsid w:val="4C4D0892"/>
    <w:rsid w:val="4C9A3D27"/>
    <w:rsid w:val="4E6E0554"/>
    <w:rsid w:val="517D303E"/>
    <w:rsid w:val="52626991"/>
    <w:rsid w:val="5342757E"/>
    <w:rsid w:val="53594A6A"/>
    <w:rsid w:val="56741199"/>
    <w:rsid w:val="584740EF"/>
    <w:rsid w:val="58A4541B"/>
    <w:rsid w:val="58A70798"/>
    <w:rsid w:val="59BB7772"/>
    <w:rsid w:val="5A9613F5"/>
    <w:rsid w:val="5C0D3BE9"/>
    <w:rsid w:val="5E1B62BE"/>
    <w:rsid w:val="5E87295F"/>
    <w:rsid w:val="5FDD262B"/>
    <w:rsid w:val="5FFE53C6"/>
    <w:rsid w:val="61F76818"/>
    <w:rsid w:val="62416D73"/>
    <w:rsid w:val="632E55BD"/>
    <w:rsid w:val="65634993"/>
    <w:rsid w:val="65EE6CB0"/>
    <w:rsid w:val="68626011"/>
    <w:rsid w:val="69441876"/>
    <w:rsid w:val="6ACE574B"/>
    <w:rsid w:val="6C2333EC"/>
    <w:rsid w:val="71F265BE"/>
    <w:rsid w:val="73AA596B"/>
    <w:rsid w:val="757331A3"/>
    <w:rsid w:val="79530C90"/>
    <w:rsid w:val="9FDF6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2D4EEC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2D4EEC"/>
    <w:pPr>
      <w:ind w:firstLineChars="200" w:firstLine="420"/>
    </w:pPr>
    <w:rPr>
      <w:sz w:val="32"/>
    </w:rPr>
  </w:style>
  <w:style w:type="paragraph" w:styleId="a3">
    <w:name w:val="Body Text Indent"/>
    <w:basedOn w:val="a"/>
    <w:uiPriority w:val="99"/>
    <w:unhideWhenUsed/>
    <w:qFormat/>
    <w:rsid w:val="002D4EEC"/>
    <w:pPr>
      <w:spacing w:after="120"/>
      <w:ind w:leftChars="200" w:left="420"/>
    </w:pPr>
  </w:style>
  <w:style w:type="paragraph" w:styleId="a4">
    <w:name w:val="footer"/>
    <w:basedOn w:val="a"/>
    <w:qFormat/>
    <w:rsid w:val="002D4EEC"/>
    <w:pPr>
      <w:tabs>
        <w:tab w:val="center" w:pos="4153"/>
        <w:tab w:val="right" w:pos="8306"/>
      </w:tabs>
      <w:snapToGrid w:val="0"/>
      <w:jc w:val="left"/>
    </w:pPr>
  </w:style>
  <w:style w:type="paragraph" w:styleId="a5">
    <w:name w:val="header"/>
    <w:basedOn w:val="a"/>
    <w:link w:val="Char"/>
    <w:rsid w:val="009F2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Char">
    <w:name w:val="页眉 Char"/>
    <w:basedOn w:val="a0"/>
    <w:link w:val="a5"/>
    <w:rsid w:val="009F2A4E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ody Text"/>
    <w:basedOn w:val="a"/>
    <w:next w:val="a"/>
    <w:link w:val="Char0"/>
    <w:rsid w:val="009F2A4E"/>
    <w:pPr>
      <w:adjustRightInd/>
      <w:spacing w:after="120" w:line="240" w:lineRule="auto"/>
      <w:textAlignment w:val="auto"/>
    </w:pPr>
    <w:rPr>
      <w:rFonts w:ascii="Calibri" w:eastAsia="宋体" w:hAnsi="Calibri"/>
      <w:kern w:val="2"/>
      <w:sz w:val="21"/>
      <w:szCs w:val="24"/>
    </w:rPr>
  </w:style>
  <w:style w:type="character" w:customStyle="1" w:styleId="Char0">
    <w:name w:val="正文文本 Char"/>
    <w:basedOn w:val="a0"/>
    <w:link w:val="a6"/>
    <w:rsid w:val="009F2A4E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2010</Words>
  <Characters>140</Characters>
  <Application>Microsoft Office Word</Application>
  <DocSecurity>0</DocSecurity>
  <Lines>1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任钰</dc:creator>
  <cp:lastModifiedBy>admin</cp:lastModifiedBy>
  <cp:revision>2</cp:revision>
  <cp:lastPrinted>2023-05-11T07:55:00Z</cp:lastPrinted>
  <dcterms:created xsi:type="dcterms:W3CDTF">2022-06-09T11:21:00Z</dcterms:created>
  <dcterms:modified xsi:type="dcterms:W3CDTF">2023-05-11T07:56:00Z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4D0311D8241246E6B668438AFD419868</vt:lpwstr>
  </property>
</Properties>
</file>