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6C1" w:rsidRDefault="00424D80">
      <w:pPr>
        <w:pStyle w:val="14"/>
        <w:ind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1</w:t>
      </w:r>
    </w:p>
    <w:p w:rsidR="008B16C1" w:rsidRDefault="00424D80">
      <w:pPr>
        <w:jc w:val="center"/>
        <w:rPr>
          <w:rFonts w:ascii="方正小标宋简体" w:eastAsia="方正小标宋简体" w:hAnsi="方正小标宋简体"/>
          <w:color w:val="000000"/>
          <w:kern w:val="0"/>
          <w:sz w:val="36"/>
          <w:szCs w:val="36"/>
          <w:shd w:val="clear" w:color="auto" w:fill="FFFFFF"/>
          <w:lang/>
        </w:rPr>
      </w:pPr>
      <w:r>
        <w:rPr>
          <w:rFonts w:ascii="方正小标宋简体" w:eastAsia="方正小标宋简体" w:hAnsi="方正小标宋简体" w:hint="eastAsia"/>
          <w:color w:val="000000"/>
          <w:kern w:val="0"/>
          <w:sz w:val="36"/>
          <w:szCs w:val="36"/>
          <w:shd w:val="clear" w:color="auto" w:fill="FFFFFF"/>
          <w:lang/>
        </w:rPr>
        <w:t>动物检疫证明（产品</w:t>
      </w:r>
      <w:r>
        <w:rPr>
          <w:rFonts w:ascii="方正小标宋简体" w:eastAsia="方正小标宋简体" w:hAnsi="方正小标宋简体" w:hint="eastAsia"/>
          <w:color w:val="000000"/>
          <w:kern w:val="0"/>
          <w:sz w:val="36"/>
          <w:szCs w:val="36"/>
          <w:shd w:val="clear" w:color="auto" w:fill="FFFFFF"/>
          <w:lang/>
        </w:rPr>
        <w:t>B</w:t>
      </w:r>
      <w:r>
        <w:rPr>
          <w:rFonts w:ascii="方正小标宋简体" w:eastAsia="方正小标宋简体" w:hAnsi="方正小标宋简体" w:hint="eastAsia"/>
          <w:color w:val="000000"/>
          <w:kern w:val="0"/>
          <w:sz w:val="36"/>
          <w:szCs w:val="36"/>
          <w:shd w:val="clear" w:color="auto" w:fill="FFFFFF"/>
          <w:lang/>
        </w:rPr>
        <w:t>）</w:t>
      </w:r>
      <w:r>
        <w:rPr>
          <w:rFonts w:ascii="方正小标宋简体" w:eastAsia="方正小标宋简体" w:hAnsi="方正小标宋简体" w:hint="eastAsia"/>
          <w:sz w:val="36"/>
          <w:szCs w:val="36"/>
          <w:lang/>
        </w:rPr>
        <w:t>电子证照样式</w:t>
      </w:r>
    </w:p>
    <w:p w:rsidR="008B16C1" w:rsidRDefault="00424D80"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224790</wp:posOffset>
            </wp:positionV>
            <wp:extent cx="3505200" cy="7835265"/>
            <wp:effectExtent l="0" t="0" r="0" b="13335"/>
            <wp:wrapNone/>
            <wp:docPr id="1" name="_x0000_s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s1026"/>
                    <pic:cNvPicPr/>
                  </pic:nvPicPr>
                  <pic:blipFill>
                    <a:blip r:embed="rId8" cstate="print"/>
                    <a:srcRect l="1571" t="543" r="1617" b="1976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6C1" w:rsidRDefault="00424D80">
      <w:pPr>
        <w:jc w:val="center"/>
      </w:pPr>
      <w:r>
        <w:br w:type="page"/>
      </w:r>
      <w:r>
        <w:rPr>
          <w:rFonts w:ascii="方正小标宋简体" w:eastAsia="方正小标宋简体" w:hAnsi="方正小标宋简体"/>
          <w:sz w:val="36"/>
          <w:szCs w:val="36"/>
          <w:lang/>
        </w:rPr>
        <w:lastRenderedPageBreak/>
        <w:t>肉品品质检验合格证</w:t>
      </w:r>
      <w:r>
        <w:rPr>
          <w:rFonts w:ascii="方正小标宋简体" w:eastAsia="方正小标宋简体" w:hAnsi="方正小标宋简体" w:hint="eastAsia"/>
          <w:sz w:val="36"/>
          <w:szCs w:val="36"/>
          <w:lang/>
        </w:rPr>
        <w:t>电子证照样式</w:t>
      </w:r>
      <w:r>
        <w:rPr>
          <w:noProof/>
        </w:rPr>
        <w:drawing>
          <wp:inline distT="0" distB="0" distL="0" distR="0">
            <wp:extent cx="4244340" cy="7216140"/>
            <wp:effectExtent l="0" t="0" r="3810" b="3810"/>
            <wp:docPr id="2" name="_x0000_i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030"/>
                    <pic:cNvPicPr/>
                  </pic:nvPicPr>
                  <pic:blipFill>
                    <a:blip r:embed="rId9" cstate="print"/>
                    <a:srcRect t="6584" r="772" b="14263"/>
                    <a:stretch>
                      <a:fillRect/>
                    </a:stretch>
                  </pic:blipFill>
                  <pic:spPr>
                    <a:xfrm>
                      <a:off x="0" y="0"/>
                      <a:ext cx="4244924" cy="72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C1" w:rsidRDefault="008B16C1">
      <w:pPr>
        <w:pStyle w:val="13"/>
        <w:jc w:val="center"/>
      </w:pPr>
    </w:p>
    <w:p w:rsidR="008B16C1" w:rsidRDefault="008B16C1">
      <w:pPr>
        <w:pStyle w:val="13"/>
        <w:jc w:val="center"/>
      </w:pPr>
    </w:p>
    <w:p w:rsidR="008B16C1" w:rsidRDefault="008B16C1">
      <w:pPr>
        <w:pStyle w:val="13"/>
        <w:jc w:val="center"/>
      </w:pPr>
    </w:p>
    <w:p w:rsidR="008B16C1" w:rsidRDefault="00424D80">
      <w:pPr>
        <w:pStyle w:val="13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hint="eastAsia"/>
          <w:sz w:val="32"/>
          <w:szCs w:val="32"/>
        </w:rPr>
        <w:t>2</w:t>
      </w:r>
    </w:p>
    <w:p w:rsidR="008B16C1" w:rsidRDefault="00424D80">
      <w:pPr>
        <w:jc w:val="center"/>
        <w:rPr>
          <w:rFonts w:ascii="黑体" w:eastAsia="黑体" w:hAnsi="黑体"/>
          <w:sz w:val="36"/>
          <w:szCs w:val="44"/>
        </w:rPr>
      </w:pPr>
      <w:r>
        <w:rPr>
          <w:rFonts w:ascii="黑体" w:eastAsia="黑体" w:hAnsi="黑体" w:hint="eastAsia"/>
          <w:sz w:val="36"/>
          <w:szCs w:val="44"/>
        </w:rPr>
        <w:t>动物检疫证明（产品</w:t>
      </w:r>
      <w:r>
        <w:rPr>
          <w:rFonts w:ascii="黑体" w:eastAsia="黑体" w:hAnsi="黑体" w:hint="eastAsia"/>
          <w:sz w:val="36"/>
          <w:szCs w:val="44"/>
        </w:rPr>
        <w:t>B</w:t>
      </w:r>
      <w:r>
        <w:rPr>
          <w:rFonts w:ascii="黑体" w:eastAsia="黑体" w:hAnsi="黑体" w:hint="eastAsia"/>
          <w:sz w:val="36"/>
          <w:szCs w:val="44"/>
        </w:rPr>
        <w:t>）和</w:t>
      </w:r>
      <w:r>
        <w:rPr>
          <w:rFonts w:ascii="方正小标宋简体" w:eastAsia="方正小标宋简体" w:hAnsi="方正小标宋简体"/>
          <w:sz w:val="36"/>
          <w:szCs w:val="36"/>
          <w:lang/>
        </w:rPr>
        <w:t>肉品品质检验合格证</w:t>
      </w:r>
    </w:p>
    <w:p w:rsidR="008B16C1" w:rsidRDefault="00424D80">
      <w:pPr>
        <w:jc w:val="center"/>
        <w:rPr>
          <w:rFonts w:ascii="黑体" w:eastAsia="黑体" w:hAnsi="黑体"/>
          <w:sz w:val="36"/>
          <w:szCs w:val="44"/>
        </w:rPr>
      </w:pPr>
      <w:r>
        <w:rPr>
          <w:rFonts w:ascii="黑体" w:eastAsia="黑体" w:hAnsi="黑体" w:hint="eastAsia"/>
          <w:sz w:val="36"/>
          <w:szCs w:val="44"/>
        </w:rPr>
        <w:t>核验操作步骤</w:t>
      </w:r>
    </w:p>
    <w:p w:rsidR="008B16C1" w:rsidRDefault="008B16C1">
      <w:pPr>
        <w:pStyle w:val="13"/>
      </w:pPr>
    </w:p>
    <w:p w:rsidR="008B16C1" w:rsidRDefault="00424D80">
      <w:pPr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t>１、微信公众号端：关注“陕西智慧动监”公众号，在“监管服务”－“检疫证查验”下，选择检疫证类型为“产品</w:t>
      </w:r>
      <w:r>
        <w:rPr>
          <w:rFonts w:ascii="仿宋_GB2312" w:eastAsia="仿宋_GB2312" w:hAnsi="仿宋_GB2312" w:hint="eastAsia"/>
          <w:sz w:val="32"/>
          <w:szCs w:val="40"/>
        </w:rPr>
        <w:t>B</w:t>
      </w:r>
      <w:r>
        <w:rPr>
          <w:rFonts w:ascii="仿宋_GB2312" w:eastAsia="仿宋_GB2312" w:hAnsi="仿宋_GB2312" w:hint="eastAsia"/>
          <w:sz w:val="32"/>
          <w:szCs w:val="40"/>
        </w:rPr>
        <w:t>证”，输入检疫证编号点击查询按钮即可核验检疫证。在查询产品</w:t>
      </w:r>
      <w:r>
        <w:rPr>
          <w:rFonts w:ascii="仿宋_GB2312" w:eastAsia="仿宋_GB2312" w:hAnsi="仿宋_GB2312" w:hint="eastAsia"/>
          <w:sz w:val="32"/>
          <w:szCs w:val="40"/>
        </w:rPr>
        <w:t>B</w:t>
      </w:r>
      <w:r>
        <w:rPr>
          <w:rFonts w:ascii="仿宋_GB2312" w:eastAsia="仿宋_GB2312" w:hAnsi="仿宋_GB2312" w:hint="eastAsia"/>
          <w:sz w:val="32"/>
          <w:szCs w:val="40"/>
        </w:rPr>
        <w:t>电子证的结果中，点击“肉品合格证”即可核验电子版</w:t>
      </w:r>
      <w:r>
        <w:rPr>
          <w:rFonts w:ascii="仿宋_GB2312" w:eastAsia="仿宋_GB2312" w:hAnsi="仿宋_GB2312"/>
          <w:sz w:val="32"/>
          <w:szCs w:val="40"/>
          <w:lang/>
        </w:rPr>
        <w:t>肉品品质检验合格证</w:t>
      </w:r>
      <w:r>
        <w:rPr>
          <w:rFonts w:ascii="仿宋_GB2312" w:eastAsia="仿宋_GB2312" w:hAnsi="仿宋_GB2312" w:hint="eastAsia"/>
          <w:sz w:val="32"/>
          <w:szCs w:val="40"/>
        </w:rPr>
        <w:t>。</w:t>
      </w:r>
    </w:p>
    <w:p w:rsidR="008B16C1" w:rsidRDefault="008B16C1">
      <w:pPr>
        <w:pStyle w:val="13"/>
      </w:pPr>
    </w:p>
    <w:p w:rsidR="008B16C1" w:rsidRDefault="00424D80">
      <w:r>
        <w:rPr>
          <w:noProof/>
        </w:rPr>
        <w:drawing>
          <wp:inline distT="0" distB="0" distL="0" distR="0">
            <wp:extent cx="2457450" cy="3503295"/>
            <wp:effectExtent l="0" t="0" r="0" b="1905"/>
            <wp:docPr id="3" name="_x0000_i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10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920" cy="350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2340" cy="3491865"/>
            <wp:effectExtent l="0" t="0" r="16510" b="13335"/>
            <wp:docPr id="4" name="_x0000_i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10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34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  <w:jc w:val="center"/>
        <w:sectPr w:rsidR="008B16C1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B16C1" w:rsidRDefault="008B16C1">
      <w:pPr>
        <w:pStyle w:val="13"/>
        <w:jc w:val="center"/>
      </w:pPr>
      <w:r>
        <w:lastRenderedPageBreak/>
        <w:pict>
          <v:rect id="_x0000_s1028" style="position:absolute;left:0;text-align:left;margin-left:255.25pt;margin-top:399.05pt;width:48.75pt;height:18.8pt;z-index:251658240" o:gfxdata="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3VqstkAAAALAQAADwAAAAAAAAABACAAAAAiAAAA&#10;ZHJzL2Rvd25yZXYueG1sUEsBAhQAFAAAAAgAh07iQOtH1+g/AgAAtwQAAA4AAAAAAAAAAQAgAAAA&#10;KAEAAGRycy9lMm9Eb2MueG1sUEsFBgAAAAAGAAYAWQEAANkFAAAAAA==&#10;" filled="f" strokecolor="red" strokeweight="1.5pt">
            <v:stroke joinstyle="round"/>
          </v:rect>
        </w:pict>
      </w:r>
      <w:r w:rsidR="00424D80">
        <w:rPr>
          <w:rFonts w:hint="eastAsia"/>
          <w:noProof/>
        </w:rPr>
        <w:drawing>
          <wp:inline distT="0" distB="0" distL="0" distR="0">
            <wp:extent cx="3369945" cy="5421630"/>
            <wp:effectExtent l="0" t="0" r="1905" b="7620"/>
            <wp:docPr id="6" name="_x0000_i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10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0364" cy="54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D80">
        <w:rPr>
          <w:noProof/>
        </w:rPr>
        <w:drawing>
          <wp:inline distT="0" distB="0" distL="0" distR="0">
            <wp:extent cx="3298190" cy="5606415"/>
            <wp:effectExtent l="0" t="0" r="16510" b="13335"/>
            <wp:docPr id="7" name="_x0000_i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1034"/>
                    <pic:cNvPicPr/>
                  </pic:nvPicPr>
                  <pic:blipFill>
                    <a:blip r:embed="rId13" cstate="print"/>
                    <a:srcRect t="6584" r="772" b="14263"/>
                    <a:stretch>
                      <a:fillRect/>
                    </a:stretch>
                  </pic:blipFill>
                  <pic:spPr>
                    <a:xfrm>
                      <a:off x="0" y="0"/>
                      <a:ext cx="3298215" cy="560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C1" w:rsidRDefault="008B16C1">
      <w:pPr>
        <w:rPr>
          <w:rFonts w:ascii="仿宋_GB2312" w:eastAsia="仿宋_GB2312" w:hAnsi="仿宋_GB2312"/>
          <w:sz w:val="32"/>
          <w:szCs w:val="40"/>
        </w:rPr>
        <w:sectPr w:rsidR="008B16C1">
          <w:pgSz w:w="16838" w:h="11906" w:orient="landscape"/>
          <w:pgMar w:top="1803" w:right="1440" w:bottom="1803" w:left="1440" w:header="851" w:footer="992" w:gutter="0"/>
          <w:cols w:space="720"/>
          <w:docGrid w:type="lines" w:linePitch="319"/>
        </w:sectPr>
      </w:pPr>
    </w:p>
    <w:p w:rsidR="008B16C1" w:rsidRDefault="00424D80">
      <w:pPr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lastRenderedPageBreak/>
        <w:t xml:space="preserve">  </w:t>
      </w:r>
      <w:r>
        <w:rPr>
          <w:rFonts w:ascii="仿宋_GB2312" w:eastAsia="仿宋_GB2312" w:hAnsi="仿宋_GB2312" w:hint="eastAsia"/>
          <w:sz w:val="32"/>
          <w:szCs w:val="40"/>
        </w:rPr>
        <w:t>２、网页端：输入“</w:t>
      </w:r>
      <w:r>
        <w:rPr>
          <w:rFonts w:ascii="仿宋_GB2312" w:eastAsia="仿宋_GB2312" w:hAnsi="仿宋_GB2312" w:hint="eastAsia"/>
          <w:sz w:val="32"/>
          <w:szCs w:val="40"/>
        </w:rPr>
        <w:t>https://www.shaanxizhdj.cn/</w:t>
      </w:r>
      <w:r>
        <w:rPr>
          <w:rFonts w:ascii="仿宋_GB2312" w:eastAsia="仿宋_GB2312" w:hAnsi="仿宋_GB2312" w:hint="eastAsia"/>
          <w:sz w:val="32"/>
          <w:szCs w:val="40"/>
        </w:rPr>
        <w:t>”到网页浏览器，在登录页的下方“快捷登录”中，点击“检疫证明查询入口”，选择检疫证类型为“产品</w:t>
      </w:r>
      <w:r>
        <w:rPr>
          <w:rFonts w:ascii="仿宋_GB2312" w:eastAsia="仿宋_GB2312" w:hAnsi="仿宋_GB2312" w:hint="eastAsia"/>
          <w:sz w:val="32"/>
          <w:szCs w:val="40"/>
        </w:rPr>
        <w:t>B</w:t>
      </w:r>
      <w:r>
        <w:rPr>
          <w:rFonts w:ascii="仿宋_GB2312" w:eastAsia="仿宋_GB2312" w:hAnsi="仿宋_GB2312" w:hint="eastAsia"/>
          <w:sz w:val="32"/>
          <w:szCs w:val="40"/>
        </w:rPr>
        <w:t>证”</w:t>
      </w:r>
      <w:r>
        <w:rPr>
          <w:rFonts w:ascii="仿宋_GB2312" w:eastAsia="仿宋_GB2312" w:hAnsi="仿宋_GB2312" w:hint="eastAsia"/>
          <w:sz w:val="32"/>
          <w:szCs w:val="40"/>
        </w:rPr>
        <w:t>，输入检疫证编号点击查询按钮即可核验检疫证。在查询产品</w:t>
      </w:r>
      <w:r>
        <w:rPr>
          <w:rFonts w:ascii="仿宋_GB2312" w:eastAsia="仿宋_GB2312" w:hAnsi="仿宋_GB2312" w:hint="eastAsia"/>
          <w:sz w:val="32"/>
          <w:szCs w:val="40"/>
        </w:rPr>
        <w:t>B</w:t>
      </w:r>
      <w:r>
        <w:rPr>
          <w:rFonts w:ascii="仿宋_GB2312" w:eastAsia="仿宋_GB2312" w:hAnsi="仿宋_GB2312" w:hint="eastAsia"/>
          <w:sz w:val="32"/>
          <w:szCs w:val="40"/>
        </w:rPr>
        <w:t>电子证的结果中，点击“肉品品质合格证”显示肉品品质检验合格证明。</w:t>
      </w:r>
    </w:p>
    <w:p w:rsidR="008B16C1" w:rsidRDefault="00424D80">
      <w:pPr>
        <w:jc w:val="center"/>
      </w:pPr>
      <w:r>
        <w:rPr>
          <w:noProof/>
        </w:rPr>
        <w:drawing>
          <wp:inline distT="0" distB="0" distL="0" distR="0">
            <wp:extent cx="5088890" cy="3644900"/>
            <wp:effectExtent l="0" t="0" r="16510" b="12700"/>
            <wp:docPr id="8" name="_x0000_i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i10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448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C1" w:rsidRDefault="008B16C1"/>
    <w:p w:rsidR="008B16C1" w:rsidRDefault="00424D80"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112395</wp:posOffset>
            </wp:positionV>
            <wp:extent cx="6022975" cy="2072005"/>
            <wp:effectExtent l="0" t="0" r="15875" b="0"/>
            <wp:wrapNone/>
            <wp:docPr id="9" name="_x0000_s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s1027"/>
                    <pic:cNvPicPr/>
                  </pic:nvPicPr>
                  <pic:blipFill>
                    <a:blip r:embed="rId15"/>
                    <a:srcRect r="40800" b="-4443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07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6C1" w:rsidRDefault="008B16C1">
      <w:pPr>
        <w:rPr>
          <w:rFonts w:ascii="仿宋_GB2312" w:eastAsia="仿宋_GB2312" w:hAnsi="仿宋_GB2312"/>
          <w:sz w:val="32"/>
          <w:szCs w:val="40"/>
        </w:rPr>
      </w:pPr>
    </w:p>
    <w:p w:rsidR="008B16C1" w:rsidRDefault="008B16C1"/>
    <w:p w:rsidR="008B16C1" w:rsidRDefault="008B16C1">
      <w:pPr>
        <w:pStyle w:val="13"/>
      </w:pPr>
    </w:p>
    <w:p w:rsidR="008B16C1" w:rsidRDefault="008B16C1"/>
    <w:p w:rsidR="008B16C1" w:rsidRDefault="008B16C1">
      <w:pPr>
        <w:pStyle w:val="13"/>
      </w:pPr>
    </w:p>
    <w:p w:rsidR="008B16C1" w:rsidRDefault="008B16C1"/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</w:pPr>
    </w:p>
    <w:p w:rsidR="008B16C1" w:rsidRDefault="008B16C1">
      <w:pPr>
        <w:pStyle w:val="13"/>
        <w:sectPr w:rsidR="008B16C1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B16C1" w:rsidRDefault="008B16C1">
      <w:pPr>
        <w:pStyle w:val="13"/>
      </w:pPr>
      <w:bookmarkStart w:id="0" w:name="_GoBack"/>
      <w:bookmarkEnd w:id="0"/>
    </w:p>
    <w:p w:rsidR="008B16C1" w:rsidRDefault="008B16C1">
      <w:pPr>
        <w:pStyle w:val="13"/>
      </w:pPr>
      <w:r>
        <w:pict>
          <v:rect id="_x0000_s1029" style="position:absolute;left:0;text-align:left;margin-left:626.55pt;margin-top:97.55pt;width:37.5pt;height:12.8pt;z-index:251659264" o:gfxdata="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UIYo2QAAAA0BAAAPAAAAAAAAAAEAIAAAACIAAABk&#10;cnMvZG93bnJldi54bWxQSwECFAAUAAAACACHTuJAJr6v0z4CAAC4BAAADgAAAAAAAAABACAAAAAo&#10;AQAAZHJzL2Uyb0RvYy54bWxQSwUGAAAAAAYABgBZAQAA2AUAAAAA&#10;" filled="f" strokecolor="red" strokeweight="1.5pt">
            <v:stroke joinstyle="round"/>
          </v:rect>
        </w:pict>
      </w:r>
      <w:r w:rsidR="00424D80">
        <w:rPr>
          <w:rFonts w:hint="eastAsia"/>
          <w:noProof/>
        </w:rPr>
        <w:drawing>
          <wp:inline distT="0" distB="0" distL="0" distR="0">
            <wp:extent cx="8582025" cy="4076065"/>
            <wp:effectExtent l="0" t="0" r="9525" b="635"/>
            <wp:docPr id="11" name="_x0000_i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0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2139" cy="40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C1" w:rsidSect="008B16C1">
      <w:pgSz w:w="16838" w:h="11906" w:orient="landscape"/>
      <w:pgMar w:top="1803" w:right="1440" w:bottom="1803" w:left="1440" w:header="851" w:footer="992" w:gutter="0"/>
      <w:cols w:space="720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D80" w:rsidRDefault="00424D80" w:rsidP="00C231EA">
      <w:r>
        <w:separator/>
      </w:r>
    </w:p>
  </w:endnote>
  <w:endnote w:type="continuationSeparator" w:id="1">
    <w:p w:rsidR="00424D80" w:rsidRDefault="00424D80" w:rsidP="00C23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D80" w:rsidRDefault="00424D80" w:rsidP="00C231EA">
      <w:r>
        <w:separator/>
      </w:r>
    </w:p>
  </w:footnote>
  <w:footnote w:type="continuationSeparator" w:id="1">
    <w:p w:rsidR="00424D80" w:rsidRDefault="00424D80" w:rsidP="00C231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EA1CB1"/>
    <w:multiLevelType w:val="singleLevel"/>
    <w:tmpl w:val="D8EA1CB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  <w:adjustLineHeightInTable/>
    <w:useFELayout/>
  </w:compat>
  <w:rsids>
    <w:rsidRoot w:val="008B16C1"/>
    <w:rsid w:val="00424D80"/>
    <w:rsid w:val="008B16C1"/>
    <w:rsid w:val="00C231EA"/>
    <w:rsid w:val="37AE70E9"/>
    <w:rsid w:val="565E1CF3"/>
    <w:rsid w:val="6E30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link w:val="1"/>
    <w:rsid w:val="008B16C1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rsid w:val="008B16C1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customStyle="1" w:styleId="10">
    <w:name w:val="默认段落字体1"/>
    <w:semiHidden/>
    <w:rsid w:val="008B16C1"/>
  </w:style>
  <w:style w:type="table" w:customStyle="1" w:styleId="12">
    <w:name w:val="普通表格1"/>
    <w:semiHidden/>
    <w:rsid w:val="008B16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正文文本1"/>
    <w:basedOn w:val="a"/>
    <w:rsid w:val="008B16C1"/>
    <w:pPr>
      <w:spacing w:after="120"/>
    </w:pPr>
  </w:style>
  <w:style w:type="paragraph" w:customStyle="1" w:styleId="14">
    <w:name w:val="正文缩进1"/>
    <w:basedOn w:val="a"/>
    <w:rsid w:val="008B16C1"/>
    <w:pPr>
      <w:ind w:firstLineChars="200" w:firstLine="880"/>
    </w:pPr>
  </w:style>
  <w:style w:type="paragraph" w:customStyle="1" w:styleId="15">
    <w:name w:val="页脚1"/>
    <w:basedOn w:val="a"/>
    <w:link w:val="a3"/>
    <w:rsid w:val="008B16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3">
    <w:name w:val="页脚 字符"/>
    <w:link w:val="15"/>
    <w:rsid w:val="008B16C1"/>
    <w:rPr>
      <w:rFonts w:ascii="Calibri" w:hAnsi="Calibri"/>
      <w:kern w:val="2"/>
      <w:sz w:val="18"/>
      <w:szCs w:val="18"/>
    </w:rPr>
  </w:style>
  <w:style w:type="paragraph" w:customStyle="1" w:styleId="16">
    <w:name w:val="页眉1"/>
    <w:basedOn w:val="a"/>
    <w:link w:val="a4"/>
    <w:rsid w:val="008B16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16"/>
    <w:rsid w:val="008B16C1"/>
    <w:rPr>
      <w:rFonts w:ascii="Calibri" w:hAnsi="Calibri"/>
      <w:kern w:val="2"/>
      <w:sz w:val="18"/>
      <w:szCs w:val="18"/>
    </w:rPr>
  </w:style>
  <w:style w:type="paragraph" w:customStyle="1" w:styleId="17">
    <w:name w:val="普通(网站)1"/>
    <w:basedOn w:val="a"/>
    <w:rsid w:val="008B16C1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18">
    <w:name w:val="要点1"/>
    <w:rsid w:val="008B16C1"/>
    <w:rPr>
      <w:b/>
    </w:rPr>
  </w:style>
  <w:style w:type="character" w:customStyle="1" w:styleId="1">
    <w:name w:val="超链接1"/>
    <w:qFormat/>
    <w:rsid w:val="008B16C1"/>
    <w:rPr>
      <w:color w:val="0000FF"/>
      <w:u w:val="single"/>
    </w:rPr>
  </w:style>
  <w:style w:type="paragraph" w:customStyle="1" w:styleId="19">
    <w:name w:val="修订1"/>
    <w:rsid w:val="008B16C1"/>
    <w:rPr>
      <w:rFonts w:ascii="Calibri" w:hAnsi="Calibri"/>
      <w:kern w:val="2"/>
      <w:sz w:val="21"/>
      <w:szCs w:val="24"/>
    </w:rPr>
  </w:style>
  <w:style w:type="paragraph" w:styleId="a5">
    <w:name w:val="header"/>
    <w:basedOn w:val="a"/>
    <w:link w:val="Char"/>
    <w:rsid w:val="00C231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231EA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0"/>
    <w:rsid w:val="00C23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231EA"/>
    <w:rPr>
      <w:rFonts w:ascii="Calibri" w:hAnsi="Calibri"/>
      <w:kern w:val="2"/>
      <w:sz w:val="18"/>
      <w:szCs w:val="18"/>
    </w:rPr>
  </w:style>
  <w:style w:type="paragraph" w:styleId="a7">
    <w:name w:val="Balloon Text"/>
    <w:basedOn w:val="a"/>
    <w:link w:val="Char1"/>
    <w:rsid w:val="00C231EA"/>
    <w:rPr>
      <w:sz w:val="18"/>
      <w:szCs w:val="18"/>
    </w:rPr>
  </w:style>
  <w:style w:type="character" w:customStyle="1" w:styleId="Char1">
    <w:name w:val="批注框文本 Char"/>
    <w:basedOn w:val="a0"/>
    <w:link w:val="a7"/>
    <w:rsid w:val="00C231E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</Words>
  <Characters>323</Characters>
  <Application>Microsoft Office Word</Application>
  <DocSecurity>0</DocSecurity>
  <Lines>2</Lines>
  <Paragraphs>1</Paragraphs>
  <ScaleCrop>false</ScaleCrop>
  <Company>微软中国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王晓坤</cp:lastModifiedBy>
  <cp:revision>2</cp:revision>
  <dcterms:created xsi:type="dcterms:W3CDTF">2024-11-18T02:25:00Z</dcterms:created>
  <dcterms:modified xsi:type="dcterms:W3CDTF">2024-11-18T02:25:00Z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2052-11.8.2.12300</vt:lpwstr>
  </property>
  <property fmtid="{D5CDD505-2E9C-101B-9397-08002B2CF9AE}" pid="3" name="ICV">
    <vt:lpwstr>E2E3642E96834115BEA4DF3E30061D64</vt:lpwstr>
  </property>
</Properties>
</file>